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0036B" w14:textId="77777777" w:rsidR="005565D1" w:rsidRDefault="005565D1">
      <w:pPr>
        <w:bidi w:val="0"/>
        <w:spacing w:after="160" w:line="259" w:lineRule="auto"/>
        <w:rPr>
          <w:rFonts w:ascii="Narkisim" w:hAnsi="Narkisim" w:cs="Narkisim"/>
          <w:color w:val="0070C0"/>
          <w:sz w:val="40"/>
          <w:szCs w:val="40"/>
          <w:rtl/>
        </w:rPr>
      </w:pPr>
    </w:p>
    <w:p w14:paraId="2A1FE93A" w14:textId="77777777" w:rsidR="005565D1" w:rsidRDefault="005565D1" w:rsidP="005565D1">
      <w:pPr>
        <w:bidi w:val="0"/>
        <w:spacing w:after="160" w:line="259" w:lineRule="auto"/>
        <w:rPr>
          <w:rFonts w:ascii="Narkisim" w:hAnsi="Narkisim" w:cs="Narkisim"/>
          <w:color w:val="0070C0"/>
          <w:sz w:val="40"/>
          <w:szCs w:val="40"/>
          <w:rtl/>
        </w:rPr>
      </w:pPr>
    </w:p>
    <w:p w14:paraId="2543293E" w14:textId="77777777" w:rsidR="005565D1" w:rsidRPr="005565D1" w:rsidRDefault="005565D1" w:rsidP="005565D1">
      <w:pPr>
        <w:bidi w:val="0"/>
        <w:spacing w:after="160" w:line="259" w:lineRule="auto"/>
        <w:jc w:val="center"/>
        <w:rPr>
          <w:rFonts w:ascii="Narkisim" w:hAnsi="Narkisim" w:cs="Narkisim"/>
          <w:color w:val="0070C0"/>
          <w:sz w:val="114"/>
          <w:szCs w:val="114"/>
          <w:rtl/>
        </w:rPr>
      </w:pPr>
    </w:p>
    <w:p w14:paraId="1C91FAD4" w14:textId="77777777" w:rsidR="005565D1" w:rsidRPr="005565D1" w:rsidRDefault="005565D1" w:rsidP="005565D1">
      <w:pPr>
        <w:bidi w:val="0"/>
        <w:spacing w:after="160" w:line="259" w:lineRule="auto"/>
        <w:jc w:val="center"/>
        <w:rPr>
          <w:rFonts w:ascii="Narkisim" w:hAnsi="Narkisim" w:cs="Narkisim"/>
          <w:color w:val="0070C0"/>
          <w:sz w:val="114"/>
          <w:szCs w:val="114"/>
          <w:rtl/>
        </w:rPr>
      </w:pPr>
      <w:r w:rsidRPr="005565D1">
        <w:rPr>
          <w:rFonts w:ascii="Narkisim" w:hAnsi="Narkisim" w:cs="Narkisim" w:hint="cs"/>
          <w:color w:val="0070C0"/>
          <w:sz w:val="114"/>
          <w:szCs w:val="114"/>
          <w:rtl/>
        </w:rPr>
        <w:t xml:space="preserve">מדריך למורה </w:t>
      </w:r>
      <w:r w:rsidRPr="005565D1">
        <w:rPr>
          <w:rFonts w:ascii="Narkisim" w:hAnsi="Narkisim" w:cs="Narkisim"/>
          <w:color w:val="0070C0"/>
          <w:sz w:val="114"/>
          <w:szCs w:val="114"/>
          <w:rtl/>
        </w:rPr>
        <w:t>–</w:t>
      </w:r>
    </w:p>
    <w:p w14:paraId="27505F8C" w14:textId="77777777" w:rsidR="005565D1" w:rsidRPr="005565D1" w:rsidRDefault="005565D1" w:rsidP="005565D1">
      <w:pPr>
        <w:bidi w:val="0"/>
        <w:spacing w:after="160" w:line="259" w:lineRule="auto"/>
        <w:jc w:val="center"/>
        <w:rPr>
          <w:rFonts w:ascii="Narkisim" w:hAnsi="Narkisim" w:cs="Narkisim"/>
          <w:color w:val="0070C0"/>
          <w:sz w:val="114"/>
          <w:szCs w:val="114"/>
        </w:rPr>
      </w:pPr>
      <w:r w:rsidRPr="005565D1">
        <w:rPr>
          <w:rFonts w:ascii="Narkisim" w:hAnsi="Narkisim" w:cs="Narkisim" w:hint="cs"/>
          <w:color w:val="0070C0"/>
          <w:sz w:val="114"/>
          <w:szCs w:val="114"/>
          <w:rtl/>
        </w:rPr>
        <w:t xml:space="preserve">                      כיתה ה'</w:t>
      </w:r>
    </w:p>
    <w:p w14:paraId="516E511B" w14:textId="77777777" w:rsidR="00CF3C04" w:rsidRDefault="00CF3C04">
      <w:pPr>
        <w:bidi w:val="0"/>
        <w:spacing w:after="160" w:line="259" w:lineRule="auto"/>
        <w:rPr>
          <w:rFonts w:ascii="Narkisim" w:hAnsi="Narkisim" w:cs="Narkisim"/>
          <w:color w:val="0070C0"/>
          <w:sz w:val="40"/>
          <w:szCs w:val="40"/>
          <w:rtl/>
        </w:rPr>
      </w:pPr>
      <w:r>
        <w:rPr>
          <w:rFonts w:ascii="Narkisim" w:hAnsi="Narkisim" w:cs="Narkisim"/>
          <w:color w:val="0070C0"/>
          <w:sz w:val="40"/>
          <w:szCs w:val="40"/>
          <w:rtl/>
        </w:rPr>
        <w:br w:type="page"/>
      </w:r>
    </w:p>
    <w:sdt>
      <w:sdtPr>
        <w:rPr>
          <w:rFonts w:asciiTheme="minorHAnsi" w:eastAsiaTheme="minorHAnsi" w:hAnsiTheme="minorHAnsi" w:cstheme="minorBidi"/>
          <w:color w:val="auto"/>
          <w:sz w:val="22"/>
          <w:szCs w:val="22"/>
          <w:cs w:val="0"/>
          <w:lang w:val="he-IL"/>
        </w:rPr>
        <w:id w:val="1205446348"/>
        <w:docPartObj>
          <w:docPartGallery w:val="Table of Contents"/>
          <w:docPartUnique/>
        </w:docPartObj>
      </w:sdtPr>
      <w:sdtEndPr>
        <w:rPr>
          <w:cs/>
          <w:lang w:val="en-US"/>
        </w:rPr>
      </w:sdtEndPr>
      <w:sdtContent>
        <w:p w14:paraId="102A4B15" w14:textId="77777777" w:rsidR="00CF3C04" w:rsidRDefault="00CF3C04">
          <w:pPr>
            <w:pStyle w:val="af"/>
            <w:rPr>
              <w:cs w:val="0"/>
            </w:rPr>
          </w:pPr>
          <w:r>
            <w:rPr>
              <w:cs w:val="0"/>
              <w:lang w:val="he-IL"/>
            </w:rPr>
            <w:t>תוכן</w:t>
          </w:r>
        </w:p>
        <w:p w14:paraId="418F290A" w14:textId="77777777" w:rsidR="00CF3C04" w:rsidRPr="00CF3C04" w:rsidRDefault="00CF3C04" w:rsidP="00DC59DB">
          <w:pPr>
            <w:pStyle w:val="TOC1"/>
            <w:rPr>
              <w:rStyle w:val="Hyperlink"/>
              <w:rtl/>
            </w:rPr>
          </w:pPr>
          <w:r w:rsidRPr="00CF3C04">
            <w:rPr>
              <w:rStyle w:val="Hyperlink"/>
              <w:rFonts w:hint="cs"/>
              <w:rtl/>
            </w:rPr>
            <w:t>ראשי פרקים</w:t>
          </w:r>
          <w:r>
            <w:rPr>
              <w:rStyle w:val="Hyperlink"/>
              <w:rFonts w:hint="cs"/>
              <w:rtl/>
            </w:rPr>
            <w:t>...................................................................................................................................3</w:t>
          </w:r>
        </w:p>
        <w:p w14:paraId="1DF33491" w14:textId="77777777" w:rsidR="00DC59DB" w:rsidRDefault="00CF3C04" w:rsidP="00DC59DB">
          <w:pPr>
            <w:pStyle w:val="TOC1"/>
            <w:rPr>
              <w:rFonts w:eastAsiaTheme="minorEastAsia"/>
              <w:rtl/>
            </w:rPr>
          </w:pPr>
          <w:r>
            <w:rPr>
              <w:b/>
              <w:bCs/>
              <w:lang w:val="he-IL"/>
            </w:rPr>
            <w:fldChar w:fldCharType="begin"/>
          </w:r>
          <w:r>
            <w:rPr>
              <w:rFonts w:cs="Calibri"/>
              <w:b/>
              <w:bCs/>
              <w:rtl/>
              <w:lang w:val="he-IL"/>
            </w:rPr>
            <w:instrText xml:space="preserve"> TOC </w:instrText>
          </w:r>
          <w:r>
            <w:rPr>
              <w:b/>
              <w:bCs/>
              <w:rtl/>
              <w:lang w:val="he-IL"/>
            </w:rPr>
            <w:instrText>\</w:instrText>
          </w:r>
          <w:r>
            <w:rPr>
              <w:rFonts w:cs="Calibri"/>
              <w:b/>
              <w:bCs/>
              <w:rtl/>
              <w:lang w:val="he-IL"/>
            </w:rPr>
            <w:instrText xml:space="preserve">o </w:instrText>
          </w:r>
          <w:r>
            <w:rPr>
              <w:b/>
              <w:bCs/>
              <w:rtl/>
              <w:lang w:val="he-IL"/>
            </w:rPr>
            <w:instrText>"</w:instrText>
          </w:r>
          <w:r>
            <w:rPr>
              <w:rFonts w:cs="Calibri"/>
              <w:b/>
              <w:bCs/>
              <w:rtl/>
              <w:lang w:val="he-IL"/>
            </w:rPr>
            <w:instrText>1</w:instrText>
          </w:r>
          <w:r>
            <w:rPr>
              <w:b/>
              <w:bCs/>
              <w:rtl/>
              <w:lang w:val="he-IL"/>
            </w:rPr>
            <w:instrText>-</w:instrText>
          </w:r>
          <w:r>
            <w:rPr>
              <w:rFonts w:cs="Calibri"/>
              <w:b/>
              <w:bCs/>
              <w:rtl/>
              <w:lang w:val="he-IL"/>
            </w:rPr>
            <w:instrText>3</w:instrText>
          </w:r>
          <w:r>
            <w:rPr>
              <w:b/>
              <w:bCs/>
              <w:rtl/>
              <w:lang w:val="he-IL"/>
            </w:rPr>
            <w:instrText xml:space="preserve">" </w:instrText>
          </w:r>
          <w:r>
            <w:rPr>
              <w:rFonts w:cs="Calibri"/>
              <w:b/>
              <w:bCs/>
              <w:rtl/>
              <w:lang w:val="he-IL"/>
            </w:rPr>
            <w:instrText>\</w:instrText>
          </w:r>
          <w:r>
            <w:rPr>
              <w:b/>
              <w:bCs/>
              <w:rtl/>
              <w:lang w:val="he-IL"/>
            </w:rPr>
            <w:instrText xml:space="preserve">h </w:instrText>
          </w:r>
          <w:r>
            <w:rPr>
              <w:rFonts w:cs="Calibri"/>
              <w:b/>
              <w:bCs/>
              <w:rtl/>
              <w:lang w:val="he-IL"/>
            </w:rPr>
            <w:instrText>\</w:instrText>
          </w:r>
          <w:r>
            <w:rPr>
              <w:b/>
              <w:bCs/>
              <w:rtl/>
              <w:lang w:val="he-IL"/>
            </w:rPr>
            <w:instrText xml:space="preserve">z </w:instrText>
          </w:r>
          <w:r>
            <w:rPr>
              <w:rFonts w:cs="Calibri"/>
              <w:b/>
              <w:bCs/>
              <w:rtl/>
              <w:lang w:val="he-IL"/>
            </w:rPr>
            <w:instrText>\</w:instrText>
          </w:r>
          <w:r>
            <w:rPr>
              <w:b/>
              <w:bCs/>
              <w:rtl/>
              <w:lang w:val="he-IL"/>
            </w:rPr>
            <w:instrText>u</w:instrText>
          </w:r>
          <w:r>
            <w:rPr>
              <w:rFonts w:cs="Calibri"/>
              <w:b/>
              <w:bCs/>
              <w:rtl/>
              <w:lang w:val="he-IL"/>
            </w:rPr>
            <w:instrText xml:space="preserve"> </w:instrText>
          </w:r>
          <w:r>
            <w:rPr>
              <w:b/>
              <w:bCs/>
              <w:lang w:val="he-IL"/>
            </w:rPr>
            <w:fldChar w:fldCharType="separate"/>
          </w:r>
          <w:hyperlink w:anchor="_Toc47561007" w:history="1">
            <w:r w:rsidR="00DC59DB" w:rsidRPr="008D40C9">
              <w:rPr>
                <w:rStyle w:val="Hyperlink"/>
                <w:b/>
                <w:bCs/>
                <w:rtl/>
              </w:rPr>
              <w:t>יחידה 1 - חודש אלול - פרק ע"ד</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Toc47561007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13</w:t>
            </w:r>
            <w:r w:rsidR="00DC59DB">
              <w:rPr>
                <w:rStyle w:val="Hyperlink"/>
                <w:rtl/>
              </w:rPr>
              <w:fldChar w:fldCharType="end"/>
            </w:r>
          </w:hyperlink>
        </w:p>
        <w:p w14:paraId="16346449" w14:textId="77777777" w:rsidR="00DC59DB" w:rsidRDefault="00827B73" w:rsidP="00DC59DB">
          <w:pPr>
            <w:pStyle w:val="TOC1"/>
            <w:rPr>
              <w:rFonts w:eastAsiaTheme="minorEastAsia"/>
              <w:rtl/>
            </w:rPr>
          </w:pPr>
          <w:hyperlink w:anchor="_Toc47561008" w:history="1">
            <w:r w:rsidR="00DC59DB" w:rsidRPr="008D40C9">
              <w:rPr>
                <w:rStyle w:val="Hyperlink"/>
                <w:b/>
                <w:bCs/>
                <w:rtl/>
              </w:rPr>
              <w:t>יחידה 2 - ליל ראש השנה וסדר הסימנים - פרק ע"ו</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Toc47561008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15</w:t>
            </w:r>
            <w:r w:rsidR="00DC59DB">
              <w:rPr>
                <w:rStyle w:val="Hyperlink"/>
                <w:rtl/>
              </w:rPr>
              <w:fldChar w:fldCharType="end"/>
            </w:r>
          </w:hyperlink>
        </w:p>
        <w:p w14:paraId="72F8148A" w14:textId="77777777" w:rsidR="00DC59DB" w:rsidRDefault="00827B73" w:rsidP="00DC59DB">
          <w:pPr>
            <w:pStyle w:val="TOC1"/>
            <w:rPr>
              <w:rFonts w:eastAsiaTheme="minorEastAsia"/>
              <w:rtl/>
            </w:rPr>
          </w:pPr>
          <w:hyperlink w:anchor="_Toc47561009" w:history="1">
            <w:r w:rsidR="00DC59DB" w:rsidRPr="008D40C9">
              <w:rPr>
                <w:rStyle w:val="Hyperlink"/>
                <w:b/>
                <w:bCs/>
                <w:rtl/>
              </w:rPr>
              <w:t>יחידה 3 - מצוות תקיעת שופר ותפילת ראש השנה - פרק ע"ז</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Toc47561009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16</w:t>
            </w:r>
            <w:r w:rsidR="00DC59DB">
              <w:rPr>
                <w:rStyle w:val="Hyperlink"/>
                <w:rtl/>
              </w:rPr>
              <w:fldChar w:fldCharType="end"/>
            </w:r>
          </w:hyperlink>
        </w:p>
        <w:p w14:paraId="3238F209" w14:textId="77777777" w:rsidR="00DC59DB" w:rsidRDefault="00827B73" w:rsidP="00DC59DB">
          <w:pPr>
            <w:pStyle w:val="TOC1"/>
            <w:rPr>
              <w:rFonts w:eastAsiaTheme="minorEastAsia"/>
              <w:rtl/>
            </w:rPr>
          </w:pPr>
          <w:hyperlink w:anchor="_Toc47561010" w:history="1">
            <w:r w:rsidR="00DC59DB" w:rsidRPr="008D40C9">
              <w:rPr>
                <w:rStyle w:val="Hyperlink"/>
                <w:b/>
                <w:bCs/>
                <w:rtl/>
              </w:rPr>
              <w:t>יחידה 4 - תפילות עשרת ימי תשובה - פרק ע"ט</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Toc47561010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19</w:t>
            </w:r>
            <w:r w:rsidR="00DC59DB">
              <w:rPr>
                <w:rStyle w:val="Hyperlink"/>
                <w:rtl/>
              </w:rPr>
              <w:fldChar w:fldCharType="end"/>
            </w:r>
          </w:hyperlink>
        </w:p>
        <w:p w14:paraId="4DAA1F81" w14:textId="77777777" w:rsidR="00DC59DB" w:rsidRDefault="00827B73" w:rsidP="00DC59DB">
          <w:pPr>
            <w:pStyle w:val="TOC1"/>
            <w:rPr>
              <w:rFonts w:eastAsiaTheme="minorEastAsia"/>
              <w:rtl/>
            </w:rPr>
          </w:pPr>
          <w:hyperlink w:anchor="_Toc47561011" w:history="1">
            <w:r w:rsidR="00DC59DB" w:rsidRPr="008D40C9">
              <w:rPr>
                <w:rStyle w:val="Hyperlink"/>
                <w:b/>
                <w:bCs/>
                <w:rtl/>
              </w:rPr>
              <w:t>יחידה 5 - ערב יום הכיפורים - פרק פ</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Toc47561011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21</w:t>
            </w:r>
            <w:r w:rsidR="00DC59DB">
              <w:rPr>
                <w:rStyle w:val="Hyperlink"/>
                <w:rtl/>
              </w:rPr>
              <w:fldChar w:fldCharType="end"/>
            </w:r>
          </w:hyperlink>
        </w:p>
        <w:p w14:paraId="128788B5" w14:textId="77777777" w:rsidR="00DC59DB" w:rsidRDefault="00827B73" w:rsidP="00DC59DB">
          <w:pPr>
            <w:pStyle w:val="TOC1"/>
            <w:rPr>
              <w:rFonts w:eastAsiaTheme="minorEastAsia"/>
              <w:rtl/>
            </w:rPr>
          </w:pPr>
          <w:hyperlink w:anchor="_Toc47561012" w:history="1">
            <w:r w:rsidR="00DC59DB" w:rsidRPr="008D40C9">
              <w:rPr>
                <w:rStyle w:val="Hyperlink"/>
                <w:b/>
                <w:bCs/>
                <w:rtl/>
              </w:rPr>
              <w:t>יחידה 6 - דיני תענית יום הכיפורים - פרק פא</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Toc47561012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23</w:t>
            </w:r>
            <w:r w:rsidR="00DC59DB">
              <w:rPr>
                <w:rStyle w:val="Hyperlink"/>
                <w:rtl/>
              </w:rPr>
              <w:fldChar w:fldCharType="end"/>
            </w:r>
          </w:hyperlink>
        </w:p>
        <w:p w14:paraId="7494505B" w14:textId="77777777" w:rsidR="00DC59DB" w:rsidRDefault="00827B73" w:rsidP="00DC59DB">
          <w:pPr>
            <w:pStyle w:val="TOC1"/>
            <w:rPr>
              <w:rFonts w:eastAsiaTheme="minorEastAsia"/>
              <w:rtl/>
            </w:rPr>
          </w:pPr>
          <w:hyperlink w:anchor="_Toc47561013" w:history="1">
            <w:r w:rsidR="00DC59DB" w:rsidRPr="008D40C9">
              <w:rPr>
                <w:rStyle w:val="Hyperlink"/>
                <w:b/>
                <w:bCs/>
                <w:rtl/>
              </w:rPr>
              <w:t>יחידה 7 - ארבעת המינים - פרק פו</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Toc47561013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26</w:t>
            </w:r>
            <w:r w:rsidR="00DC59DB">
              <w:rPr>
                <w:rStyle w:val="Hyperlink"/>
                <w:rtl/>
              </w:rPr>
              <w:fldChar w:fldCharType="end"/>
            </w:r>
          </w:hyperlink>
        </w:p>
        <w:p w14:paraId="78DBB3A2" w14:textId="77777777" w:rsidR="00DC59DB" w:rsidRDefault="00827B73" w:rsidP="00DC59DB">
          <w:pPr>
            <w:pStyle w:val="TOC1"/>
            <w:rPr>
              <w:rFonts w:eastAsiaTheme="minorEastAsia"/>
              <w:rtl/>
            </w:rPr>
          </w:pPr>
          <w:hyperlink w:anchor="_Toc47561014" w:history="1">
            <w:r w:rsidR="00DC59DB" w:rsidRPr="008D40C9">
              <w:rPr>
                <w:rStyle w:val="Hyperlink"/>
                <w:b/>
                <w:bCs/>
                <w:rtl/>
              </w:rPr>
              <w:t>יחידה 8 - נטילת לולב - פרק פז</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Toc47561014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28</w:t>
            </w:r>
            <w:r w:rsidR="00DC59DB">
              <w:rPr>
                <w:rStyle w:val="Hyperlink"/>
                <w:rtl/>
              </w:rPr>
              <w:fldChar w:fldCharType="end"/>
            </w:r>
          </w:hyperlink>
        </w:p>
        <w:p w14:paraId="1F87425E" w14:textId="77777777" w:rsidR="00DC59DB" w:rsidRDefault="00827B73" w:rsidP="00DC59DB">
          <w:pPr>
            <w:pStyle w:val="TOC1"/>
            <w:rPr>
              <w:rFonts w:eastAsiaTheme="minorEastAsia"/>
              <w:rtl/>
            </w:rPr>
          </w:pPr>
          <w:hyperlink w:anchor="_Toc47561015" w:history="1">
            <w:r w:rsidR="00DC59DB" w:rsidRPr="008D40C9">
              <w:rPr>
                <w:rStyle w:val="Hyperlink"/>
                <w:b/>
                <w:bCs/>
                <w:rtl/>
              </w:rPr>
              <w:t>יחידה 10 - ציצית - פרק ז (הלכות ט"ו-ל"א)</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Toc47561015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34</w:t>
            </w:r>
            <w:r w:rsidR="00DC59DB">
              <w:rPr>
                <w:rStyle w:val="Hyperlink"/>
                <w:rtl/>
              </w:rPr>
              <w:fldChar w:fldCharType="end"/>
            </w:r>
          </w:hyperlink>
        </w:p>
        <w:p w14:paraId="2309D502" w14:textId="77777777" w:rsidR="00DC59DB" w:rsidRDefault="00827B73" w:rsidP="00DC59DB">
          <w:pPr>
            <w:pStyle w:val="TOC1"/>
            <w:rPr>
              <w:rFonts w:eastAsiaTheme="minorEastAsia"/>
              <w:rtl/>
            </w:rPr>
          </w:pPr>
          <w:hyperlink w:anchor="_Toc47561016" w:history="1">
            <w:r w:rsidR="00DC59DB" w:rsidRPr="008D40C9">
              <w:rPr>
                <w:rStyle w:val="Hyperlink"/>
                <w:b/>
                <w:bCs/>
                <w:rtl/>
              </w:rPr>
              <w:t>יחידה 11 - ברכות השחר</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Toc47561016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39</w:t>
            </w:r>
            <w:r w:rsidR="00DC59DB">
              <w:rPr>
                <w:rStyle w:val="Hyperlink"/>
                <w:rtl/>
              </w:rPr>
              <w:fldChar w:fldCharType="end"/>
            </w:r>
          </w:hyperlink>
        </w:p>
        <w:p w14:paraId="4B3D84CB" w14:textId="77777777" w:rsidR="00DC59DB" w:rsidRDefault="00827B73" w:rsidP="00DC59DB">
          <w:pPr>
            <w:pStyle w:val="TOC1"/>
            <w:rPr>
              <w:rFonts w:eastAsiaTheme="minorEastAsia"/>
              <w:rtl/>
            </w:rPr>
          </w:pPr>
          <w:hyperlink w:anchor="_Toc47561017" w:history="1">
            <w:r w:rsidR="00DC59DB" w:rsidRPr="008D40C9">
              <w:rPr>
                <w:rStyle w:val="Hyperlink"/>
                <w:b/>
                <w:bCs/>
                <w:rtl/>
              </w:rPr>
              <w:t>יחידה 12 - פרק י"ג-י"ד - תפילת שמונה עשרה</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Toc47561017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44</w:t>
            </w:r>
            <w:r w:rsidR="00DC59DB">
              <w:rPr>
                <w:rStyle w:val="Hyperlink"/>
                <w:rtl/>
              </w:rPr>
              <w:fldChar w:fldCharType="end"/>
            </w:r>
          </w:hyperlink>
        </w:p>
        <w:p w14:paraId="121C3C23" w14:textId="77777777" w:rsidR="00DC59DB" w:rsidRDefault="00827B73" w:rsidP="00DC59DB">
          <w:pPr>
            <w:pStyle w:val="TOC1"/>
            <w:rPr>
              <w:rFonts w:eastAsiaTheme="minorEastAsia"/>
              <w:rtl/>
            </w:rPr>
          </w:pPr>
          <w:hyperlink w:anchor="_Toc47561018" w:history="1">
            <w:r w:rsidR="00DC59DB" w:rsidRPr="008D40C9">
              <w:rPr>
                <w:rStyle w:val="Hyperlink"/>
                <w:b/>
                <w:bCs/>
                <w:rtl/>
              </w:rPr>
              <w:t>יחידה 14 - תפילת תחנון - פרק י"ט</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Toc47561018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51</w:t>
            </w:r>
            <w:r w:rsidR="00DC59DB">
              <w:rPr>
                <w:rStyle w:val="Hyperlink"/>
                <w:rtl/>
              </w:rPr>
              <w:fldChar w:fldCharType="end"/>
            </w:r>
          </w:hyperlink>
        </w:p>
        <w:p w14:paraId="603BBCC4" w14:textId="77777777" w:rsidR="00DC59DB" w:rsidRDefault="00827B73" w:rsidP="00DC59DB">
          <w:pPr>
            <w:pStyle w:val="TOC1"/>
            <w:rPr>
              <w:rFonts w:eastAsiaTheme="minorEastAsia"/>
              <w:rtl/>
            </w:rPr>
          </w:pPr>
          <w:hyperlink w:anchor="_Toc47561019" w:history="1">
            <w:r w:rsidR="00DC59DB" w:rsidRPr="00DC59DB">
              <w:rPr>
                <w:rStyle w:val="Hyperlink"/>
                <w:b/>
                <w:bCs/>
                <w:rtl/>
              </w:rPr>
              <w:t>יחידה 15 - ראש חודש וברכת הלבנה - פרקים נד-נה</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Toc47561019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54</w:t>
            </w:r>
            <w:r w:rsidR="00DC59DB">
              <w:rPr>
                <w:rStyle w:val="Hyperlink"/>
                <w:rtl/>
              </w:rPr>
              <w:fldChar w:fldCharType="end"/>
            </w:r>
          </w:hyperlink>
        </w:p>
        <w:p w14:paraId="6EC591ED" w14:textId="77777777" w:rsidR="00DC59DB" w:rsidRDefault="00827B73" w:rsidP="00DC59DB">
          <w:pPr>
            <w:pStyle w:val="TOC1"/>
            <w:rPr>
              <w:rFonts w:eastAsiaTheme="minorEastAsia"/>
              <w:rtl/>
            </w:rPr>
          </w:pPr>
          <w:hyperlink w:anchor="_Toc47561020" w:history="1">
            <w:r w:rsidR="00DC59DB" w:rsidRPr="008D40C9">
              <w:rPr>
                <w:rStyle w:val="Hyperlink"/>
                <w:b/>
                <w:bCs/>
                <w:rtl/>
              </w:rPr>
              <w:t>יחידה 16 - חנוכה - פרק צ'</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Toc47561020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57</w:t>
            </w:r>
            <w:r w:rsidR="00DC59DB">
              <w:rPr>
                <w:rStyle w:val="Hyperlink"/>
                <w:rtl/>
              </w:rPr>
              <w:fldChar w:fldCharType="end"/>
            </w:r>
          </w:hyperlink>
        </w:p>
        <w:p w14:paraId="2C7C326D" w14:textId="77777777" w:rsidR="00DC59DB" w:rsidRDefault="00827B73" w:rsidP="00DC59DB">
          <w:pPr>
            <w:pStyle w:val="TOC1"/>
            <w:rPr>
              <w:rFonts w:eastAsiaTheme="minorEastAsia"/>
              <w:rtl/>
            </w:rPr>
          </w:pPr>
          <w:hyperlink w:anchor="_Toc47561021" w:history="1">
            <w:r w:rsidR="00DC59DB" w:rsidRPr="008D40C9">
              <w:rPr>
                <w:rStyle w:val="Hyperlink"/>
                <w:b/>
                <w:bCs/>
                <w:rtl/>
              </w:rPr>
              <w:t>יחידה 17 - ברכת חמשת מיני דגן  - פרק כ"ג ופרק כ"ה</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Toc47561021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60</w:t>
            </w:r>
            <w:r w:rsidR="00DC59DB">
              <w:rPr>
                <w:rStyle w:val="Hyperlink"/>
                <w:rtl/>
              </w:rPr>
              <w:fldChar w:fldCharType="end"/>
            </w:r>
          </w:hyperlink>
        </w:p>
        <w:p w14:paraId="33560F6F" w14:textId="573A548B" w:rsidR="00DC59DB" w:rsidRDefault="00827B73" w:rsidP="00DC59DB">
          <w:pPr>
            <w:pStyle w:val="TOC1"/>
            <w:rPr>
              <w:rFonts w:eastAsiaTheme="minorEastAsia"/>
              <w:rtl/>
            </w:rPr>
          </w:pPr>
          <w:hyperlink w:anchor="_Toc47561022" w:history="1">
            <w:r w:rsidR="00DC59DB" w:rsidRPr="008D40C9">
              <w:rPr>
                <w:rStyle w:val="Hyperlink"/>
                <w:b/>
                <w:bCs/>
                <w:rtl/>
              </w:rPr>
              <w:t>יחידה 18 - ברכה ראשונה ואחרונה על מאכלים שונים –</w:t>
            </w:r>
            <w:r w:rsidR="00DC59DB" w:rsidRPr="00DC59DB">
              <w:rPr>
                <w:rStyle w:val="Hyperlink"/>
                <w:b/>
                <w:bCs/>
                <w:rtl/>
              </w:rPr>
              <w:t xml:space="preserve"> פרק כ"ו ופרק כ"ח</w:t>
            </w:r>
            <w:r w:rsidR="00DC59DB">
              <w:rPr>
                <w:webHidden/>
                <w:rtl/>
              </w:rPr>
              <w:tab/>
            </w:r>
          </w:hyperlink>
          <w:hyperlink w:anchor="_Toc47561023" w:history="1">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Toc47561023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63</w:t>
            </w:r>
            <w:r w:rsidR="00DC59DB">
              <w:rPr>
                <w:rStyle w:val="Hyperlink"/>
                <w:rtl/>
              </w:rPr>
              <w:fldChar w:fldCharType="end"/>
            </w:r>
          </w:hyperlink>
        </w:p>
        <w:p w14:paraId="079AE0EE" w14:textId="77777777" w:rsidR="00DC59DB" w:rsidRDefault="00827B73" w:rsidP="00DC59DB">
          <w:pPr>
            <w:pStyle w:val="TOC1"/>
            <w:rPr>
              <w:rFonts w:eastAsiaTheme="minorEastAsia"/>
              <w:rtl/>
            </w:rPr>
          </w:pPr>
          <w:hyperlink w:anchor="_Toc47561024" w:history="1">
            <w:r w:rsidR="00DC59DB" w:rsidRPr="008D40C9">
              <w:rPr>
                <w:rStyle w:val="Hyperlink"/>
                <w:b/>
                <w:bCs/>
                <w:rtl/>
              </w:rPr>
              <w:t>יחידה 20 - ברכת הריח - פרק כ"ט</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Toc47561024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71</w:t>
            </w:r>
            <w:r w:rsidR="00DC59DB">
              <w:rPr>
                <w:rStyle w:val="Hyperlink"/>
                <w:rtl/>
              </w:rPr>
              <w:fldChar w:fldCharType="end"/>
            </w:r>
          </w:hyperlink>
        </w:p>
        <w:p w14:paraId="1B1FBFA1" w14:textId="77777777" w:rsidR="00DC59DB" w:rsidRDefault="00827B73" w:rsidP="00DC59DB">
          <w:pPr>
            <w:pStyle w:val="TOC1"/>
            <w:rPr>
              <w:rFonts w:eastAsiaTheme="minorEastAsia"/>
              <w:rtl/>
            </w:rPr>
          </w:pPr>
          <w:hyperlink w:anchor="_Toc47561026" w:history="1">
            <w:r w:rsidR="00DC59DB" w:rsidRPr="008D40C9">
              <w:rPr>
                <w:rStyle w:val="Hyperlink"/>
                <w:b/>
                <w:bCs/>
                <w:rtl/>
              </w:rPr>
              <w:t>יחידה 21 - ברכת שהחיינו - פרק ל</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Toc47561026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73</w:t>
            </w:r>
            <w:r w:rsidR="00DC59DB">
              <w:rPr>
                <w:rStyle w:val="Hyperlink"/>
                <w:rtl/>
              </w:rPr>
              <w:fldChar w:fldCharType="end"/>
            </w:r>
          </w:hyperlink>
        </w:p>
        <w:p w14:paraId="2C0730E5" w14:textId="77777777" w:rsidR="00DC59DB" w:rsidRDefault="00827B73" w:rsidP="00DC59DB">
          <w:pPr>
            <w:pStyle w:val="TOC1"/>
            <w:rPr>
              <w:rFonts w:eastAsiaTheme="minorEastAsia"/>
              <w:rtl/>
            </w:rPr>
          </w:pPr>
          <w:hyperlink w:anchor="_Toc47561027" w:history="1">
            <w:r w:rsidR="00DC59DB" w:rsidRPr="008D40C9">
              <w:rPr>
                <w:rStyle w:val="Hyperlink"/>
                <w:b/>
                <w:bCs/>
                <w:rtl/>
              </w:rPr>
              <w:t>יחידה 22 - ברכות על הנסים וברכת הגומל - פרק ל"א ופרק ל"ג</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Toc47561027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75</w:t>
            </w:r>
            <w:r w:rsidR="00DC59DB">
              <w:rPr>
                <w:rStyle w:val="Hyperlink"/>
                <w:rtl/>
              </w:rPr>
              <w:fldChar w:fldCharType="end"/>
            </w:r>
          </w:hyperlink>
        </w:p>
        <w:p w14:paraId="2AEB9DE1" w14:textId="77777777" w:rsidR="00DC59DB" w:rsidRDefault="00827B73" w:rsidP="00DC59DB">
          <w:pPr>
            <w:pStyle w:val="TOC1"/>
            <w:rPr>
              <w:rFonts w:eastAsiaTheme="minorEastAsia"/>
              <w:rtl/>
            </w:rPr>
          </w:pPr>
          <w:hyperlink w:anchor="_Toc47561028" w:history="1">
            <w:r w:rsidR="00DC59DB" w:rsidRPr="00DC59DB">
              <w:rPr>
                <w:rStyle w:val="Hyperlink"/>
                <w:b/>
                <w:bCs/>
                <w:rtl/>
              </w:rPr>
              <w:t>יחידה 23 - ברכות הראייה - פרק לד ופרק לה</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Toc47561028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78</w:t>
            </w:r>
            <w:r w:rsidR="00DC59DB">
              <w:rPr>
                <w:rStyle w:val="Hyperlink"/>
                <w:rtl/>
              </w:rPr>
              <w:fldChar w:fldCharType="end"/>
            </w:r>
          </w:hyperlink>
        </w:p>
        <w:p w14:paraId="2C148EAA" w14:textId="682C5A85" w:rsidR="00DC59DB" w:rsidRDefault="00827B73" w:rsidP="00DC59DB">
          <w:pPr>
            <w:pStyle w:val="TOC1"/>
            <w:rPr>
              <w:rFonts w:eastAsiaTheme="minorEastAsia"/>
              <w:rtl/>
            </w:rPr>
          </w:pPr>
          <w:hyperlink w:anchor="_Toc47561029" w:history="1">
            <w:r w:rsidR="00DC59DB" w:rsidRPr="008D40C9">
              <w:rPr>
                <w:rStyle w:val="Hyperlink"/>
                <w:b/>
                <w:bCs/>
                <w:rtl/>
              </w:rPr>
              <w:t>יחידה 24 - קדושת ארץ ישראל, ט"ו בשבט והפרשת תרומות ומעשרות –</w:t>
            </w:r>
            <w:r w:rsidR="00DC59DB" w:rsidRPr="00DC59DB">
              <w:rPr>
                <w:rStyle w:val="Hyperlink"/>
                <w:b/>
                <w:bCs/>
                <w:rtl/>
              </w:rPr>
              <w:t xml:space="preserve"> פרקים צ"א, ק"ב ו-ק"ד</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Toc47561029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80</w:t>
            </w:r>
            <w:r w:rsidR="00DC59DB">
              <w:rPr>
                <w:rStyle w:val="Hyperlink"/>
                <w:rtl/>
              </w:rPr>
              <w:fldChar w:fldCharType="end"/>
            </w:r>
          </w:hyperlink>
        </w:p>
        <w:p w14:paraId="62D16A76" w14:textId="77777777" w:rsidR="00DC59DB" w:rsidRDefault="00827B73" w:rsidP="00DC59DB">
          <w:pPr>
            <w:pStyle w:val="TOC1"/>
            <w:rPr>
              <w:rFonts w:eastAsiaTheme="minorEastAsia"/>
              <w:rtl/>
            </w:rPr>
          </w:pPr>
          <w:hyperlink w:anchor="_Toc47561031" w:history="1">
            <w:r w:rsidR="00DC59DB" w:rsidRPr="008D40C9">
              <w:rPr>
                <w:rStyle w:val="Hyperlink"/>
                <w:b/>
                <w:bCs/>
                <w:rtl/>
              </w:rPr>
              <w:t>יחידה 25 - פורים - פרק צג (הלכות א-ז, טו-יז) * פרק צד * פרק צה (הלכות א-ה)</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Toc47561031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82</w:t>
            </w:r>
            <w:r w:rsidR="00DC59DB">
              <w:rPr>
                <w:rStyle w:val="Hyperlink"/>
                <w:rtl/>
              </w:rPr>
              <w:fldChar w:fldCharType="end"/>
            </w:r>
          </w:hyperlink>
        </w:p>
        <w:p w14:paraId="16EE1041" w14:textId="77777777" w:rsidR="00DC59DB" w:rsidRDefault="00827B73" w:rsidP="00DC59DB">
          <w:pPr>
            <w:pStyle w:val="TOC1"/>
            <w:rPr>
              <w:rFonts w:eastAsiaTheme="minorEastAsia"/>
              <w:rtl/>
            </w:rPr>
          </w:pPr>
          <w:hyperlink w:anchor="_Toc47561032" w:history="1">
            <w:r w:rsidR="00DC59DB" w:rsidRPr="008D40C9">
              <w:rPr>
                <w:rStyle w:val="Hyperlink"/>
                <w:b/>
                <w:bCs/>
                <w:rtl/>
              </w:rPr>
              <w:t>יחידה 26 - איסור חמץ בפסח - פרק נז ופרק נח</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Toc47561032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85</w:t>
            </w:r>
            <w:r w:rsidR="00DC59DB">
              <w:rPr>
                <w:rStyle w:val="Hyperlink"/>
                <w:rtl/>
              </w:rPr>
              <w:fldChar w:fldCharType="end"/>
            </w:r>
          </w:hyperlink>
        </w:p>
        <w:p w14:paraId="45F249DB" w14:textId="77777777" w:rsidR="00DC59DB" w:rsidRDefault="00827B73" w:rsidP="00DC59DB">
          <w:pPr>
            <w:pStyle w:val="TOC1"/>
            <w:rPr>
              <w:rFonts w:eastAsiaTheme="minorEastAsia"/>
              <w:rtl/>
            </w:rPr>
          </w:pPr>
          <w:hyperlink w:anchor="_Toc47561033" w:history="1">
            <w:r w:rsidR="00DC59DB" w:rsidRPr="008D40C9">
              <w:rPr>
                <w:rStyle w:val="Hyperlink"/>
                <w:b/>
                <w:bCs/>
                <w:rtl/>
              </w:rPr>
              <w:t>יחידה 27 - הכשרת כלים לפסח - פרק נט ופרק ס</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Toc47561033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90</w:t>
            </w:r>
            <w:r w:rsidR="00DC59DB">
              <w:rPr>
                <w:rStyle w:val="Hyperlink"/>
                <w:rtl/>
              </w:rPr>
              <w:fldChar w:fldCharType="end"/>
            </w:r>
          </w:hyperlink>
        </w:p>
        <w:p w14:paraId="7B0831E5" w14:textId="77777777" w:rsidR="00DC59DB" w:rsidRDefault="00827B73" w:rsidP="00DC59DB">
          <w:pPr>
            <w:pStyle w:val="TOC1"/>
            <w:rPr>
              <w:rFonts w:eastAsiaTheme="minorEastAsia"/>
              <w:rtl/>
            </w:rPr>
          </w:pPr>
          <w:hyperlink w:anchor="_Toc47561034" w:history="1">
            <w:r w:rsidR="00DC59DB" w:rsidRPr="008D40C9">
              <w:rPr>
                <w:rStyle w:val="Hyperlink"/>
                <w:b/>
                <w:bCs/>
                <w:rtl/>
              </w:rPr>
              <w:t>יחידה 28 - ליל הסדר - פרק סג ופרק סד</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Toc47561034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92</w:t>
            </w:r>
            <w:r w:rsidR="00DC59DB">
              <w:rPr>
                <w:rStyle w:val="Hyperlink"/>
                <w:rtl/>
              </w:rPr>
              <w:fldChar w:fldCharType="end"/>
            </w:r>
          </w:hyperlink>
        </w:p>
        <w:p w14:paraId="046F0825" w14:textId="77777777" w:rsidR="00DC59DB" w:rsidRDefault="00827B73" w:rsidP="00DC59DB">
          <w:pPr>
            <w:pStyle w:val="TOC1"/>
            <w:rPr>
              <w:rFonts w:eastAsiaTheme="minorEastAsia"/>
              <w:rtl/>
            </w:rPr>
          </w:pPr>
          <w:hyperlink w:anchor="_Toc47561035" w:history="1">
            <w:r w:rsidR="00DC59DB" w:rsidRPr="008D40C9">
              <w:rPr>
                <w:rStyle w:val="Hyperlink"/>
                <w:b/>
                <w:bCs/>
                <w:rtl/>
              </w:rPr>
              <w:t>יחידה 29 - מועדי חודש אייר ומנהגי האבלות בימי ספירת העומר</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Toc47561035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97</w:t>
            </w:r>
            <w:r w:rsidR="00DC59DB">
              <w:rPr>
                <w:rStyle w:val="Hyperlink"/>
                <w:rtl/>
              </w:rPr>
              <w:fldChar w:fldCharType="end"/>
            </w:r>
          </w:hyperlink>
        </w:p>
        <w:p w14:paraId="1133E164" w14:textId="77777777" w:rsidR="00DC59DB" w:rsidRDefault="00827B73" w:rsidP="00DC59DB">
          <w:pPr>
            <w:pStyle w:val="TOC1"/>
            <w:rPr>
              <w:rFonts w:eastAsiaTheme="minorEastAsia"/>
              <w:rtl/>
            </w:rPr>
          </w:pPr>
          <w:hyperlink w:anchor="_Toc47561037" w:history="1">
            <w:r w:rsidR="00DC59DB" w:rsidRPr="008D40C9">
              <w:rPr>
                <w:rStyle w:val="Hyperlink"/>
                <w:b/>
                <w:bCs/>
                <w:rtl/>
              </w:rPr>
              <w:t>יחידה 31 - כיבוד אב ואם - פרק ק"ח</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Toc47561037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105</w:t>
            </w:r>
            <w:r w:rsidR="00DC59DB">
              <w:rPr>
                <w:rStyle w:val="Hyperlink"/>
                <w:rtl/>
              </w:rPr>
              <w:fldChar w:fldCharType="end"/>
            </w:r>
          </w:hyperlink>
        </w:p>
        <w:p w14:paraId="0E5A8323" w14:textId="77777777" w:rsidR="00DC59DB" w:rsidRDefault="00827B73" w:rsidP="00DC59DB">
          <w:pPr>
            <w:pStyle w:val="TOC1"/>
            <w:rPr>
              <w:rFonts w:eastAsiaTheme="minorEastAsia"/>
              <w:rtl/>
            </w:rPr>
          </w:pPr>
          <w:hyperlink w:anchor="_Toc47561038" w:history="1">
            <w:r w:rsidR="00DC59DB" w:rsidRPr="008D40C9">
              <w:rPr>
                <w:rStyle w:val="Hyperlink"/>
                <w:b/>
                <w:bCs/>
                <w:rtl/>
              </w:rPr>
              <w:t>יחידה 32 - תלמוד תורה, כיבוד רבו, שמות הקודש וגניזה - פרק צו ופרק צח</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Toc47561038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108</w:t>
            </w:r>
            <w:r w:rsidR="00DC59DB">
              <w:rPr>
                <w:rStyle w:val="Hyperlink"/>
                <w:rtl/>
              </w:rPr>
              <w:fldChar w:fldCharType="end"/>
            </w:r>
          </w:hyperlink>
        </w:p>
        <w:p w14:paraId="416585F8" w14:textId="77777777" w:rsidR="00DC59DB" w:rsidRDefault="00827B73" w:rsidP="00DC59DB">
          <w:pPr>
            <w:pStyle w:val="TOC1"/>
            <w:rPr>
              <w:rFonts w:eastAsiaTheme="minorEastAsia"/>
              <w:rtl/>
            </w:rPr>
          </w:pPr>
          <w:hyperlink w:anchor="_Toc47561039" w:history="1">
            <w:r w:rsidR="00DC59DB" w:rsidRPr="008D40C9">
              <w:rPr>
                <w:rStyle w:val="Hyperlink"/>
                <w:b/>
                <w:bCs/>
                <w:rtl/>
              </w:rPr>
              <w:t>יחידה 33 - דיני אונאה, גנֵבה וגזֵלה - פרק קיב ופרק קיד</w:t>
            </w:r>
            <w:r w:rsidR="00DC59DB">
              <w:rPr>
                <w:webHidden/>
                <w:rtl/>
              </w:rPr>
              <w:tab/>
            </w:r>
            <w:r w:rsidR="00DC59DB">
              <w:rPr>
                <w:rStyle w:val="Hyperlink"/>
                <w:rtl/>
              </w:rPr>
              <w:fldChar w:fldCharType="begin"/>
            </w:r>
            <w:r w:rsidR="00DC59DB">
              <w:rPr>
                <w:webHidden/>
                <w:rtl/>
              </w:rPr>
              <w:instrText xml:space="preserve"> </w:instrText>
            </w:r>
            <w:r w:rsidR="00DC59DB">
              <w:rPr>
                <w:webHidden/>
              </w:rPr>
              <w:instrText>PAGEREF</w:instrText>
            </w:r>
            <w:r w:rsidR="00DC59DB">
              <w:rPr>
                <w:webHidden/>
                <w:rtl/>
              </w:rPr>
              <w:instrText xml:space="preserve"> _</w:instrText>
            </w:r>
            <w:r w:rsidR="00DC59DB">
              <w:rPr>
                <w:webHidden/>
              </w:rPr>
              <w:instrText>Toc47561039 \h</w:instrText>
            </w:r>
            <w:r w:rsidR="00DC59DB">
              <w:rPr>
                <w:webHidden/>
                <w:rtl/>
              </w:rPr>
              <w:instrText xml:space="preserve"> </w:instrText>
            </w:r>
            <w:r w:rsidR="00DC59DB">
              <w:rPr>
                <w:rStyle w:val="Hyperlink"/>
                <w:rtl/>
              </w:rPr>
            </w:r>
            <w:r w:rsidR="00DC59DB">
              <w:rPr>
                <w:rStyle w:val="Hyperlink"/>
                <w:rtl/>
              </w:rPr>
              <w:fldChar w:fldCharType="separate"/>
            </w:r>
            <w:r w:rsidR="00DC59DB">
              <w:rPr>
                <w:webHidden/>
                <w:rtl/>
              </w:rPr>
              <w:t>114</w:t>
            </w:r>
            <w:r w:rsidR="00DC59DB">
              <w:rPr>
                <w:rStyle w:val="Hyperlink"/>
                <w:rtl/>
              </w:rPr>
              <w:fldChar w:fldCharType="end"/>
            </w:r>
          </w:hyperlink>
        </w:p>
        <w:p w14:paraId="6ED15408" w14:textId="77777777" w:rsidR="00DC59DB" w:rsidRPr="00DC59DB" w:rsidRDefault="00827B73" w:rsidP="00DC59DB">
          <w:pPr>
            <w:pStyle w:val="TOC1"/>
            <w:rPr>
              <w:rFonts w:eastAsiaTheme="minorEastAsia"/>
              <w:b/>
              <w:bCs/>
              <w:rtl/>
            </w:rPr>
          </w:pPr>
          <w:hyperlink w:anchor="_Toc47561040" w:history="1">
            <w:r w:rsidR="00DC59DB" w:rsidRPr="00DC59DB">
              <w:rPr>
                <w:rStyle w:val="Hyperlink"/>
                <w:b/>
                <w:bCs/>
                <w:rtl/>
              </w:rPr>
              <w:t>יחידה 34 - תעניות החורבן וימי בין המצרים - פרק עב</w:t>
            </w:r>
            <w:r w:rsidR="00DC59DB" w:rsidRPr="00DC59DB">
              <w:rPr>
                <w:b/>
                <w:bCs/>
                <w:webHidden/>
                <w:rtl/>
              </w:rPr>
              <w:tab/>
            </w:r>
            <w:r w:rsidR="00DC59DB" w:rsidRPr="00DC59DB">
              <w:rPr>
                <w:rStyle w:val="Hyperlink"/>
                <w:b/>
                <w:bCs/>
                <w:rtl/>
              </w:rPr>
              <w:fldChar w:fldCharType="begin"/>
            </w:r>
            <w:r w:rsidR="00DC59DB" w:rsidRPr="00DC59DB">
              <w:rPr>
                <w:b/>
                <w:bCs/>
                <w:webHidden/>
                <w:rtl/>
              </w:rPr>
              <w:instrText xml:space="preserve"> </w:instrText>
            </w:r>
            <w:r w:rsidR="00DC59DB" w:rsidRPr="00DC59DB">
              <w:rPr>
                <w:b/>
                <w:bCs/>
                <w:webHidden/>
              </w:rPr>
              <w:instrText>PAGEREF</w:instrText>
            </w:r>
            <w:r w:rsidR="00DC59DB" w:rsidRPr="00DC59DB">
              <w:rPr>
                <w:b/>
                <w:bCs/>
                <w:webHidden/>
                <w:rtl/>
              </w:rPr>
              <w:instrText xml:space="preserve"> _</w:instrText>
            </w:r>
            <w:r w:rsidR="00DC59DB" w:rsidRPr="00DC59DB">
              <w:rPr>
                <w:b/>
                <w:bCs/>
                <w:webHidden/>
              </w:rPr>
              <w:instrText>Toc47561040 \h</w:instrText>
            </w:r>
            <w:r w:rsidR="00DC59DB" w:rsidRPr="00DC59DB">
              <w:rPr>
                <w:b/>
                <w:bCs/>
                <w:webHidden/>
                <w:rtl/>
              </w:rPr>
              <w:instrText xml:space="preserve"> </w:instrText>
            </w:r>
            <w:r w:rsidR="00DC59DB" w:rsidRPr="00DC59DB">
              <w:rPr>
                <w:rStyle w:val="Hyperlink"/>
                <w:b/>
                <w:bCs/>
                <w:rtl/>
              </w:rPr>
            </w:r>
            <w:r w:rsidR="00DC59DB" w:rsidRPr="00DC59DB">
              <w:rPr>
                <w:rStyle w:val="Hyperlink"/>
                <w:b/>
                <w:bCs/>
                <w:rtl/>
              </w:rPr>
              <w:fldChar w:fldCharType="separate"/>
            </w:r>
            <w:r w:rsidR="00DC59DB" w:rsidRPr="00DC59DB">
              <w:rPr>
                <w:b/>
                <w:bCs/>
                <w:webHidden/>
                <w:rtl/>
              </w:rPr>
              <w:t>117</w:t>
            </w:r>
            <w:r w:rsidR="00DC59DB" w:rsidRPr="00DC59DB">
              <w:rPr>
                <w:rStyle w:val="Hyperlink"/>
                <w:b/>
                <w:bCs/>
                <w:rtl/>
              </w:rPr>
              <w:fldChar w:fldCharType="end"/>
            </w:r>
          </w:hyperlink>
        </w:p>
        <w:p w14:paraId="4F592471" w14:textId="77777777" w:rsidR="00CF3C04" w:rsidRDefault="00CF3C04">
          <w:pPr>
            <w:rPr>
              <w:rtl/>
              <w:cs/>
            </w:rPr>
          </w:pPr>
          <w:r>
            <w:rPr>
              <w:b/>
              <w:bCs/>
              <w:lang w:val="he-IL"/>
            </w:rPr>
            <w:fldChar w:fldCharType="end"/>
          </w:r>
        </w:p>
      </w:sdtContent>
    </w:sdt>
    <w:p w14:paraId="29D7DFBD" w14:textId="77777777" w:rsidR="00CF3C04" w:rsidRDefault="00CF3C04">
      <w:pPr>
        <w:bidi w:val="0"/>
        <w:spacing w:after="160" w:line="259" w:lineRule="auto"/>
        <w:rPr>
          <w:rFonts w:ascii="Narkisim" w:hAnsi="Narkisim" w:cs="Narkisim"/>
          <w:color w:val="0070C0"/>
          <w:sz w:val="40"/>
          <w:szCs w:val="40"/>
          <w:rtl/>
        </w:rPr>
      </w:pPr>
      <w:r>
        <w:rPr>
          <w:rFonts w:ascii="Narkisim" w:hAnsi="Narkisim" w:cs="Narkisim"/>
          <w:color w:val="0070C0"/>
          <w:sz w:val="40"/>
          <w:szCs w:val="40"/>
          <w:rtl/>
        </w:rPr>
        <w:br w:type="page"/>
      </w:r>
    </w:p>
    <w:p w14:paraId="59AF2396" w14:textId="77777777" w:rsidR="000C0213" w:rsidRPr="00464FBF" w:rsidRDefault="000C0213" w:rsidP="000C0213">
      <w:pPr>
        <w:jc w:val="center"/>
        <w:rPr>
          <w:rFonts w:ascii="Narkisim" w:hAnsi="Narkisim" w:cs="Narkisim"/>
          <w:color w:val="0070C0"/>
          <w:sz w:val="40"/>
          <w:szCs w:val="40"/>
          <w:rtl/>
        </w:rPr>
      </w:pPr>
      <w:r>
        <w:rPr>
          <w:rFonts w:ascii="Narkisim" w:hAnsi="Narkisim" w:cs="Narkisim" w:hint="cs"/>
          <w:color w:val="0070C0"/>
          <w:sz w:val="40"/>
          <w:szCs w:val="40"/>
          <w:rtl/>
        </w:rPr>
        <w:t xml:space="preserve">ראשי פרקים לחוברת הלכה </w:t>
      </w:r>
      <w:r w:rsidRPr="00464FBF">
        <w:rPr>
          <w:rFonts w:ascii="Narkisim" w:hAnsi="Narkisim" w:cs="Narkisim"/>
          <w:color w:val="0070C0"/>
          <w:sz w:val="40"/>
          <w:szCs w:val="40"/>
          <w:rtl/>
        </w:rPr>
        <w:t xml:space="preserve">כיתה ה' </w:t>
      </w:r>
    </w:p>
    <w:p w14:paraId="2EF507BC" w14:textId="77777777" w:rsidR="000C0213" w:rsidRPr="00AE032C" w:rsidRDefault="000C0213" w:rsidP="000C0213">
      <w:pPr>
        <w:shd w:val="clear" w:color="auto" w:fill="FFC000"/>
        <w:jc w:val="center"/>
        <w:rPr>
          <w:rFonts w:ascii="Narkisim" w:hAnsi="Narkisim" w:cs="Narkisim"/>
          <w:sz w:val="24"/>
          <w:szCs w:val="24"/>
          <w:rtl/>
        </w:rPr>
      </w:pPr>
      <w:r w:rsidRPr="00AE032C">
        <w:rPr>
          <w:rFonts w:ascii="Narkisim" w:hAnsi="Narkisim" w:cs="Narkisim" w:hint="cs"/>
          <w:sz w:val="24"/>
          <w:szCs w:val="24"/>
          <w:rtl/>
        </w:rPr>
        <w:t>כתום יחידות עומק</w:t>
      </w:r>
    </w:p>
    <w:p w14:paraId="093693C3" w14:textId="77777777" w:rsidR="000C0213" w:rsidRDefault="000C0213" w:rsidP="000C0213">
      <w:pPr>
        <w:shd w:val="clear" w:color="auto" w:fill="92D050"/>
        <w:jc w:val="center"/>
        <w:rPr>
          <w:rFonts w:ascii="Narkisim" w:hAnsi="Narkisim" w:cs="Narkisim"/>
          <w:sz w:val="24"/>
          <w:szCs w:val="24"/>
          <w:rtl/>
        </w:rPr>
      </w:pPr>
      <w:r>
        <w:rPr>
          <w:rFonts w:ascii="Narkisim" w:hAnsi="Narkisim" w:cs="Narkisim" w:hint="cs"/>
          <w:sz w:val="24"/>
          <w:szCs w:val="24"/>
          <w:rtl/>
        </w:rPr>
        <w:t xml:space="preserve">ירוק </w:t>
      </w:r>
      <w:r>
        <w:rPr>
          <w:rFonts w:ascii="Narkisim" w:hAnsi="Narkisim" w:cs="Narkisim"/>
          <w:sz w:val="24"/>
          <w:szCs w:val="24"/>
          <w:rtl/>
        </w:rPr>
        <w:t>–</w:t>
      </w:r>
      <w:r>
        <w:rPr>
          <w:rFonts w:ascii="Narkisim" w:hAnsi="Narkisim" w:cs="Narkisim" w:hint="cs"/>
          <w:sz w:val="24"/>
          <w:szCs w:val="24"/>
          <w:rtl/>
        </w:rPr>
        <w:t xml:space="preserve"> יחידות 'פשט'</w:t>
      </w:r>
    </w:p>
    <w:p w14:paraId="0DCF58DD" w14:textId="77777777" w:rsidR="000C0213" w:rsidRDefault="000C0213" w:rsidP="000C0213">
      <w:pPr>
        <w:shd w:val="clear" w:color="auto" w:fill="FFFF00"/>
        <w:jc w:val="center"/>
        <w:rPr>
          <w:rFonts w:ascii="Narkisim" w:hAnsi="Narkisim" w:cs="Narkisim"/>
          <w:sz w:val="24"/>
          <w:szCs w:val="24"/>
          <w:rtl/>
        </w:rPr>
      </w:pPr>
      <w:r>
        <w:rPr>
          <w:rFonts w:ascii="Narkisim" w:hAnsi="Narkisim" w:cs="Narkisim" w:hint="cs"/>
          <w:sz w:val="24"/>
          <w:szCs w:val="24"/>
          <w:rtl/>
        </w:rPr>
        <w:t xml:space="preserve">החלוקה לא מחייבת אלא מהווה קריאת כיוון לכתיבה </w:t>
      </w:r>
      <w:r>
        <w:rPr>
          <w:rFonts w:ascii="Narkisim" w:hAnsi="Narkisim" w:cs="Narkisim"/>
          <w:sz w:val="24"/>
          <w:szCs w:val="24"/>
          <w:rtl/>
        </w:rPr>
        <w:t>–</w:t>
      </w:r>
      <w:r>
        <w:rPr>
          <w:rFonts w:ascii="Narkisim" w:hAnsi="Narkisim" w:cs="Narkisim" w:hint="cs"/>
          <w:sz w:val="24"/>
          <w:szCs w:val="24"/>
          <w:rtl/>
        </w:rPr>
        <w:t xml:space="preserve"> תוך כדי הכתיבה יוחלט במה להעמיק ובמה לקצר. לפי העניין ולפי מה שהדמויות 'ייקחו אותנו'</w:t>
      </w:r>
    </w:p>
    <w:p w14:paraId="6690D287" w14:textId="77777777" w:rsidR="000C0213" w:rsidRDefault="000C0213" w:rsidP="000C0213">
      <w:pPr>
        <w:shd w:val="clear" w:color="auto" w:fill="00B0F0"/>
        <w:jc w:val="center"/>
        <w:rPr>
          <w:rFonts w:ascii="Narkisim" w:hAnsi="Narkisim" w:cs="Narkisim"/>
          <w:sz w:val="24"/>
          <w:szCs w:val="24"/>
          <w:rtl/>
        </w:rPr>
      </w:pPr>
      <w:r>
        <w:rPr>
          <w:rFonts w:ascii="Narkisim" w:hAnsi="Narkisim" w:cs="Narkisim" w:hint="cs"/>
          <w:sz w:val="24"/>
          <w:szCs w:val="24"/>
          <w:rtl/>
        </w:rPr>
        <w:t xml:space="preserve">כחול </w:t>
      </w:r>
      <w:r>
        <w:rPr>
          <w:rFonts w:ascii="Narkisim" w:hAnsi="Narkisim" w:cs="Narkisim"/>
          <w:sz w:val="24"/>
          <w:szCs w:val="24"/>
          <w:rtl/>
        </w:rPr>
        <w:t>–</w:t>
      </w:r>
      <w:r>
        <w:rPr>
          <w:rFonts w:ascii="Narkisim" w:hAnsi="Narkisim" w:cs="Narkisim" w:hint="cs"/>
          <w:sz w:val="24"/>
          <w:szCs w:val="24"/>
          <w:rtl/>
        </w:rPr>
        <w:t xml:space="preserve"> יחידה שנכתבה</w:t>
      </w:r>
    </w:p>
    <w:p w14:paraId="5CE96061" w14:textId="77777777" w:rsidR="000C0213" w:rsidRPr="00464FBF" w:rsidRDefault="000C0213" w:rsidP="000C0213">
      <w:pPr>
        <w:shd w:val="clear" w:color="auto" w:fill="FFE599" w:themeFill="accent4" w:themeFillTint="66"/>
        <w:jc w:val="center"/>
        <w:rPr>
          <w:rFonts w:ascii="Narkisim" w:hAnsi="Narkisim" w:cs="Narkisim"/>
          <w:sz w:val="24"/>
          <w:szCs w:val="24"/>
          <w:rtl/>
        </w:rPr>
      </w:pPr>
      <w:r>
        <w:rPr>
          <w:rFonts w:ascii="Narkisim" w:hAnsi="Narkisim" w:cs="Narkisim" w:hint="cs"/>
          <w:sz w:val="24"/>
          <w:szCs w:val="24"/>
          <w:rtl/>
        </w:rPr>
        <w:t xml:space="preserve">סגול </w:t>
      </w:r>
      <w:r>
        <w:rPr>
          <w:rFonts w:ascii="Narkisim" w:hAnsi="Narkisim" w:cs="Narkisim"/>
          <w:sz w:val="24"/>
          <w:szCs w:val="24"/>
          <w:rtl/>
        </w:rPr>
        <w:t>–</w:t>
      </w:r>
      <w:r>
        <w:rPr>
          <w:rFonts w:ascii="Narkisim" w:hAnsi="Narkisim" w:cs="Narkisim" w:hint="cs"/>
          <w:sz w:val="24"/>
          <w:szCs w:val="24"/>
          <w:rtl/>
        </w:rPr>
        <w:t xml:space="preserve"> יחידה שנשלחה לעיצוב</w:t>
      </w:r>
    </w:p>
    <w:tbl>
      <w:tblPr>
        <w:tblStyle w:val="a3"/>
        <w:bidiVisual/>
        <w:tblW w:w="9464" w:type="dxa"/>
        <w:tblInd w:w="-942" w:type="dxa"/>
        <w:tblLook w:val="04A0" w:firstRow="1" w:lastRow="0" w:firstColumn="1" w:lastColumn="0" w:noHBand="0" w:noVBand="1"/>
      </w:tblPr>
      <w:tblGrid>
        <w:gridCol w:w="1100"/>
        <w:gridCol w:w="1560"/>
        <w:gridCol w:w="2409"/>
        <w:gridCol w:w="2629"/>
        <w:gridCol w:w="1766"/>
      </w:tblGrid>
      <w:tr w:rsidR="000C0213" w:rsidRPr="00E36058" w14:paraId="76D25D56" w14:textId="77777777" w:rsidTr="00E36058">
        <w:tc>
          <w:tcPr>
            <w:tcW w:w="1100" w:type="dxa"/>
          </w:tcPr>
          <w:p w14:paraId="00235331"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מס' יחידה</w:t>
            </w:r>
          </w:p>
          <w:p w14:paraId="663B2C21" w14:textId="77777777" w:rsidR="000C0213" w:rsidRPr="00E36058" w:rsidRDefault="000C0213" w:rsidP="00E36058">
            <w:pPr>
              <w:spacing w:after="0" w:line="360" w:lineRule="auto"/>
              <w:jc w:val="center"/>
              <w:rPr>
                <w:rFonts w:ascii="David" w:hAnsi="David" w:cs="David"/>
                <w:rtl/>
              </w:rPr>
            </w:pPr>
          </w:p>
        </w:tc>
        <w:tc>
          <w:tcPr>
            <w:tcW w:w="1560" w:type="dxa"/>
            <w:shd w:val="clear" w:color="auto" w:fill="auto"/>
          </w:tcPr>
          <w:p w14:paraId="0718EA13"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נושא</w:t>
            </w:r>
          </w:p>
        </w:tc>
        <w:tc>
          <w:tcPr>
            <w:tcW w:w="2409" w:type="dxa"/>
            <w:shd w:val="clear" w:color="auto" w:fill="auto"/>
          </w:tcPr>
          <w:p w14:paraId="61D894F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פרק והלכות בספר החדש</w:t>
            </w:r>
          </w:p>
        </w:tc>
        <w:tc>
          <w:tcPr>
            <w:tcW w:w="2629" w:type="dxa"/>
            <w:shd w:val="clear" w:color="auto" w:fill="auto"/>
          </w:tcPr>
          <w:p w14:paraId="4CD7E58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פירוט</w:t>
            </w:r>
          </w:p>
        </w:tc>
        <w:tc>
          <w:tcPr>
            <w:tcW w:w="1766" w:type="dxa"/>
            <w:shd w:val="clear" w:color="auto" w:fill="auto"/>
            <w:vAlign w:val="center"/>
          </w:tcPr>
          <w:p w14:paraId="118D5A6A"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שעות הוראה</w:t>
            </w:r>
          </w:p>
        </w:tc>
      </w:tr>
      <w:tr w:rsidR="000C0213" w:rsidRPr="00E36058" w14:paraId="36D2BF8C" w14:textId="77777777" w:rsidTr="00E36058">
        <w:tc>
          <w:tcPr>
            <w:tcW w:w="1100" w:type="dxa"/>
            <w:shd w:val="clear" w:color="auto" w:fill="FFE599" w:themeFill="accent4" w:themeFillTint="66"/>
          </w:tcPr>
          <w:p w14:paraId="7F539B5B"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c>
          <w:tcPr>
            <w:tcW w:w="1560" w:type="dxa"/>
            <w:shd w:val="clear" w:color="auto" w:fill="92D050"/>
          </w:tcPr>
          <w:p w14:paraId="457C00A6"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אלול</w:t>
            </w:r>
          </w:p>
        </w:tc>
        <w:tc>
          <w:tcPr>
            <w:tcW w:w="2409" w:type="dxa"/>
            <w:shd w:val="clear" w:color="auto" w:fill="92D050"/>
          </w:tcPr>
          <w:p w14:paraId="4131AD42" w14:textId="77777777" w:rsidR="000C0213" w:rsidRPr="00E36058" w:rsidRDefault="000C0213" w:rsidP="00E36058">
            <w:pPr>
              <w:spacing w:after="0" w:line="360" w:lineRule="auto"/>
              <w:rPr>
                <w:rFonts w:ascii="David" w:hAnsi="David" w:cs="David"/>
                <w:rtl/>
              </w:rPr>
            </w:pPr>
            <w:r w:rsidRPr="00E36058">
              <w:rPr>
                <w:rFonts w:ascii="David" w:hAnsi="David" w:cs="David"/>
                <w:rtl/>
              </w:rPr>
              <w:t>עד. חודש אלול</w:t>
            </w:r>
          </w:p>
          <w:p w14:paraId="29D0855C" w14:textId="77777777" w:rsidR="000C0213" w:rsidRPr="00E36058" w:rsidRDefault="000C0213" w:rsidP="00E36058">
            <w:pPr>
              <w:spacing w:after="0" w:line="360" w:lineRule="auto"/>
              <w:rPr>
                <w:rFonts w:ascii="David" w:hAnsi="David" w:cs="David"/>
                <w:rtl/>
              </w:rPr>
            </w:pPr>
            <w:r w:rsidRPr="00E36058">
              <w:rPr>
                <w:rFonts w:ascii="David" w:hAnsi="David" w:cs="David"/>
                <w:rtl/>
              </w:rPr>
              <w:t>א-ב, ז-יג</w:t>
            </w:r>
          </w:p>
        </w:tc>
        <w:tc>
          <w:tcPr>
            <w:tcW w:w="2629" w:type="dxa"/>
            <w:shd w:val="clear" w:color="auto" w:fill="92D050"/>
          </w:tcPr>
          <w:p w14:paraId="3F98DFBB" w14:textId="77777777" w:rsidR="000C0213" w:rsidRPr="00E36058" w:rsidRDefault="000C0213" w:rsidP="00E36058">
            <w:pPr>
              <w:spacing w:after="0" w:line="360" w:lineRule="auto"/>
              <w:rPr>
                <w:rFonts w:ascii="David" w:hAnsi="David" w:cs="David"/>
                <w:rtl/>
              </w:rPr>
            </w:pPr>
            <w:r w:rsidRPr="00E36058">
              <w:rPr>
                <w:rFonts w:ascii="David" w:hAnsi="David" w:cs="David"/>
                <w:rtl/>
              </w:rPr>
              <w:t>ימי תשובה וסליחה</w:t>
            </w:r>
          </w:p>
          <w:p w14:paraId="66CBE372" w14:textId="77777777" w:rsidR="000C0213" w:rsidRPr="00E36058" w:rsidRDefault="000C0213" w:rsidP="00E36058">
            <w:pPr>
              <w:spacing w:after="0" w:line="360" w:lineRule="auto"/>
              <w:rPr>
                <w:rFonts w:ascii="David" w:hAnsi="David" w:cs="David"/>
                <w:rtl/>
              </w:rPr>
            </w:pPr>
            <w:r w:rsidRPr="00E36058">
              <w:rPr>
                <w:rFonts w:ascii="David" w:hAnsi="David" w:cs="David"/>
                <w:rtl/>
              </w:rPr>
              <w:t>תקיעת שופר בימי חודש אלול</w:t>
            </w:r>
          </w:p>
          <w:p w14:paraId="36E17670"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 קהילות הספרדים והתימנים בסליחות ובשופר</w:t>
            </w:r>
          </w:p>
          <w:p w14:paraId="0289815B"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 קהילות האשכנזים בסליחות ובשופר</w:t>
            </w:r>
          </w:p>
          <w:p w14:paraId="70342B4A" w14:textId="77777777" w:rsidR="000C0213" w:rsidRPr="00E36058" w:rsidRDefault="000C0213" w:rsidP="00E36058">
            <w:pPr>
              <w:spacing w:after="0" w:line="360" w:lineRule="auto"/>
              <w:rPr>
                <w:rFonts w:ascii="David" w:hAnsi="David" w:cs="David"/>
                <w:rtl/>
              </w:rPr>
            </w:pPr>
            <w:r w:rsidRPr="00E36058">
              <w:rPr>
                <w:rFonts w:ascii="David" w:hAnsi="David" w:cs="David"/>
                <w:rtl/>
              </w:rPr>
              <w:t>מזמור "לדוד ה' אורי וישעי"</w:t>
            </w:r>
          </w:p>
        </w:tc>
        <w:tc>
          <w:tcPr>
            <w:tcW w:w="1766" w:type="dxa"/>
            <w:shd w:val="clear" w:color="auto" w:fill="FFFFFF" w:themeFill="background1"/>
            <w:vAlign w:val="center"/>
          </w:tcPr>
          <w:p w14:paraId="1C6DAEAC"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D99380D" w14:textId="77777777" w:rsidTr="00E36058">
        <w:trPr>
          <w:trHeight w:val="1770"/>
        </w:trPr>
        <w:tc>
          <w:tcPr>
            <w:tcW w:w="1100" w:type="dxa"/>
            <w:shd w:val="clear" w:color="auto" w:fill="FFE599" w:themeFill="accent4" w:themeFillTint="66"/>
          </w:tcPr>
          <w:p w14:paraId="4E0B2724"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2</w:t>
            </w:r>
          </w:p>
        </w:tc>
        <w:tc>
          <w:tcPr>
            <w:tcW w:w="1560" w:type="dxa"/>
            <w:shd w:val="clear" w:color="auto" w:fill="92D050"/>
          </w:tcPr>
          <w:p w14:paraId="1CE95C4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ראש השנה</w:t>
            </w:r>
          </w:p>
        </w:tc>
        <w:tc>
          <w:tcPr>
            <w:tcW w:w="2409" w:type="dxa"/>
            <w:shd w:val="clear" w:color="auto" w:fill="92D050"/>
          </w:tcPr>
          <w:p w14:paraId="3F860595" w14:textId="77777777" w:rsidR="000C0213" w:rsidRPr="00E36058" w:rsidRDefault="000C0213" w:rsidP="00E36058">
            <w:pPr>
              <w:spacing w:after="0" w:line="360" w:lineRule="auto"/>
              <w:rPr>
                <w:rFonts w:ascii="David" w:hAnsi="David" w:cs="David"/>
                <w:rtl/>
              </w:rPr>
            </w:pPr>
            <w:r w:rsidRPr="00E36058">
              <w:rPr>
                <w:rFonts w:ascii="David" w:hAnsi="David" w:cs="David"/>
                <w:rtl/>
              </w:rPr>
              <w:t>עו. ליל ראש השנה</w:t>
            </w:r>
          </w:p>
          <w:p w14:paraId="1390ED4A"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39EBE04A" w14:textId="77777777" w:rsidR="000C0213" w:rsidRPr="00E36058" w:rsidRDefault="000C0213" w:rsidP="00E36058">
            <w:pPr>
              <w:spacing w:after="0" w:line="360" w:lineRule="auto"/>
              <w:rPr>
                <w:rFonts w:ascii="David" w:hAnsi="David" w:cs="David"/>
                <w:rtl/>
              </w:rPr>
            </w:pPr>
            <w:r w:rsidRPr="00E36058">
              <w:rPr>
                <w:rFonts w:ascii="David" w:hAnsi="David" w:cs="David"/>
                <w:rtl/>
              </w:rPr>
              <w:t>הקדמה להלכות ראש השנה</w:t>
            </w:r>
          </w:p>
          <w:p w14:paraId="29083766" w14:textId="77777777" w:rsidR="000C0213" w:rsidRPr="00E36058" w:rsidRDefault="000C0213" w:rsidP="00E36058">
            <w:pPr>
              <w:spacing w:after="0" w:line="360" w:lineRule="auto"/>
              <w:rPr>
                <w:rFonts w:ascii="David" w:hAnsi="David" w:cs="David"/>
                <w:rtl/>
              </w:rPr>
            </w:pPr>
            <w:r w:rsidRPr="00E36058">
              <w:rPr>
                <w:rFonts w:ascii="David" w:hAnsi="David" w:cs="David"/>
                <w:rtl/>
              </w:rPr>
              <w:t>סִימָן טוֹב</w:t>
            </w:r>
          </w:p>
          <w:p w14:paraId="3B420697" w14:textId="77777777" w:rsidR="000C0213" w:rsidRPr="00E36058" w:rsidRDefault="000C0213" w:rsidP="00E36058">
            <w:pPr>
              <w:spacing w:after="0" w:line="360" w:lineRule="auto"/>
              <w:rPr>
                <w:rFonts w:ascii="David" w:hAnsi="David" w:cs="David"/>
                <w:rtl/>
              </w:rPr>
            </w:pPr>
            <w:r w:rsidRPr="00E36058">
              <w:rPr>
                <w:rFonts w:ascii="David" w:hAnsi="David" w:cs="David"/>
                <w:rtl/>
              </w:rPr>
              <w:t>טבילת הפת בסוכר או דבש</w:t>
            </w:r>
          </w:p>
          <w:p w14:paraId="6F03B415" w14:textId="77777777" w:rsidR="000C0213" w:rsidRPr="00E36058" w:rsidRDefault="000C0213" w:rsidP="00E36058">
            <w:pPr>
              <w:spacing w:after="0" w:line="360" w:lineRule="auto"/>
              <w:rPr>
                <w:rFonts w:ascii="David" w:hAnsi="David" w:cs="David"/>
                <w:rtl/>
              </w:rPr>
            </w:pPr>
            <w:r w:rsidRPr="00E36058">
              <w:rPr>
                <w:rFonts w:ascii="David" w:hAnsi="David" w:cs="David"/>
                <w:rtl/>
              </w:rPr>
              <w:t>הסימנים</w:t>
            </w:r>
          </w:p>
          <w:p w14:paraId="7C2072AD" w14:textId="77777777" w:rsidR="000C0213" w:rsidRPr="00E36058" w:rsidRDefault="000C0213" w:rsidP="00E36058">
            <w:pPr>
              <w:spacing w:after="0" w:line="360" w:lineRule="auto"/>
              <w:rPr>
                <w:rFonts w:ascii="David" w:hAnsi="David" w:cs="David"/>
                <w:rtl/>
              </w:rPr>
            </w:pPr>
            <w:r w:rsidRPr="00E36058">
              <w:rPr>
                <w:rFonts w:ascii="David" w:hAnsi="David" w:cs="David"/>
                <w:rtl/>
              </w:rPr>
              <w:t>סדר אכילת הסימנים</w:t>
            </w:r>
          </w:p>
          <w:p w14:paraId="03DC4A2B" w14:textId="77777777" w:rsidR="000C0213" w:rsidRPr="00E36058" w:rsidRDefault="000C0213" w:rsidP="00E36058">
            <w:pPr>
              <w:spacing w:after="0" w:line="360" w:lineRule="auto"/>
              <w:rPr>
                <w:rFonts w:ascii="David" w:hAnsi="David" w:cs="David"/>
                <w:rtl/>
              </w:rPr>
            </w:pPr>
            <w:r w:rsidRPr="00E36058">
              <w:rPr>
                <w:rFonts w:ascii="David" w:hAnsi="David" w:cs="David"/>
                <w:rtl/>
              </w:rPr>
              <w:t>אכילת הסימן ואמירת 'יהי רצון'</w:t>
            </w:r>
          </w:p>
          <w:p w14:paraId="3515F5B7" w14:textId="77777777" w:rsidR="000C0213" w:rsidRPr="00E36058" w:rsidRDefault="000C0213" w:rsidP="00E36058">
            <w:pPr>
              <w:spacing w:after="0" w:line="360" w:lineRule="auto"/>
              <w:rPr>
                <w:rFonts w:ascii="David" w:hAnsi="David" w:cs="David"/>
                <w:rtl/>
              </w:rPr>
            </w:pPr>
            <w:r w:rsidRPr="00E36058">
              <w:rPr>
                <w:rFonts w:ascii="David" w:hAnsi="David" w:cs="David"/>
                <w:rtl/>
              </w:rPr>
              <w:t>איסור הכנה מהיום הראשון ליום השני</w:t>
            </w:r>
          </w:p>
          <w:p w14:paraId="268039C2" w14:textId="77777777" w:rsidR="000C0213" w:rsidRPr="00E36058" w:rsidRDefault="000C0213" w:rsidP="00E36058">
            <w:pPr>
              <w:spacing w:after="0" w:line="360" w:lineRule="auto"/>
              <w:rPr>
                <w:rFonts w:ascii="David" w:hAnsi="David" w:cs="David"/>
                <w:rtl/>
              </w:rPr>
            </w:pPr>
            <w:r w:rsidRPr="00E36058">
              <w:rPr>
                <w:rFonts w:ascii="David" w:hAnsi="David" w:cs="David"/>
                <w:rtl/>
              </w:rPr>
              <w:t>ברכת "שהחיינו" בקידוש הלילה השני של ראש השנה</w:t>
            </w:r>
          </w:p>
        </w:tc>
        <w:tc>
          <w:tcPr>
            <w:tcW w:w="1766" w:type="dxa"/>
            <w:shd w:val="clear" w:color="auto" w:fill="auto"/>
            <w:vAlign w:val="center"/>
          </w:tcPr>
          <w:p w14:paraId="20349DDF"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753ECBF8" w14:textId="77777777" w:rsidTr="00E36058">
        <w:tc>
          <w:tcPr>
            <w:tcW w:w="1100" w:type="dxa"/>
            <w:shd w:val="clear" w:color="auto" w:fill="FFE599" w:themeFill="accent4" w:themeFillTint="66"/>
          </w:tcPr>
          <w:p w14:paraId="1A07FB81"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3</w:t>
            </w:r>
          </w:p>
        </w:tc>
        <w:tc>
          <w:tcPr>
            <w:tcW w:w="1560" w:type="dxa"/>
            <w:shd w:val="clear" w:color="auto" w:fill="FFC000"/>
          </w:tcPr>
          <w:p w14:paraId="3F4840DB" w14:textId="77777777" w:rsidR="000C0213" w:rsidRPr="00E36058" w:rsidRDefault="000C0213" w:rsidP="00E36058">
            <w:pPr>
              <w:spacing w:after="0" w:line="360" w:lineRule="auto"/>
              <w:jc w:val="center"/>
              <w:rPr>
                <w:rFonts w:ascii="David" w:hAnsi="David" w:cs="David"/>
                <w:rtl/>
              </w:rPr>
            </w:pPr>
          </w:p>
        </w:tc>
        <w:tc>
          <w:tcPr>
            <w:tcW w:w="2409" w:type="dxa"/>
            <w:shd w:val="clear" w:color="auto" w:fill="FFC000"/>
          </w:tcPr>
          <w:p w14:paraId="51ECE5DA" w14:textId="77777777" w:rsidR="000C0213" w:rsidRPr="00E36058" w:rsidRDefault="00827B73" w:rsidP="00E36058">
            <w:pPr>
              <w:spacing w:after="0" w:line="360" w:lineRule="auto"/>
              <w:rPr>
                <w:rFonts w:ascii="David" w:hAnsi="David" w:cs="David"/>
                <w:rtl/>
              </w:rPr>
            </w:pPr>
            <w:hyperlink w:anchor="_Toc501277048" w:history="1">
              <w:r w:rsidR="000C0213" w:rsidRPr="00E36058">
                <w:rPr>
                  <w:rStyle w:val="Hyperlink"/>
                  <w:rFonts w:ascii="David" w:hAnsi="David" w:cs="David"/>
                  <w:noProof/>
                  <w:color w:val="auto"/>
                  <w:rtl/>
                </w:rPr>
                <w:t>עז.מצוות שופר ותפילת ראש השנה</w:t>
              </w:r>
            </w:hyperlink>
          </w:p>
          <w:p w14:paraId="083AC34D" w14:textId="77777777" w:rsidR="000C0213" w:rsidRPr="00E36058" w:rsidRDefault="000C0213" w:rsidP="00E36058">
            <w:pPr>
              <w:spacing w:after="0" w:line="360" w:lineRule="auto"/>
              <w:rPr>
                <w:rFonts w:ascii="David" w:hAnsi="David" w:cs="David"/>
                <w:rtl/>
              </w:rPr>
            </w:pPr>
          </w:p>
          <w:p w14:paraId="5163120D"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p w14:paraId="60B85596" w14:textId="77777777" w:rsidR="000C0213" w:rsidRPr="00E36058" w:rsidRDefault="000C0213" w:rsidP="00E36058">
            <w:pPr>
              <w:spacing w:after="0" w:line="360" w:lineRule="auto"/>
              <w:rPr>
                <w:rFonts w:ascii="David" w:hAnsi="David" w:cs="David"/>
                <w:rtl/>
              </w:rPr>
            </w:pPr>
          </w:p>
        </w:tc>
        <w:tc>
          <w:tcPr>
            <w:tcW w:w="2629" w:type="dxa"/>
            <w:shd w:val="clear" w:color="auto" w:fill="FFC000"/>
          </w:tcPr>
          <w:p w14:paraId="1AB845AB" w14:textId="77777777" w:rsidR="000C0213" w:rsidRPr="00E36058" w:rsidRDefault="000C0213" w:rsidP="00E36058">
            <w:pPr>
              <w:spacing w:after="0" w:line="360" w:lineRule="auto"/>
              <w:rPr>
                <w:rFonts w:ascii="David" w:hAnsi="David" w:cs="David"/>
                <w:rtl/>
              </w:rPr>
            </w:pPr>
            <w:r w:rsidRPr="00E36058">
              <w:rPr>
                <w:rFonts w:ascii="David" w:hAnsi="David" w:cs="David"/>
                <w:rtl/>
              </w:rPr>
              <w:t>מקור מצוות תקיעת שופר</w:t>
            </w:r>
          </w:p>
          <w:p w14:paraId="2A55735C" w14:textId="77777777" w:rsidR="000C0213" w:rsidRPr="00E36058" w:rsidRDefault="000C0213" w:rsidP="00E36058">
            <w:pPr>
              <w:spacing w:after="0" w:line="360" w:lineRule="auto"/>
              <w:rPr>
                <w:rFonts w:ascii="David" w:hAnsi="David" w:cs="David"/>
                <w:rtl/>
              </w:rPr>
            </w:pPr>
            <w:r w:rsidRPr="00E36058">
              <w:rPr>
                <w:rFonts w:ascii="David" w:hAnsi="David" w:cs="David"/>
                <w:rtl/>
              </w:rPr>
              <w:t>טעמי מצוות תְּקִיעַת שׁוֹפָר</w:t>
            </w:r>
          </w:p>
          <w:p w14:paraId="2B3759C7" w14:textId="77777777" w:rsidR="000C0213" w:rsidRPr="00E36058" w:rsidRDefault="000C0213" w:rsidP="00E36058">
            <w:pPr>
              <w:spacing w:after="0" w:line="360" w:lineRule="auto"/>
              <w:rPr>
                <w:rFonts w:ascii="David" w:hAnsi="David" w:cs="David"/>
                <w:rtl/>
              </w:rPr>
            </w:pPr>
            <w:r w:rsidRPr="00E36058">
              <w:rPr>
                <w:rFonts w:ascii="David" w:hAnsi="David" w:cs="David"/>
                <w:rtl/>
              </w:rPr>
              <w:t>מדיני השופר</w:t>
            </w:r>
          </w:p>
          <w:p w14:paraId="057BFA78" w14:textId="77777777" w:rsidR="000C0213" w:rsidRPr="00E36058" w:rsidRDefault="000C0213" w:rsidP="00E36058">
            <w:pPr>
              <w:spacing w:after="0" w:line="360" w:lineRule="auto"/>
              <w:rPr>
                <w:rFonts w:ascii="David" w:hAnsi="David" w:cs="David"/>
                <w:rtl/>
              </w:rPr>
            </w:pPr>
            <w:r w:rsidRPr="00E36058">
              <w:rPr>
                <w:rFonts w:ascii="David" w:hAnsi="David" w:cs="David"/>
                <w:rtl/>
              </w:rPr>
              <w:t>סוגי התקיעות</w:t>
            </w:r>
          </w:p>
          <w:p w14:paraId="0044728A" w14:textId="77777777" w:rsidR="000C0213" w:rsidRPr="00E36058" w:rsidRDefault="000C0213" w:rsidP="00E36058">
            <w:pPr>
              <w:spacing w:after="0" w:line="360" w:lineRule="auto"/>
              <w:rPr>
                <w:rFonts w:ascii="David" w:hAnsi="David" w:cs="David"/>
                <w:rtl/>
              </w:rPr>
            </w:pPr>
            <w:r w:rsidRPr="00E36058">
              <w:rPr>
                <w:rFonts w:ascii="David" w:hAnsi="David" w:cs="David"/>
                <w:rtl/>
              </w:rPr>
              <w:t>תקיעות ראשונות</w:t>
            </w:r>
          </w:p>
          <w:p w14:paraId="5CEABA4C" w14:textId="77777777" w:rsidR="000C0213" w:rsidRPr="00E36058" w:rsidRDefault="000C0213" w:rsidP="00E36058">
            <w:pPr>
              <w:spacing w:after="0" w:line="360" w:lineRule="auto"/>
              <w:rPr>
                <w:rFonts w:ascii="David" w:hAnsi="David" w:cs="David"/>
                <w:rtl/>
              </w:rPr>
            </w:pPr>
            <w:r w:rsidRPr="00E36058">
              <w:rPr>
                <w:rFonts w:ascii="David" w:hAnsi="David" w:cs="David"/>
                <w:rtl/>
              </w:rPr>
              <w:t>תקיעה עבור אדם אחר</w:t>
            </w:r>
          </w:p>
          <w:p w14:paraId="33F9EF38" w14:textId="77777777" w:rsidR="000C0213" w:rsidRPr="00E36058" w:rsidRDefault="000C0213" w:rsidP="00E36058">
            <w:pPr>
              <w:spacing w:after="0" w:line="360" w:lineRule="auto"/>
              <w:rPr>
                <w:rFonts w:ascii="David" w:hAnsi="David" w:cs="David"/>
                <w:rtl/>
              </w:rPr>
            </w:pPr>
            <w:r w:rsidRPr="00E36058">
              <w:rPr>
                <w:rFonts w:ascii="David" w:hAnsi="David" w:cs="David"/>
                <w:rtl/>
              </w:rPr>
              <w:t>תְּפִלַּת מוּסָף – מלכויות, זיכרונות ושופרות</w:t>
            </w:r>
          </w:p>
          <w:p w14:paraId="165B1801" w14:textId="77777777" w:rsidR="000C0213" w:rsidRPr="00E36058" w:rsidRDefault="000C0213" w:rsidP="00E36058">
            <w:pPr>
              <w:spacing w:after="0" w:line="360" w:lineRule="auto"/>
              <w:rPr>
                <w:rFonts w:ascii="David" w:hAnsi="David" w:cs="David"/>
                <w:rtl/>
              </w:rPr>
            </w:pPr>
            <w:r w:rsidRPr="00E36058">
              <w:rPr>
                <w:rFonts w:ascii="David" w:hAnsi="David" w:cs="David"/>
                <w:rtl/>
              </w:rPr>
              <w:t>חיוב נשים במצוות שופר</w:t>
            </w:r>
          </w:p>
          <w:p w14:paraId="3FB49DFA" w14:textId="77777777" w:rsidR="000C0213" w:rsidRPr="00E36058" w:rsidRDefault="000C0213" w:rsidP="00E36058">
            <w:pPr>
              <w:spacing w:after="0" w:line="360" w:lineRule="auto"/>
              <w:rPr>
                <w:rFonts w:ascii="David" w:hAnsi="David" w:cs="David"/>
                <w:rtl/>
              </w:rPr>
            </w:pPr>
            <w:r w:rsidRPr="00E36058">
              <w:rPr>
                <w:rFonts w:ascii="David" w:hAnsi="David" w:cs="David"/>
                <w:rtl/>
              </w:rPr>
              <w:t>תשליך</w:t>
            </w:r>
          </w:p>
        </w:tc>
        <w:tc>
          <w:tcPr>
            <w:tcW w:w="1766" w:type="dxa"/>
            <w:shd w:val="clear" w:color="auto" w:fill="auto"/>
            <w:vAlign w:val="center"/>
          </w:tcPr>
          <w:p w14:paraId="0F1D61D4"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1FBD933" w14:textId="77777777" w:rsidTr="00E36058">
        <w:tc>
          <w:tcPr>
            <w:tcW w:w="1100" w:type="dxa"/>
            <w:shd w:val="clear" w:color="auto" w:fill="FFE599" w:themeFill="accent4" w:themeFillTint="66"/>
          </w:tcPr>
          <w:p w14:paraId="0523CDA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4</w:t>
            </w:r>
          </w:p>
        </w:tc>
        <w:tc>
          <w:tcPr>
            <w:tcW w:w="1560" w:type="dxa"/>
            <w:shd w:val="clear" w:color="auto" w:fill="92D050"/>
          </w:tcPr>
          <w:p w14:paraId="49952A2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עשרת ימי תשובה</w:t>
            </w:r>
          </w:p>
        </w:tc>
        <w:tc>
          <w:tcPr>
            <w:tcW w:w="2409" w:type="dxa"/>
            <w:shd w:val="clear" w:color="auto" w:fill="92D050"/>
          </w:tcPr>
          <w:p w14:paraId="7A7EF3A1" w14:textId="77777777" w:rsidR="000C0213" w:rsidRPr="00E36058" w:rsidRDefault="000C0213" w:rsidP="00E36058">
            <w:pPr>
              <w:spacing w:after="0" w:line="360" w:lineRule="auto"/>
              <w:rPr>
                <w:rFonts w:ascii="David" w:hAnsi="David" w:cs="David"/>
                <w:rtl/>
              </w:rPr>
            </w:pPr>
            <w:r w:rsidRPr="00E36058">
              <w:rPr>
                <w:rFonts w:ascii="David" w:hAnsi="David" w:cs="David"/>
                <w:rtl/>
              </w:rPr>
              <w:t>עט. תפילות עשרת ימי תשובה</w:t>
            </w:r>
          </w:p>
          <w:p w14:paraId="7355630B"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2DC58B11" w14:textId="77777777" w:rsidR="000C0213" w:rsidRPr="00E36058" w:rsidRDefault="000C0213" w:rsidP="00E36058">
            <w:pPr>
              <w:spacing w:after="0" w:line="360" w:lineRule="auto"/>
              <w:rPr>
                <w:rFonts w:ascii="David" w:hAnsi="David" w:cs="David"/>
                <w:rtl/>
              </w:rPr>
            </w:pPr>
            <w:r w:rsidRPr="00E36058">
              <w:rPr>
                <w:rFonts w:ascii="David" w:hAnsi="David" w:cs="David"/>
                <w:rtl/>
              </w:rPr>
              <w:t>הוספות בתפילת העמידה בעשרת ימי תשובה</w:t>
            </w:r>
          </w:p>
          <w:p w14:paraId="0E74DE93" w14:textId="77777777" w:rsidR="000C0213" w:rsidRPr="00E36058" w:rsidRDefault="000C0213" w:rsidP="00E36058">
            <w:pPr>
              <w:spacing w:after="0" w:line="360" w:lineRule="auto"/>
              <w:rPr>
                <w:rFonts w:ascii="David" w:hAnsi="David" w:cs="David"/>
                <w:rtl/>
              </w:rPr>
            </w:pPr>
            <w:r w:rsidRPr="00E36058">
              <w:rPr>
                <w:rFonts w:ascii="David" w:hAnsi="David" w:cs="David"/>
                <w:rtl/>
              </w:rPr>
              <w:t>"המלך הקדוש"</w:t>
            </w:r>
          </w:p>
          <w:p w14:paraId="348B673F" w14:textId="77777777" w:rsidR="000C0213" w:rsidRPr="00E36058" w:rsidRDefault="000C0213" w:rsidP="00E36058">
            <w:pPr>
              <w:spacing w:after="0" w:line="360" w:lineRule="auto"/>
              <w:rPr>
                <w:rFonts w:ascii="David" w:hAnsi="David" w:cs="David"/>
                <w:rtl/>
              </w:rPr>
            </w:pPr>
            <w:r w:rsidRPr="00E36058">
              <w:rPr>
                <w:rFonts w:ascii="David" w:hAnsi="David" w:cs="David"/>
                <w:rtl/>
              </w:rPr>
              <w:t>טעות ב"המלך הקדוש"</w:t>
            </w:r>
          </w:p>
          <w:p w14:paraId="6304BE6A" w14:textId="77777777" w:rsidR="000C0213" w:rsidRPr="00E36058" w:rsidRDefault="000C0213" w:rsidP="00E36058">
            <w:pPr>
              <w:spacing w:after="0" w:line="360" w:lineRule="auto"/>
              <w:rPr>
                <w:rFonts w:ascii="David" w:hAnsi="David" w:cs="David"/>
                <w:rtl/>
              </w:rPr>
            </w:pPr>
            <w:r w:rsidRPr="00E36058">
              <w:rPr>
                <w:rFonts w:ascii="David" w:hAnsi="David" w:cs="David"/>
                <w:rtl/>
              </w:rPr>
              <w:t>ספק אם אמר "המלך הקדוש"</w:t>
            </w:r>
          </w:p>
          <w:p w14:paraId="4809E33D" w14:textId="77777777" w:rsidR="000C0213" w:rsidRPr="00E36058" w:rsidRDefault="000C0213" w:rsidP="00E36058">
            <w:pPr>
              <w:spacing w:after="0" w:line="360" w:lineRule="auto"/>
              <w:rPr>
                <w:rFonts w:ascii="David" w:hAnsi="David" w:cs="David"/>
                <w:rtl/>
              </w:rPr>
            </w:pPr>
            <w:r w:rsidRPr="00E36058">
              <w:rPr>
                <w:rFonts w:ascii="David" w:hAnsi="David" w:cs="David"/>
                <w:rtl/>
              </w:rPr>
              <w:t>"המלך המשפט"</w:t>
            </w:r>
          </w:p>
          <w:p w14:paraId="3E5F893B" w14:textId="77777777" w:rsidR="000C0213" w:rsidRPr="00E36058" w:rsidRDefault="000C0213" w:rsidP="00E36058">
            <w:pPr>
              <w:spacing w:after="0" w:line="360" w:lineRule="auto"/>
              <w:rPr>
                <w:rFonts w:ascii="David" w:hAnsi="David" w:cs="David"/>
                <w:rtl/>
              </w:rPr>
            </w:pPr>
            <w:r w:rsidRPr="00E36058">
              <w:rPr>
                <w:rFonts w:ascii="David" w:hAnsi="David" w:cs="David"/>
                <w:rtl/>
              </w:rPr>
              <w:t>טעות ב"המלך המשפט"</w:t>
            </w:r>
          </w:p>
          <w:p w14:paraId="72206FC0" w14:textId="77777777" w:rsidR="000C0213" w:rsidRPr="00E36058" w:rsidRDefault="000C0213" w:rsidP="00E36058">
            <w:pPr>
              <w:spacing w:after="0" w:line="360" w:lineRule="auto"/>
              <w:rPr>
                <w:rFonts w:ascii="David" w:hAnsi="David" w:cs="David"/>
                <w:rtl/>
              </w:rPr>
            </w:pPr>
            <w:r w:rsidRPr="00E36058">
              <w:rPr>
                <w:rFonts w:ascii="David" w:hAnsi="David" w:cs="David"/>
                <w:rtl/>
              </w:rPr>
              <w:t>ספק אם אמר "המלך המשפט"</w:t>
            </w:r>
          </w:p>
          <w:p w14:paraId="616C185A" w14:textId="77777777" w:rsidR="000C0213" w:rsidRPr="00E36058" w:rsidRDefault="000C0213" w:rsidP="00E36058">
            <w:pPr>
              <w:spacing w:after="0" w:line="360" w:lineRule="auto"/>
              <w:rPr>
                <w:rFonts w:ascii="David" w:hAnsi="David" w:cs="David"/>
                <w:rtl/>
              </w:rPr>
            </w:pPr>
            <w:r w:rsidRPr="00E36058">
              <w:rPr>
                <w:rFonts w:ascii="David" w:hAnsi="David" w:cs="David"/>
                <w:rtl/>
              </w:rPr>
              <w:t>שינויים נוספים בתפילת עשרת ימי תשובה</w:t>
            </w:r>
          </w:p>
        </w:tc>
        <w:tc>
          <w:tcPr>
            <w:tcW w:w="1766" w:type="dxa"/>
            <w:shd w:val="clear" w:color="auto" w:fill="auto"/>
            <w:vAlign w:val="center"/>
          </w:tcPr>
          <w:p w14:paraId="0AEF1B6D"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F4C7735" w14:textId="77777777" w:rsidTr="00E36058">
        <w:tc>
          <w:tcPr>
            <w:tcW w:w="1100" w:type="dxa"/>
            <w:shd w:val="clear" w:color="auto" w:fill="FFE599" w:themeFill="accent4" w:themeFillTint="66"/>
          </w:tcPr>
          <w:p w14:paraId="05C840A3"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5</w:t>
            </w:r>
          </w:p>
        </w:tc>
        <w:tc>
          <w:tcPr>
            <w:tcW w:w="1560" w:type="dxa"/>
            <w:shd w:val="clear" w:color="auto" w:fill="92D050"/>
          </w:tcPr>
          <w:p w14:paraId="6E646F26"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ערב יום כיפור</w:t>
            </w:r>
          </w:p>
        </w:tc>
        <w:tc>
          <w:tcPr>
            <w:tcW w:w="2409" w:type="dxa"/>
            <w:shd w:val="clear" w:color="auto" w:fill="92D050"/>
          </w:tcPr>
          <w:p w14:paraId="1E08FF04" w14:textId="77777777" w:rsidR="000C0213" w:rsidRPr="00E36058" w:rsidRDefault="000C0213" w:rsidP="00E36058">
            <w:pPr>
              <w:spacing w:after="0" w:line="360" w:lineRule="auto"/>
              <w:rPr>
                <w:rFonts w:ascii="David" w:hAnsi="David" w:cs="David"/>
                <w:rtl/>
              </w:rPr>
            </w:pPr>
            <w:r w:rsidRPr="00E36058">
              <w:rPr>
                <w:rFonts w:ascii="David" w:hAnsi="David" w:cs="David"/>
                <w:rtl/>
              </w:rPr>
              <w:t>פ. ערב יום כיפור</w:t>
            </w:r>
          </w:p>
          <w:p w14:paraId="5A2BF9D1" w14:textId="77777777" w:rsidR="000C0213" w:rsidRPr="00E36058" w:rsidRDefault="000C0213" w:rsidP="00E36058">
            <w:pPr>
              <w:spacing w:after="0" w:line="360" w:lineRule="auto"/>
              <w:rPr>
                <w:rFonts w:ascii="David" w:hAnsi="David" w:cs="David"/>
                <w:rtl/>
              </w:rPr>
            </w:pPr>
          </w:p>
          <w:p w14:paraId="641BBE0F"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17573E50" w14:textId="77777777" w:rsidR="000C0213" w:rsidRPr="00E36058" w:rsidRDefault="000C0213" w:rsidP="00E36058">
            <w:pPr>
              <w:spacing w:after="0" w:line="360" w:lineRule="auto"/>
              <w:rPr>
                <w:rFonts w:ascii="David" w:hAnsi="David" w:cs="David"/>
                <w:rtl/>
              </w:rPr>
            </w:pPr>
            <w:r w:rsidRPr="00E36058">
              <w:rPr>
                <w:rFonts w:ascii="David" w:hAnsi="David" w:cs="David"/>
                <w:rtl/>
              </w:rPr>
              <w:t>מצוות אכילה ושתייה בערב יום הכיפורים</w:t>
            </w:r>
          </w:p>
          <w:p w14:paraId="08FE3604" w14:textId="77777777" w:rsidR="000C0213" w:rsidRPr="00E36058" w:rsidRDefault="000C0213" w:rsidP="00E36058">
            <w:pPr>
              <w:spacing w:after="0" w:line="360" w:lineRule="auto"/>
              <w:rPr>
                <w:rFonts w:ascii="David" w:hAnsi="David" w:cs="David"/>
                <w:rtl/>
              </w:rPr>
            </w:pPr>
            <w:r w:rsidRPr="00E36058">
              <w:rPr>
                <w:rFonts w:ascii="David" w:hAnsi="David" w:cs="David"/>
                <w:rtl/>
              </w:rPr>
              <w:t>וידוי במנחה לפני סעודה מפסקת</w:t>
            </w:r>
          </w:p>
          <w:p w14:paraId="1B6AFEB6" w14:textId="77777777" w:rsidR="000C0213" w:rsidRPr="00E36058" w:rsidRDefault="000C0213" w:rsidP="00E36058">
            <w:pPr>
              <w:spacing w:after="0" w:line="360" w:lineRule="auto"/>
              <w:rPr>
                <w:rFonts w:ascii="David" w:hAnsi="David" w:cs="David"/>
                <w:rtl/>
              </w:rPr>
            </w:pPr>
            <w:r w:rsidRPr="00E36058">
              <w:rPr>
                <w:rFonts w:ascii="David" w:hAnsi="David" w:cs="David"/>
                <w:rtl/>
              </w:rPr>
              <w:t>מדיני סעודות ערב יום הכיפורים</w:t>
            </w:r>
          </w:p>
          <w:p w14:paraId="72BA5BFD"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 הכפרות</w:t>
            </w:r>
          </w:p>
          <w:p w14:paraId="7267EAE0" w14:textId="77777777" w:rsidR="000C0213" w:rsidRPr="00E36058" w:rsidRDefault="000C0213" w:rsidP="00E36058">
            <w:pPr>
              <w:spacing w:after="0" w:line="360" w:lineRule="auto"/>
              <w:rPr>
                <w:rFonts w:ascii="David" w:hAnsi="David" w:cs="David"/>
                <w:rtl/>
              </w:rPr>
            </w:pPr>
            <w:r w:rsidRPr="00E36058">
              <w:rPr>
                <w:rFonts w:ascii="David" w:hAnsi="David" w:cs="David"/>
                <w:rtl/>
              </w:rPr>
              <w:t>טבילה במקווה</w:t>
            </w:r>
          </w:p>
          <w:p w14:paraId="17AA77DB" w14:textId="77777777" w:rsidR="000C0213" w:rsidRPr="00E36058" w:rsidRDefault="000C0213" w:rsidP="00E36058">
            <w:pPr>
              <w:spacing w:after="0" w:line="360" w:lineRule="auto"/>
              <w:rPr>
                <w:rFonts w:ascii="David" w:hAnsi="David" w:cs="David"/>
                <w:rtl/>
              </w:rPr>
            </w:pPr>
            <w:r w:rsidRPr="00E36058">
              <w:rPr>
                <w:rFonts w:ascii="David" w:hAnsi="David" w:cs="David"/>
                <w:rtl/>
              </w:rPr>
              <w:t>כבוד יום הכיפורים</w:t>
            </w:r>
          </w:p>
          <w:p w14:paraId="01C4D65E" w14:textId="77777777" w:rsidR="000C0213" w:rsidRPr="00E36058" w:rsidRDefault="000C0213" w:rsidP="00E36058">
            <w:pPr>
              <w:spacing w:after="0" w:line="360" w:lineRule="auto"/>
              <w:rPr>
                <w:rFonts w:ascii="David" w:hAnsi="David" w:cs="David"/>
                <w:rtl/>
              </w:rPr>
            </w:pPr>
            <w:r w:rsidRPr="00E36058">
              <w:rPr>
                <w:rFonts w:ascii="David" w:hAnsi="David" w:cs="David"/>
                <w:rtl/>
              </w:rPr>
              <w:t>בקשת מחילה מההורים</w:t>
            </w:r>
          </w:p>
          <w:p w14:paraId="77608466" w14:textId="77777777" w:rsidR="000C0213" w:rsidRPr="00E36058" w:rsidRDefault="000C0213" w:rsidP="00E36058">
            <w:pPr>
              <w:spacing w:after="0" w:line="360" w:lineRule="auto"/>
              <w:rPr>
                <w:rFonts w:ascii="David" w:hAnsi="David" w:cs="David"/>
                <w:rtl/>
              </w:rPr>
            </w:pPr>
            <w:r w:rsidRPr="00E36058">
              <w:rPr>
                <w:rFonts w:ascii="David" w:hAnsi="David" w:cs="David"/>
                <w:rtl/>
              </w:rPr>
              <w:t>הדלקת נרות</w:t>
            </w:r>
          </w:p>
        </w:tc>
        <w:tc>
          <w:tcPr>
            <w:tcW w:w="1766" w:type="dxa"/>
            <w:shd w:val="clear" w:color="auto" w:fill="auto"/>
            <w:vAlign w:val="center"/>
          </w:tcPr>
          <w:p w14:paraId="4CC43C5C"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66744FEE" w14:textId="77777777" w:rsidTr="00E36058">
        <w:tc>
          <w:tcPr>
            <w:tcW w:w="1100" w:type="dxa"/>
            <w:shd w:val="clear" w:color="auto" w:fill="FFE599" w:themeFill="accent4" w:themeFillTint="66"/>
          </w:tcPr>
          <w:p w14:paraId="5385E14D"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6</w:t>
            </w:r>
          </w:p>
        </w:tc>
        <w:tc>
          <w:tcPr>
            <w:tcW w:w="1560" w:type="dxa"/>
            <w:shd w:val="clear" w:color="auto" w:fill="92D050"/>
          </w:tcPr>
          <w:p w14:paraId="522137E4"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יום כיפור</w:t>
            </w:r>
          </w:p>
        </w:tc>
        <w:tc>
          <w:tcPr>
            <w:tcW w:w="2409" w:type="dxa"/>
            <w:shd w:val="clear" w:color="auto" w:fill="92D050"/>
          </w:tcPr>
          <w:p w14:paraId="5F69F566" w14:textId="77777777" w:rsidR="000C0213" w:rsidRPr="00E36058" w:rsidRDefault="000C0213" w:rsidP="00E36058">
            <w:pPr>
              <w:spacing w:after="0" w:line="360" w:lineRule="auto"/>
              <w:rPr>
                <w:rFonts w:ascii="David" w:hAnsi="David" w:cs="David"/>
                <w:rtl/>
              </w:rPr>
            </w:pPr>
            <w:r w:rsidRPr="00E36058">
              <w:rPr>
                <w:rFonts w:ascii="David" w:hAnsi="David" w:cs="David"/>
                <w:rtl/>
              </w:rPr>
              <w:t>פא. דיני תענית יום הכיפורים</w:t>
            </w:r>
          </w:p>
          <w:p w14:paraId="7EF84682"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15B5DE1E" w14:textId="77777777" w:rsidR="000C0213" w:rsidRPr="00E36058" w:rsidRDefault="000C0213" w:rsidP="00E36058">
            <w:pPr>
              <w:spacing w:after="0" w:line="360" w:lineRule="auto"/>
              <w:rPr>
                <w:rFonts w:ascii="David" w:hAnsi="David" w:cs="David"/>
                <w:rtl/>
              </w:rPr>
            </w:pPr>
            <w:r w:rsidRPr="00E36058">
              <w:rPr>
                <w:rFonts w:ascii="David" w:hAnsi="David" w:cs="David"/>
                <w:rtl/>
              </w:rPr>
              <w:t>חמשת העינויים</w:t>
            </w:r>
          </w:p>
          <w:p w14:paraId="7D16E628" w14:textId="77777777" w:rsidR="000C0213" w:rsidRPr="00E36058" w:rsidRDefault="000C0213" w:rsidP="00E36058">
            <w:pPr>
              <w:spacing w:after="0" w:line="360" w:lineRule="auto"/>
              <w:rPr>
                <w:rFonts w:ascii="David" w:hAnsi="David" w:cs="David"/>
                <w:rtl/>
              </w:rPr>
            </w:pPr>
            <w:r w:rsidRPr="00E36058">
              <w:rPr>
                <w:rFonts w:ascii="David" w:hAnsi="David" w:cs="David"/>
                <w:rtl/>
              </w:rPr>
              <w:t>יום שמחה</w:t>
            </w:r>
          </w:p>
          <w:p w14:paraId="728894C0" w14:textId="77777777" w:rsidR="000C0213" w:rsidRPr="00E36058" w:rsidRDefault="000C0213" w:rsidP="00E36058">
            <w:pPr>
              <w:spacing w:after="0" w:line="360" w:lineRule="auto"/>
              <w:rPr>
                <w:rFonts w:ascii="David" w:hAnsi="David" w:cs="David"/>
                <w:rtl/>
              </w:rPr>
            </w:pPr>
            <w:r w:rsidRPr="00E36058">
              <w:rPr>
                <w:rFonts w:ascii="David" w:hAnsi="David" w:cs="David"/>
                <w:rtl/>
              </w:rPr>
              <w:t>איסור עשיית מלאכה</w:t>
            </w:r>
          </w:p>
          <w:p w14:paraId="7CBF6C47" w14:textId="77777777" w:rsidR="000C0213" w:rsidRPr="00E36058" w:rsidRDefault="000C0213" w:rsidP="00E36058">
            <w:pPr>
              <w:spacing w:after="0" w:line="360" w:lineRule="auto"/>
              <w:rPr>
                <w:rFonts w:ascii="David" w:hAnsi="David" w:cs="David"/>
                <w:rtl/>
              </w:rPr>
            </w:pPr>
            <w:r w:rsidRPr="00E36058">
              <w:rPr>
                <w:rFonts w:ascii="David" w:hAnsi="David" w:cs="David"/>
                <w:rtl/>
              </w:rPr>
              <w:t>רחיצה</w:t>
            </w:r>
          </w:p>
          <w:p w14:paraId="56A9DA99" w14:textId="77777777" w:rsidR="000C0213" w:rsidRPr="00E36058" w:rsidRDefault="000C0213" w:rsidP="00E36058">
            <w:pPr>
              <w:spacing w:after="0" w:line="360" w:lineRule="auto"/>
              <w:rPr>
                <w:rFonts w:ascii="David" w:hAnsi="David" w:cs="David"/>
                <w:rtl/>
              </w:rPr>
            </w:pPr>
            <w:r w:rsidRPr="00E36058">
              <w:rPr>
                <w:rFonts w:ascii="David" w:hAnsi="David" w:cs="David"/>
                <w:rtl/>
              </w:rPr>
              <w:t>סיכה</w:t>
            </w:r>
          </w:p>
          <w:p w14:paraId="4D3414B2" w14:textId="77777777" w:rsidR="000C0213" w:rsidRPr="00E36058" w:rsidRDefault="000C0213" w:rsidP="00E36058">
            <w:pPr>
              <w:spacing w:after="0" w:line="360" w:lineRule="auto"/>
              <w:rPr>
                <w:rFonts w:ascii="David" w:hAnsi="David" w:cs="David"/>
                <w:rtl/>
              </w:rPr>
            </w:pPr>
            <w:r w:rsidRPr="00E36058">
              <w:rPr>
                <w:rFonts w:ascii="David" w:hAnsi="David" w:cs="David"/>
                <w:rtl/>
              </w:rPr>
              <w:t>נעילת הסנדל</w:t>
            </w:r>
          </w:p>
          <w:p w14:paraId="620AC6D4" w14:textId="77777777" w:rsidR="000C0213" w:rsidRPr="00E36058" w:rsidRDefault="000C0213" w:rsidP="00E36058">
            <w:pPr>
              <w:spacing w:after="0" w:line="360" w:lineRule="auto"/>
              <w:rPr>
                <w:rFonts w:ascii="David" w:hAnsi="David" w:cs="David"/>
                <w:rtl/>
              </w:rPr>
            </w:pPr>
            <w:r w:rsidRPr="00E36058">
              <w:rPr>
                <w:rFonts w:ascii="David" w:hAnsi="David" w:cs="David"/>
                <w:rtl/>
              </w:rPr>
              <w:t>תענית לקְטַנִּים</w:t>
            </w:r>
          </w:p>
          <w:p w14:paraId="527AAEDF" w14:textId="77777777" w:rsidR="000C0213" w:rsidRPr="00E36058" w:rsidRDefault="000C0213" w:rsidP="00E36058">
            <w:pPr>
              <w:spacing w:after="0" w:line="360" w:lineRule="auto"/>
              <w:rPr>
                <w:rFonts w:ascii="David" w:hAnsi="David" w:cs="David"/>
                <w:rtl/>
              </w:rPr>
            </w:pPr>
            <w:r w:rsidRPr="00E36058">
              <w:rPr>
                <w:rFonts w:ascii="David" w:hAnsi="David" w:cs="David"/>
                <w:rtl/>
              </w:rPr>
              <w:t>פיקוח נפש</w:t>
            </w:r>
          </w:p>
          <w:p w14:paraId="47938484" w14:textId="77777777" w:rsidR="000C0213" w:rsidRPr="00E36058" w:rsidRDefault="000C0213" w:rsidP="00E36058">
            <w:pPr>
              <w:spacing w:after="0" w:line="360" w:lineRule="auto"/>
              <w:rPr>
                <w:rFonts w:ascii="David" w:hAnsi="David" w:cs="David"/>
                <w:rtl/>
              </w:rPr>
            </w:pPr>
            <w:r w:rsidRPr="00E36058">
              <w:rPr>
                <w:rFonts w:ascii="David" w:hAnsi="David" w:cs="David"/>
                <w:rtl/>
              </w:rPr>
              <w:t>תענית לחולים</w:t>
            </w:r>
          </w:p>
        </w:tc>
        <w:tc>
          <w:tcPr>
            <w:tcW w:w="1766" w:type="dxa"/>
            <w:shd w:val="clear" w:color="auto" w:fill="auto"/>
            <w:vAlign w:val="center"/>
          </w:tcPr>
          <w:p w14:paraId="014F9E30"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434F0283" w14:textId="77777777" w:rsidTr="00E36058">
        <w:tc>
          <w:tcPr>
            <w:tcW w:w="1100" w:type="dxa"/>
            <w:shd w:val="clear" w:color="auto" w:fill="FFE599" w:themeFill="accent4" w:themeFillTint="66"/>
          </w:tcPr>
          <w:p w14:paraId="172B5C05"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7</w:t>
            </w:r>
          </w:p>
        </w:tc>
        <w:tc>
          <w:tcPr>
            <w:tcW w:w="1560" w:type="dxa"/>
            <w:shd w:val="clear" w:color="auto" w:fill="FFC000"/>
          </w:tcPr>
          <w:p w14:paraId="7575E2BC"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סוכות</w:t>
            </w:r>
          </w:p>
        </w:tc>
        <w:tc>
          <w:tcPr>
            <w:tcW w:w="2409" w:type="dxa"/>
            <w:shd w:val="clear" w:color="auto" w:fill="FFC000"/>
          </w:tcPr>
          <w:p w14:paraId="46884BF8" w14:textId="77777777" w:rsidR="000C0213" w:rsidRPr="00E36058" w:rsidRDefault="000C0213" w:rsidP="00E36058">
            <w:pPr>
              <w:spacing w:after="0" w:line="360" w:lineRule="auto"/>
              <w:rPr>
                <w:rFonts w:ascii="David" w:hAnsi="David" w:cs="David"/>
                <w:rtl/>
              </w:rPr>
            </w:pPr>
            <w:r w:rsidRPr="00E36058">
              <w:rPr>
                <w:rFonts w:ascii="David" w:hAnsi="David" w:cs="David"/>
                <w:rtl/>
              </w:rPr>
              <w:t>פו. ארבעת המינים</w:t>
            </w:r>
          </w:p>
          <w:p w14:paraId="75D744BA" w14:textId="77777777" w:rsidR="000C0213" w:rsidRPr="00E36058" w:rsidRDefault="000C0213" w:rsidP="00E36058">
            <w:pPr>
              <w:spacing w:after="0" w:line="360" w:lineRule="auto"/>
              <w:rPr>
                <w:rFonts w:ascii="David" w:hAnsi="David" w:cs="David"/>
                <w:rtl/>
              </w:rPr>
            </w:pPr>
          </w:p>
          <w:p w14:paraId="5E749964"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p w14:paraId="3A2D7B0D" w14:textId="77777777" w:rsidR="000C0213" w:rsidRPr="00E36058" w:rsidRDefault="000C0213" w:rsidP="00E36058">
            <w:pPr>
              <w:spacing w:after="0" w:line="360" w:lineRule="auto"/>
              <w:rPr>
                <w:rFonts w:ascii="David" w:hAnsi="David" w:cs="David"/>
                <w:rtl/>
              </w:rPr>
            </w:pPr>
          </w:p>
        </w:tc>
        <w:tc>
          <w:tcPr>
            <w:tcW w:w="2629" w:type="dxa"/>
            <w:shd w:val="clear" w:color="auto" w:fill="FFC000"/>
          </w:tcPr>
          <w:p w14:paraId="7DD686DF" w14:textId="77777777" w:rsidR="000C0213" w:rsidRPr="00E36058" w:rsidRDefault="000C0213" w:rsidP="00E36058">
            <w:pPr>
              <w:spacing w:after="0" w:line="360" w:lineRule="auto"/>
              <w:rPr>
                <w:rFonts w:ascii="David" w:hAnsi="David" w:cs="David"/>
                <w:rtl/>
              </w:rPr>
            </w:pPr>
            <w:r w:rsidRPr="00E36058">
              <w:rPr>
                <w:rFonts w:ascii="David" w:hAnsi="David" w:cs="David"/>
                <w:rtl/>
              </w:rPr>
              <w:t>מקור וטעם מצוות ארבעת המינים</w:t>
            </w:r>
          </w:p>
          <w:p w14:paraId="2A012175" w14:textId="77777777" w:rsidR="000C0213" w:rsidRPr="00E36058" w:rsidRDefault="000C0213" w:rsidP="00E36058">
            <w:pPr>
              <w:spacing w:after="0" w:line="360" w:lineRule="auto"/>
              <w:rPr>
                <w:rFonts w:ascii="David" w:hAnsi="David" w:cs="David"/>
                <w:rtl/>
              </w:rPr>
            </w:pPr>
            <w:r w:rsidRPr="00E36058">
              <w:rPr>
                <w:rFonts w:ascii="David" w:hAnsi="David" w:cs="David"/>
                <w:rtl/>
              </w:rPr>
              <w:t>כשרות ארבעת המינים</w:t>
            </w:r>
          </w:p>
          <w:p w14:paraId="086D5681" w14:textId="77777777" w:rsidR="000C0213" w:rsidRPr="00E36058" w:rsidRDefault="000C0213" w:rsidP="00E36058">
            <w:pPr>
              <w:spacing w:after="0" w:line="360" w:lineRule="auto"/>
              <w:rPr>
                <w:rFonts w:ascii="David" w:hAnsi="David" w:cs="David"/>
                <w:rtl/>
              </w:rPr>
            </w:pPr>
            <w:r w:rsidRPr="00E36058">
              <w:rPr>
                <w:rFonts w:ascii="David" w:hAnsi="David" w:cs="David"/>
                <w:rtl/>
              </w:rPr>
              <w:t>לולב</w:t>
            </w:r>
          </w:p>
          <w:p w14:paraId="659C53E6" w14:textId="77777777" w:rsidR="000C0213" w:rsidRPr="00E36058" w:rsidRDefault="000C0213" w:rsidP="00E36058">
            <w:pPr>
              <w:spacing w:after="0" w:line="360" w:lineRule="auto"/>
              <w:rPr>
                <w:rFonts w:ascii="David" w:hAnsi="David" w:cs="David"/>
                <w:rtl/>
              </w:rPr>
            </w:pPr>
            <w:r w:rsidRPr="00E36058">
              <w:rPr>
                <w:rFonts w:ascii="David" w:hAnsi="David" w:cs="David"/>
                <w:rtl/>
              </w:rPr>
              <w:t>הדס</w:t>
            </w:r>
          </w:p>
          <w:p w14:paraId="394B91DF" w14:textId="77777777" w:rsidR="000C0213" w:rsidRPr="00E36058" w:rsidRDefault="000C0213" w:rsidP="00E36058">
            <w:pPr>
              <w:spacing w:after="0" w:line="360" w:lineRule="auto"/>
              <w:rPr>
                <w:rFonts w:ascii="David" w:hAnsi="David" w:cs="David"/>
                <w:rtl/>
              </w:rPr>
            </w:pPr>
            <w:r w:rsidRPr="00E36058">
              <w:rPr>
                <w:rFonts w:ascii="David" w:hAnsi="David" w:cs="David"/>
                <w:rtl/>
              </w:rPr>
              <w:t>ערבה</w:t>
            </w:r>
          </w:p>
          <w:p w14:paraId="2327E065" w14:textId="77777777" w:rsidR="000C0213" w:rsidRPr="00E36058" w:rsidRDefault="000C0213" w:rsidP="00E36058">
            <w:pPr>
              <w:spacing w:after="0" w:line="360" w:lineRule="auto"/>
              <w:rPr>
                <w:rFonts w:ascii="David" w:hAnsi="David" w:cs="David"/>
                <w:rtl/>
              </w:rPr>
            </w:pPr>
            <w:r w:rsidRPr="00E36058">
              <w:rPr>
                <w:rFonts w:ascii="David" w:hAnsi="David" w:cs="David"/>
                <w:rtl/>
              </w:rPr>
              <w:t>אתרוג</w:t>
            </w:r>
          </w:p>
        </w:tc>
        <w:tc>
          <w:tcPr>
            <w:tcW w:w="1766" w:type="dxa"/>
            <w:shd w:val="clear" w:color="auto" w:fill="auto"/>
            <w:vAlign w:val="center"/>
          </w:tcPr>
          <w:p w14:paraId="4BD84800"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2DE1C55A" w14:textId="77777777" w:rsidTr="00E36058">
        <w:tc>
          <w:tcPr>
            <w:tcW w:w="1100" w:type="dxa"/>
            <w:shd w:val="clear" w:color="auto" w:fill="FFE599" w:themeFill="accent4" w:themeFillTint="66"/>
          </w:tcPr>
          <w:p w14:paraId="4920459D"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8</w:t>
            </w:r>
          </w:p>
        </w:tc>
        <w:tc>
          <w:tcPr>
            <w:tcW w:w="1560" w:type="dxa"/>
            <w:shd w:val="clear" w:color="auto" w:fill="FFC000"/>
          </w:tcPr>
          <w:p w14:paraId="761B72B2" w14:textId="77777777" w:rsidR="000C0213" w:rsidRPr="00E36058" w:rsidRDefault="000C0213" w:rsidP="00E36058">
            <w:pPr>
              <w:spacing w:after="0" w:line="360" w:lineRule="auto"/>
              <w:jc w:val="center"/>
              <w:rPr>
                <w:rFonts w:ascii="David" w:hAnsi="David" w:cs="David"/>
                <w:rtl/>
              </w:rPr>
            </w:pPr>
          </w:p>
        </w:tc>
        <w:tc>
          <w:tcPr>
            <w:tcW w:w="2409" w:type="dxa"/>
            <w:shd w:val="clear" w:color="auto" w:fill="FFC000"/>
          </w:tcPr>
          <w:p w14:paraId="160C0EA1" w14:textId="77777777" w:rsidR="000C0213" w:rsidRPr="00E36058" w:rsidRDefault="000C0213" w:rsidP="00E36058">
            <w:pPr>
              <w:spacing w:after="0" w:line="360" w:lineRule="auto"/>
              <w:rPr>
                <w:rFonts w:ascii="David" w:hAnsi="David" w:cs="David"/>
                <w:rtl/>
              </w:rPr>
            </w:pPr>
            <w:r w:rsidRPr="00E36058">
              <w:rPr>
                <w:rFonts w:ascii="David" w:hAnsi="David" w:cs="David"/>
                <w:rtl/>
              </w:rPr>
              <w:t>פז. מצוות נטילת לולב</w:t>
            </w:r>
          </w:p>
          <w:p w14:paraId="6799E29E" w14:textId="77777777" w:rsidR="000C0213" w:rsidRPr="00E36058" w:rsidRDefault="000C0213" w:rsidP="00E36058">
            <w:pPr>
              <w:spacing w:after="0" w:line="360" w:lineRule="auto"/>
              <w:rPr>
                <w:rFonts w:ascii="David" w:hAnsi="David" w:cs="David"/>
                <w:rtl/>
              </w:rPr>
            </w:pPr>
          </w:p>
          <w:p w14:paraId="1597C714"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7ABD1185" w14:textId="77777777" w:rsidR="000C0213" w:rsidRPr="00E36058" w:rsidRDefault="000C0213" w:rsidP="00E36058">
            <w:pPr>
              <w:spacing w:after="0" w:line="360" w:lineRule="auto"/>
              <w:rPr>
                <w:rFonts w:ascii="David" w:hAnsi="David" w:cs="David"/>
                <w:rtl/>
              </w:rPr>
            </w:pPr>
            <w:r w:rsidRPr="00E36058">
              <w:rPr>
                <w:rFonts w:ascii="David" w:hAnsi="David" w:cs="David"/>
                <w:rtl/>
              </w:rPr>
              <w:t>אגידת הלולב, ההדס והערבה</w:t>
            </w:r>
          </w:p>
          <w:p w14:paraId="4256118E"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זמן ומקום נטילת הלולב </w:t>
            </w:r>
          </w:p>
          <w:p w14:paraId="7AEC4056" w14:textId="77777777" w:rsidR="000C0213" w:rsidRPr="00E36058" w:rsidRDefault="000C0213" w:rsidP="00E36058">
            <w:pPr>
              <w:spacing w:after="0" w:line="360" w:lineRule="auto"/>
              <w:rPr>
                <w:rFonts w:ascii="David" w:hAnsi="David" w:cs="David"/>
                <w:rtl/>
              </w:rPr>
            </w:pPr>
            <w:r w:rsidRPr="00E36058">
              <w:rPr>
                <w:rFonts w:ascii="David" w:hAnsi="David" w:cs="David"/>
                <w:rtl/>
              </w:rPr>
              <w:t>סדר נטילת הלולב</w:t>
            </w:r>
          </w:p>
          <w:p w14:paraId="546D1595" w14:textId="77777777" w:rsidR="000C0213" w:rsidRPr="00E36058" w:rsidRDefault="000C0213" w:rsidP="00E36058">
            <w:pPr>
              <w:spacing w:after="0" w:line="360" w:lineRule="auto"/>
              <w:rPr>
                <w:rFonts w:ascii="David" w:hAnsi="David" w:cs="David"/>
                <w:rtl/>
              </w:rPr>
            </w:pPr>
            <w:r w:rsidRPr="00E36058">
              <w:rPr>
                <w:rFonts w:ascii="David" w:hAnsi="David" w:cs="David"/>
                <w:rtl/>
              </w:rPr>
              <w:t>נשים וקטנים</w:t>
            </w:r>
          </w:p>
        </w:tc>
        <w:tc>
          <w:tcPr>
            <w:tcW w:w="1766" w:type="dxa"/>
            <w:shd w:val="clear" w:color="auto" w:fill="auto"/>
            <w:vAlign w:val="center"/>
          </w:tcPr>
          <w:p w14:paraId="77E1D62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82BBF8A" w14:textId="77777777" w:rsidTr="00E36058">
        <w:tc>
          <w:tcPr>
            <w:tcW w:w="1100" w:type="dxa"/>
            <w:shd w:val="clear" w:color="auto" w:fill="FFE599" w:themeFill="accent4" w:themeFillTint="66"/>
          </w:tcPr>
          <w:p w14:paraId="495CDB3F"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9</w:t>
            </w:r>
          </w:p>
        </w:tc>
        <w:tc>
          <w:tcPr>
            <w:tcW w:w="1560" w:type="dxa"/>
            <w:shd w:val="clear" w:color="auto" w:fill="92D050"/>
          </w:tcPr>
          <w:p w14:paraId="0A53D9A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שמחת תורה</w:t>
            </w:r>
          </w:p>
        </w:tc>
        <w:tc>
          <w:tcPr>
            <w:tcW w:w="2409" w:type="dxa"/>
            <w:shd w:val="clear" w:color="auto" w:fill="92D050"/>
          </w:tcPr>
          <w:p w14:paraId="4DD1A65F" w14:textId="77777777" w:rsidR="000C0213" w:rsidRPr="00E36058" w:rsidRDefault="00827B73" w:rsidP="00E36058">
            <w:pPr>
              <w:spacing w:after="0" w:line="360" w:lineRule="auto"/>
              <w:rPr>
                <w:rFonts w:ascii="David" w:hAnsi="David" w:cs="David"/>
                <w:rtl/>
              </w:rPr>
            </w:pPr>
            <w:hyperlink w:anchor="_Toc501277060" w:history="1">
              <w:r w:rsidR="000C0213" w:rsidRPr="00E36058">
                <w:rPr>
                  <w:rStyle w:val="Hyperlink"/>
                  <w:rFonts w:ascii="David" w:hAnsi="David" w:cs="David"/>
                  <w:color w:val="auto"/>
                  <w:rtl/>
                </w:rPr>
                <w:t>פט.שְׁמִינִי עֲצֶרֶת וְשִׂמְחַת תּוֹרָה</w:t>
              </w:r>
            </w:hyperlink>
          </w:p>
          <w:p w14:paraId="7EE86805" w14:textId="77777777" w:rsidR="000C0213" w:rsidRPr="00E36058" w:rsidRDefault="000C0213" w:rsidP="00E36058">
            <w:pPr>
              <w:spacing w:after="0" w:line="360" w:lineRule="auto"/>
              <w:rPr>
                <w:rFonts w:ascii="David" w:hAnsi="David" w:cs="David"/>
                <w:rtl/>
              </w:rPr>
            </w:pPr>
          </w:p>
          <w:p w14:paraId="34EB7C08"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49020E41" w14:textId="77777777" w:rsidR="000C0213" w:rsidRPr="00E36058" w:rsidRDefault="000C0213" w:rsidP="00E36058">
            <w:pPr>
              <w:spacing w:after="0" w:line="360" w:lineRule="auto"/>
              <w:rPr>
                <w:rFonts w:ascii="David" w:hAnsi="David" w:cs="David"/>
                <w:rtl/>
              </w:rPr>
            </w:pPr>
            <w:r w:rsidRPr="00E36058">
              <w:rPr>
                <w:rFonts w:ascii="David" w:hAnsi="David" w:cs="David"/>
                <w:rtl/>
              </w:rPr>
              <w:t>שמיני עצרת – רגל בפני עצמו</w:t>
            </w:r>
          </w:p>
          <w:p w14:paraId="6EE9BB29" w14:textId="77777777" w:rsidR="000C0213" w:rsidRPr="00E36058" w:rsidRDefault="000C0213" w:rsidP="00E36058">
            <w:pPr>
              <w:spacing w:after="0" w:line="360" w:lineRule="auto"/>
              <w:rPr>
                <w:rFonts w:ascii="David" w:hAnsi="David" w:cs="David"/>
                <w:rtl/>
              </w:rPr>
            </w:pPr>
            <w:r w:rsidRPr="00E36058">
              <w:rPr>
                <w:rFonts w:ascii="David" w:hAnsi="David" w:cs="David"/>
                <w:rtl/>
              </w:rPr>
              <w:t>נוסח התפילה</w:t>
            </w:r>
          </w:p>
          <w:p w14:paraId="17BE1526" w14:textId="77777777" w:rsidR="000C0213" w:rsidRPr="00E36058" w:rsidRDefault="000C0213" w:rsidP="00E36058">
            <w:pPr>
              <w:spacing w:after="0" w:line="360" w:lineRule="auto"/>
              <w:rPr>
                <w:rFonts w:ascii="David" w:hAnsi="David" w:cs="David"/>
                <w:rtl/>
              </w:rPr>
            </w:pPr>
            <w:r w:rsidRPr="00E36058">
              <w:rPr>
                <w:rFonts w:ascii="David" w:hAnsi="David" w:cs="David"/>
                <w:rtl/>
              </w:rPr>
              <w:t>ברכת שהחיינו</w:t>
            </w:r>
          </w:p>
          <w:p w14:paraId="723E1304"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 ההקפות</w:t>
            </w:r>
          </w:p>
          <w:p w14:paraId="526C73D8"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מנהגים בעלייה לתורה בשמחת תורה</w:t>
            </w:r>
          </w:p>
          <w:p w14:paraId="25A4F4D2" w14:textId="77777777" w:rsidR="000C0213" w:rsidRPr="00E36058" w:rsidRDefault="000C0213" w:rsidP="00E36058">
            <w:pPr>
              <w:spacing w:after="0" w:line="360" w:lineRule="auto"/>
              <w:rPr>
                <w:rFonts w:ascii="David" w:hAnsi="David" w:cs="David"/>
                <w:rtl/>
              </w:rPr>
            </w:pPr>
            <w:r w:rsidRPr="00E36058">
              <w:rPr>
                <w:rFonts w:ascii="David" w:hAnsi="David" w:cs="David"/>
                <w:rtl/>
              </w:rPr>
              <w:t>משיב הרוח ומוריד הגשם</w:t>
            </w:r>
          </w:p>
          <w:p w14:paraId="4450DD7A" w14:textId="77777777" w:rsidR="000C0213" w:rsidRPr="00E36058" w:rsidRDefault="000C0213" w:rsidP="00E36058">
            <w:pPr>
              <w:spacing w:after="0" w:line="360" w:lineRule="auto"/>
              <w:rPr>
                <w:rFonts w:ascii="David" w:hAnsi="David" w:cs="David"/>
                <w:rtl/>
              </w:rPr>
            </w:pPr>
            <w:r w:rsidRPr="00E36058">
              <w:rPr>
                <w:rFonts w:ascii="David" w:hAnsi="David" w:cs="David"/>
                <w:rtl/>
              </w:rPr>
              <w:t>הקפות שניות במוצאי שמחת תורה</w:t>
            </w:r>
          </w:p>
        </w:tc>
        <w:tc>
          <w:tcPr>
            <w:tcW w:w="1766" w:type="dxa"/>
            <w:shd w:val="clear" w:color="auto" w:fill="auto"/>
            <w:vAlign w:val="center"/>
          </w:tcPr>
          <w:p w14:paraId="6D4D6C35"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p w14:paraId="4E3D13C1" w14:textId="77777777" w:rsidR="000C0213" w:rsidRPr="00E36058" w:rsidRDefault="000C0213" w:rsidP="00E36058">
            <w:pPr>
              <w:spacing w:after="0" w:line="360" w:lineRule="auto"/>
              <w:jc w:val="center"/>
              <w:rPr>
                <w:rFonts w:ascii="David" w:hAnsi="David" w:cs="David"/>
                <w:rtl/>
              </w:rPr>
            </w:pPr>
          </w:p>
        </w:tc>
      </w:tr>
      <w:tr w:rsidR="000C0213" w:rsidRPr="00E36058" w14:paraId="224531FB" w14:textId="77777777" w:rsidTr="00E36058">
        <w:tc>
          <w:tcPr>
            <w:tcW w:w="1100" w:type="dxa"/>
            <w:shd w:val="clear" w:color="auto" w:fill="FFE599" w:themeFill="accent4" w:themeFillTint="66"/>
          </w:tcPr>
          <w:p w14:paraId="615FBE3D"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10</w:t>
            </w:r>
          </w:p>
        </w:tc>
        <w:tc>
          <w:tcPr>
            <w:tcW w:w="1560" w:type="dxa"/>
            <w:shd w:val="clear" w:color="auto" w:fill="FFC000"/>
          </w:tcPr>
          <w:p w14:paraId="31121156"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ציצית</w:t>
            </w:r>
          </w:p>
        </w:tc>
        <w:tc>
          <w:tcPr>
            <w:tcW w:w="2409" w:type="dxa"/>
            <w:shd w:val="clear" w:color="auto" w:fill="FFC000"/>
          </w:tcPr>
          <w:p w14:paraId="1D2FEEA7" w14:textId="77777777" w:rsidR="000C0213" w:rsidRPr="00E36058" w:rsidRDefault="000C0213" w:rsidP="00E36058">
            <w:pPr>
              <w:spacing w:after="0" w:line="360" w:lineRule="auto"/>
              <w:rPr>
                <w:rFonts w:ascii="David" w:hAnsi="David" w:cs="David"/>
                <w:rtl/>
              </w:rPr>
            </w:pPr>
            <w:r w:rsidRPr="00E36058">
              <w:rPr>
                <w:rFonts w:ascii="David" w:hAnsi="David" w:cs="David"/>
                <w:rtl/>
              </w:rPr>
              <w:t>ז. ציצית</w:t>
            </w:r>
          </w:p>
          <w:p w14:paraId="52E35169" w14:textId="77777777" w:rsidR="000C0213" w:rsidRPr="00E36058" w:rsidRDefault="000C0213" w:rsidP="00E36058">
            <w:pPr>
              <w:spacing w:after="0" w:line="360" w:lineRule="auto"/>
              <w:rPr>
                <w:rFonts w:ascii="David" w:hAnsi="David" w:cs="David"/>
                <w:rtl/>
              </w:rPr>
            </w:pPr>
          </w:p>
          <w:p w14:paraId="75B713B1" w14:textId="77777777" w:rsidR="000C0213" w:rsidRPr="00E36058" w:rsidRDefault="000C0213" w:rsidP="00E36058">
            <w:pPr>
              <w:spacing w:after="0" w:line="360" w:lineRule="auto"/>
              <w:rPr>
                <w:rFonts w:ascii="David" w:hAnsi="David" w:cs="David"/>
              </w:rPr>
            </w:pPr>
            <w:r w:rsidRPr="00E36058">
              <w:rPr>
                <w:rFonts w:ascii="David" w:hAnsi="David" w:cs="David"/>
                <w:rtl/>
              </w:rPr>
              <w:t>טו-לא</w:t>
            </w:r>
          </w:p>
        </w:tc>
        <w:tc>
          <w:tcPr>
            <w:tcW w:w="2629" w:type="dxa"/>
            <w:shd w:val="clear" w:color="auto" w:fill="FFC000"/>
          </w:tcPr>
          <w:p w14:paraId="0B7B5262"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מאיזה בד עושים את הטלית? </w:t>
            </w:r>
          </w:p>
          <w:p w14:paraId="15142E6E"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חוטי הציצית וקשירתם לבגד </w:t>
            </w:r>
          </w:p>
          <w:p w14:paraId="4245E79C"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ציצית פסולה </w:t>
            </w:r>
          </w:p>
          <w:p w14:paraId="0ED3279D" w14:textId="77777777" w:rsidR="000C0213" w:rsidRPr="00E36058" w:rsidRDefault="000C0213" w:rsidP="00E36058">
            <w:pPr>
              <w:spacing w:after="0" w:line="360" w:lineRule="auto"/>
              <w:rPr>
                <w:rFonts w:ascii="David" w:hAnsi="David" w:cs="David"/>
                <w:rtl/>
              </w:rPr>
            </w:pPr>
            <w:r w:rsidRPr="00E36058">
              <w:rPr>
                <w:rFonts w:ascii="David" w:hAnsi="David" w:cs="David"/>
                <w:rtl/>
              </w:rPr>
              <w:t>טלית שאולה</w:t>
            </w:r>
          </w:p>
          <w:p w14:paraId="55A360A4" w14:textId="77777777" w:rsidR="000C0213" w:rsidRPr="00E36058" w:rsidRDefault="000C0213" w:rsidP="00E36058">
            <w:pPr>
              <w:spacing w:after="0" w:line="360" w:lineRule="auto"/>
              <w:rPr>
                <w:rFonts w:ascii="David" w:hAnsi="David" w:cs="David"/>
                <w:rtl/>
              </w:rPr>
            </w:pPr>
            <w:r w:rsidRPr="00E36058">
              <w:rPr>
                <w:rFonts w:ascii="David" w:hAnsi="David" w:cs="David"/>
                <w:rtl/>
              </w:rPr>
              <w:t>חיוב נשים וקטנים</w:t>
            </w:r>
          </w:p>
          <w:p w14:paraId="77BF4CAA" w14:textId="77777777" w:rsidR="000C0213" w:rsidRPr="00E36058" w:rsidRDefault="000C0213" w:rsidP="00E36058">
            <w:pPr>
              <w:spacing w:after="0" w:line="360" w:lineRule="auto"/>
              <w:rPr>
                <w:rFonts w:ascii="David" w:hAnsi="David" w:cs="David"/>
                <w:rtl/>
              </w:rPr>
            </w:pPr>
            <w:r w:rsidRPr="00E36058">
              <w:rPr>
                <w:rFonts w:ascii="David" w:hAnsi="David" w:cs="David"/>
                <w:rtl/>
              </w:rPr>
              <w:t>פתיל תכלת</w:t>
            </w:r>
          </w:p>
        </w:tc>
        <w:tc>
          <w:tcPr>
            <w:tcW w:w="1766" w:type="dxa"/>
            <w:shd w:val="clear" w:color="auto" w:fill="auto"/>
            <w:vAlign w:val="center"/>
          </w:tcPr>
          <w:p w14:paraId="00ED14D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91C8EC5" w14:textId="77777777" w:rsidTr="00E36058">
        <w:trPr>
          <w:trHeight w:val="1197"/>
        </w:trPr>
        <w:tc>
          <w:tcPr>
            <w:tcW w:w="1100" w:type="dxa"/>
            <w:shd w:val="clear" w:color="auto" w:fill="FFE599" w:themeFill="accent4" w:themeFillTint="66"/>
          </w:tcPr>
          <w:p w14:paraId="539B34AA"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11</w:t>
            </w:r>
          </w:p>
        </w:tc>
        <w:tc>
          <w:tcPr>
            <w:tcW w:w="1560" w:type="dxa"/>
            <w:shd w:val="clear" w:color="auto" w:fill="92D050"/>
          </w:tcPr>
          <w:p w14:paraId="044031DE" w14:textId="77777777" w:rsidR="000C0213" w:rsidRPr="00E36058" w:rsidRDefault="000C0213" w:rsidP="00E36058">
            <w:pPr>
              <w:spacing w:after="0" w:line="360" w:lineRule="auto"/>
              <w:jc w:val="center"/>
              <w:rPr>
                <w:rFonts w:ascii="David" w:hAnsi="David" w:cs="David"/>
                <w:rtl/>
              </w:rPr>
            </w:pPr>
          </w:p>
        </w:tc>
        <w:tc>
          <w:tcPr>
            <w:tcW w:w="2409" w:type="dxa"/>
            <w:shd w:val="clear" w:color="auto" w:fill="92D050"/>
          </w:tcPr>
          <w:p w14:paraId="2DC5D430" w14:textId="77777777" w:rsidR="000C0213" w:rsidRPr="00E36058" w:rsidRDefault="000C0213" w:rsidP="00E36058">
            <w:pPr>
              <w:spacing w:after="0" w:line="360" w:lineRule="auto"/>
              <w:rPr>
                <w:rFonts w:ascii="David" w:hAnsi="David" w:cs="David"/>
                <w:rtl/>
              </w:rPr>
            </w:pPr>
            <w:r w:rsidRPr="00E36058">
              <w:rPr>
                <w:rStyle w:val="Hyperlink"/>
                <w:rFonts w:ascii="David" w:hAnsi="David" w:cs="David"/>
                <w:noProof/>
                <w:color w:val="auto"/>
                <w:rtl/>
              </w:rPr>
              <w:t>ה. ברכות השחר</w:t>
            </w:r>
          </w:p>
          <w:p w14:paraId="1969F44E" w14:textId="77777777" w:rsidR="000C0213" w:rsidRPr="00E36058" w:rsidRDefault="000C0213" w:rsidP="00E36058">
            <w:pPr>
              <w:spacing w:after="0" w:line="360" w:lineRule="auto"/>
              <w:rPr>
                <w:rFonts w:ascii="David" w:hAnsi="David" w:cs="David"/>
                <w:rtl/>
              </w:rPr>
            </w:pPr>
            <w:r w:rsidRPr="00E36058">
              <w:rPr>
                <w:rFonts w:ascii="David" w:hAnsi="David" w:cs="David"/>
                <w:rtl/>
              </w:rPr>
              <w:t>א-ה, ז-ח</w:t>
            </w:r>
          </w:p>
          <w:p w14:paraId="10CE1706" w14:textId="77777777" w:rsidR="000C0213" w:rsidRPr="00E36058" w:rsidRDefault="000C0213" w:rsidP="00E36058">
            <w:pPr>
              <w:spacing w:after="0" w:line="360" w:lineRule="auto"/>
              <w:rPr>
                <w:rFonts w:ascii="David" w:hAnsi="David" w:cs="David"/>
                <w:rtl/>
              </w:rPr>
            </w:pPr>
          </w:p>
          <w:p w14:paraId="4D560DFB" w14:textId="77777777" w:rsidR="000C0213" w:rsidRPr="00E36058" w:rsidRDefault="000C0213" w:rsidP="00E36058">
            <w:pPr>
              <w:spacing w:after="0" w:line="360" w:lineRule="auto"/>
              <w:rPr>
                <w:rStyle w:val="Hyperlink"/>
                <w:rFonts w:ascii="David" w:hAnsi="David" w:cs="David"/>
                <w:color w:val="auto"/>
                <w:rtl/>
              </w:rPr>
            </w:pPr>
          </w:p>
        </w:tc>
        <w:tc>
          <w:tcPr>
            <w:tcW w:w="2629" w:type="dxa"/>
            <w:shd w:val="clear" w:color="auto" w:fill="92D050"/>
          </w:tcPr>
          <w:p w14:paraId="796336FD" w14:textId="77777777" w:rsidR="000C0213" w:rsidRPr="00E36058" w:rsidRDefault="000C0213" w:rsidP="00E36058">
            <w:pPr>
              <w:spacing w:after="0" w:line="360" w:lineRule="auto"/>
              <w:rPr>
                <w:rFonts w:ascii="David" w:hAnsi="David" w:cs="David"/>
                <w:rtl/>
              </w:rPr>
            </w:pPr>
            <w:r w:rsidRPr="00E36058">
              <w:rPr>
                <w:rFonts w:ascii="David" w:hAnsi="David" w:cs="David"/>
                <w:rtl/>
              </w:rPr>
              <w:t>סדר ברכות השחר וטעמן</w:t>
            </w:r>
          </w:p>
          <w:p w14:paraId="6E417BD2" w14:textId="77777777" w:rsidR="000C0213" w:rsidRPr="00E36058" w:rsidRDefault="000C0213" w:rsidP="00E36058">
            <w:pPr>
              <w:spacing w:after="0" w:line="360" w:lineRule="auto"/>
              <w:rPr>
                <w:rFonts w:ascii="David" w:hAnsi="David" w:cs="David"/>
                <w:rtl/>
              </w:rPr>
            </w:pPr>
            <w:r w:rsidRPr="00E36058">
              <w:rPr>
                <w:rFonts w:ascii="David" w:hAnsi="David" w:cs="David"/>
                <w:rtl/>
              </w:rPr>
              <w:t>ברכות השחר בימינו</w:t>
            </w:r>
          </w:p>
          <w:p w14:paraId="6138277D" w14:textId="77777777" w:rsidR="000C0213" w:rsidRPr="00E36058" w:rsidRDefault="000C0213" w:rsidP="00E36058">
            <w:pPr>
              <w:spacing w:after="0" w:line="360" w:lineRule="auto"/>
              <w:rPr>
                <w:rFonts w:ascii="David" w:hAnsi="David" w:cs="David"/>
                <w:rtl/>
              </w:rPr>
            </w:pPr>
            <w:r w:rsidRPr="00E36058">
              <w:rPr>
                <w:rFonts w:ascii="David" w:hAnsi="David" w:cs="David"/>
                <w:rtl/>
              </w:rPr>
              <w:t>מי שלא נהנה</w:t>
            </w:r>
          </w:p>
          <w:p w14:paraId="424FDE85" w14:textId="77777777" w:rsidR="000C0213" w:rsidRPr="00E36058" w:rsidRDefault="000C0213" w:rsidP="00E36058">
            <w:pPr>
              <w:spacing w:after="0" w:line="360" w:lineRule="auto"/>
              <w:rPr>
                <w:rFonts w:ascii="David" w:hAnsi="David" w:cs="David"/>
                <w:rtl/>
              </w:rPr>
            </w:pPr>
            <w:r w:rsidRPr="00E36058">
              <w:rPr>
                <w:rFonts w:ascii="David" w:hAnsi="David" w:cs="David"/>
                <w:rtl/>
              </w:rPr>
              <w:t>שכח לברך לפני התפילה</w:t>
            </w:r>
          </w:p>
          <w:p w14:paraId="0D1874AD" w14:textId="77777777" w:rsidR="000C0213" w:rsidRPr="00E36058" w:rsidRDefault="000C0213" w:rsidP="00E36058">
            <w:pPr>
              <w:spacing w:after="0" w:line="360" w:lineRule="auto"/>
              <w:rPr>
                <w:rFonts w:ascii="David" w:hAnsi="David" w:cs="David"/>
                <w:rtl/>
              </w:rPr>
            </w:pPr>
            <w:r w:rsidRPr="00E36058">
              <w:rPr>
                <w:rFonts w:ascii="David" w:hAnsi="David" w:cs="David"/>
                <w:rtl/>
              </w:rPr>
              <w:t>מאה ברכות בכל יום</w:t>
            </w:r>
          </w:p>
        </w:tc>
        <w:tc>
          <w:tcPr>
            <w:tcW w:w="1766" w:type="dxa"/>
            <w:shd w:val="clear" w:color="auto" w:fill="auto"/>
            <w:vAlign w:val="center"/>
          </w:tcPr>
          <w:p w14:paraId="7E40DAF3"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2FF2D3B1" w14:textId="77777777" w:rsidTr="00E36058">
        <w:tc>
          <w:tcPr>
            <w:tcW w:w="1100" w:type="dxa"/>
            <w:vMerge w:val="restart"/>
            <w:shd w:val="clear" w:color="auto" w:fill="FFE599" w:themeFill="accent4" w:themeFillTint="66"/>
          </w:tcPr>
          <w:p w14:paraId="779DE405"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12</w:t>
            </w:r>
          </w:p>
          <w:p w14:paraId="7F418674" w14:textId="77777777" w:rsidR="000C0213" w:rsidRPr="00E36058" w:rsidRDefault="000C0213" w:rsidP="00E36058">
            <w:pPr>
              <w:spacing w:after="0" w:line="360" w:lineRule="auto"/>
              <w:jc w:val="center"/>
              <w:rPr>
                <w:rFonts w:ascii="David" w:hAnsi="David" w:cs="David"/>
                <w:rtl/>
              </w:rPr>
            </w:pPr>
          </w:p>
        </w:tc>
        <w:tc>
          <w:tcPr>
            <w:tcW w:w="1560" w:type="dxa"/>
            <w:shd w:val="clear" w:color="auto" w:fill="FFC000"/>
          </w:tcPr>
          <w:p w14:paraId="0FD00D0D"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הכנות לתפילת שמונה עשרה</w:t>
            </w:r>
          </w:p>
        </w:tc>
        <w:tc>
          <w:tcPr>
            <w:tcW w:w="2409" w:type="dxa"/>
            <w:shd w:val="clear" w:color="auto" w:fill="FFC000"/>
          </w:tcPr>
          <w:p w14:paraId="3B915768" w14:textId="77777777" w:rsidR="000C0213" w:rsidRPr="00E36058" w:rsidRDefault="000C0213" w:rsidP="00E36058">
            <w:pPr>
              <w:spacing w:after="0" w:line="360" w:lineRule="auto"/>
              <w:rPr>
                <w:rFonts w:ascii="David" w:hAnsi="David" w:cs="David"/>
                <w:rtl/>
              </w:rPr>
            </w:pPr>
            <w:r w:rsidRPr="00E36058">
              <w:rPr>
                <w:rFonts w:ascii="David" w:hAnsi="David" w:cs="David"/>
                <w:rtl/>
              </w:rPr>
              <w:t>יג. הכוונה בתפילה</w:t>
            </w:r>
          </w:p>
          <w:p w14:paraId="51D306A6" w14:textId="77777777" w:rsidR="000C0213" w:rsidRPr="00E36058" w:rsidRDefault="000C0213" w:rsidP="00E36058">
            <w:pPr>
              <w:spacing w:after="0" w:line="360" w:lineRule="auto"/>
              <w:rPr>
                <w:rFonts w:ascii="David" w:hAnsi="David" w:cs="David"/>
                <w:rtl/>
              </w:rPr>
            </w:pPr>
          </w:p>
          <w:p w14:paraId="27B2EE4A" w14:textId="77777777" w:rsidR="000C0213" w:rsidRPr="00E36058" w:rsidRDefault="000C0213" w:rsidP="00E36058">
            <w:pPr>
              <w:spacing w:after="0" w:line="360" w:lineRule="auto"/>
              <w:rPr>
                <w:rFonts w:ascii="David" w:hAnsi="David" w:cs="David"/>
              </w:rPr>
            </w:pPr>
            <w:r w:rsidRPr="00E36058">
              <w:rPr>
                <w:rStyle w:val="Hyperlink"/>
                <w:rFonts w:ascii="David" w:hAnsi="David" w:cs="David"/>
                <w:color w:val="auto"/>
                <w:rtl/>
              </w:rPr>
              <w:t>כל הפרק</w:t>
            </w:r>
          </w:p>
        </w:tc>
        <w:tc>
          <w:tcPr>
            <w:tcW w:w="2629" w:type="dxa"/>
            <w:shd w:val="clear" w:color="auto" w:fill="FFC000"/>
          </w:tcPr>
          <w:p w14:paraId="166C5A83" w14:textId="77777777" w:rsidR="000C0213" w:rsidRPr="00E36058" w:rsidRDefault="000C0213" w:rsidP="00E36058">
            <w:pPr>
              <w:spacing w:after="0" w:line="360" w:lineRule="auto"/>
              <w:rPr>
                <w:rFonts w:ascii="David" w:hAnsi="David" w:cs="David"/>
              </w:rPr>
            </w:pPr>
            <w:r w:rsidRPr="00E36058">
              <w:rPr>
                <w:rFonts w:ascii="David" w:hAnsi="David" w:cs="David"/>
                <w:rtl/>
              </w:rPr>
              <w:t xml:space="preserve">הכנות לתפילה </w:t>
            </w:r>
          </w:p>
          <w:p w14:paraId="55D90DF5"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תפילה מתוך שמחה </w:t>
            </w:r>
          </w:p>
          <w:p w14:paraId="02F95CF4"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תפילות אבות תקנום </w:t>
            </w:r>
          </w:p>
          <w:p w14:paraId="336FB42A"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תפילות כנגד קרבנות </w:t>
            </w:r>
          </w:p>
          <w:p w14:paraId="5F5F7996"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כוונה בתפילה </w:t>
            </w:r>
          </w:p>
          <w:p w14:paraId="6CC86786"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תפילה בלחש </w:t>
            </w:r>
          </w:p>
          <w:p w14:paraId="5F387F6E" w14:textId="77777777" w:rsidR="000C0213" w:rsidRPr="00E36058" w:rsidRDefault="000C0213" w:rsidP="00E36058">
            <w:pPr>
              <w:spacing w:after="0" w:line="360" w:lineRule="auto"/>
              <w:rPr>
                <w:rFonts w:ascii="David" w:hAnsi="David" w:cs="David"/>
                <w:rtl/>
              </w:rPr>
            </w:pPr>
            <w:r w:rsidRPr="00E36058">
              <w:rPr>
                <w:rFonts w:ascii="David" w:hAnsi="David" w:cs="David"/>
                <w:rtl/>
              </w:rPr>
              <w:t>איסור מעבר לפני המתפלל</w:t>
            </w:r>
          </w:p>
          <w:p w14:paraId="157D93A1" w14:textId="77777777" w:rsidR="000C0213" w:rsidRPr="00E36058" w:rsidRDefault="000C0213" w:rsidP="00E36058">
            <w:pPr>
              <w:spacing w:after="0" w:line="360" w:lineRule="auto"/>
              <w:rPr>
                <w:rFonts w:ascii="David" w:hAnsi="David" w:cs="David"/>
                <w:rtl/>
              </w:rPr>
            </w:pPr>
            <w:r w:rsidRPr="00E36058">
              <w:rPr>
                <w:rFonts w:ascii="David" w:hAnsi="David" w:cs="David"/>
                <w:rtl/>
              </w:rPr>
              <w:t>איסור ישיבה בסביבת המתפלל</w:t>
            </w:r>
          </w:p>
        </w:tc>
        <w:tc>
          <w:tcPr>
            <w:tcW w:w="1766" w:type="dxa"/>
            <w:shd w:val="clear" w:color="auto" w:fill="auto"/>
            <w:vAlign w:val="center"/>
          </w:tcPr>
          <w:p w14:paraId="0D9533D9"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3683FFA6" w14:textId="77777777" w:rsidTr="00E36058">
        <w:tc>
          <w:tcPr>
            <w:tcW w:w="1100" w:type="dxa"/>
            <w:vMerge/>
            <w:shd w:val="clear" w:color="auto" w:fill="FFE599" w:themeFill="accent4" w:themeFillTint="66"/>
          </w:tcPr>
          <w:p w14:paraId="11AFE833" w14:textId="77777777" w:rsidR="000C0213" w:rsidRPr="00E36058" w:rsidRDefault="000C0213" w:rsidP="00E36058">
            <w:pPr>
              <w:spacing w:after="0" w:line="360" w:lineRule="auto"/>
              <w:jc w:val="center"/>
              <w:rPr>
                <w:rFonts w:ascii="David" w:hAnsi="David" w:cs="David"/>
                <w:rtl/>
              </w:rPr>
            </w:pPr>
          </w:p>
        </w:tc>
        <w:tc>
          <w:tcPr>
            <w:tcW w:w="1560" w:type="dxa"/>
            <w:shd w:val="clear" w:color="auto" w:fill="FFC000"/>
          </w:tcPr>
          <w:p w14:paraId="246B972A"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תפילת שמונה עשרה</w:t>
            </w:r>
          </w:p>
        </w:tc>
        <w:tc>
          <w:tcPr>
            <w:tcW w:w="2409" w:type="dxa"/>
            <w:shd w:val="clear" w:color="auto" w:fill="FFC000"/>
          </w:tcPr>
          <w:p w14:paraId="4E92E74C" w14:textId="77777777" w:rsidR="000C0213" w:rsidRPr="00E36058" w:rsidRDefault="000C0213" w:rsidP="00E36058">
            <w:pPr>
              <w:spacing w:after="0" w:line="360" w:lineRule="auto"/>
              <w:rPr>
                <w:rFonts w:ascii="David" w:hAnsi="David" w:cs="David"/>
                <w:rtl/>
              </w:rPr>
            </w:pPr>
            <w:r w:rsidRPr="00E36058">
              <w:rPr>
                <w:rFonts w:ascii="David" w:hAnsi="David" w:cs="David"/>
                <w:rtl/>
              </w:rPr>
              <w:t>יד. תפילת שמונה עשרה</w:t>
            </w:r>
          </w:p>
          <w:p w14:paraId="74C01B8F" w14:textId="77777777" w:rsidR="000C0213" w:rsidRPr="00E36058" w:rsidRDefault="000C0213" w:rsidP="00E36058">
            <w:pPr>
              <w:spacing w:after="0" w:line="360" w:lineRule="auto"/>
              <w:rPr>
                <w:rFonts w:ascii="David" w:hAnsi="David" w:cs="David"/>
              </w:rPr>
            </w:pPr>
            <w:r w:rsidRPr="00E36058">
              <w:rPr>
                <w:rStyle w:val="Hyperlink"/>
                <w:rFonts w:ascii="David" w:hAnsi="David" w:cs="David"/>
                <w:color w:val="auto"/>
                <w:rtl/>
              </w:rPr>
              <w:t>כל הפרק</w:t>
            </w:r>
          </w:p>
        </w:tc>
        <w:tc>
          <w:tcPr>
            <w:tcW w:w="2629" w:type="dxa"/>
            <w:shd w:val="clear" w:color="auto" w:fill="FFC000"/>
          </w:tcPr>
          <w:p w14:paraId="08EE2BB2" w14:textId="77777777" w:rsidR="000C0213" w:rsidRPr="00E36058" w:rsidRDefault="000C0213" w:rsidP="00E36058">
            <w:pPr>
              <w:spacing w:after="0" w:line="360" w:lineRule="auto"/>
              <w:rPr>
                <w:rFonts w:ascii="David" w:hAnsi="David" w:cs="David"/>
              </w:rPr>
            </w:pPr>
            <w:r w:rsidRPr="00E36058">
              <w:rPr>
                <w:rFonts w:ascii="David" w:hAnsi="David" w:cs="David"/>
                <w:rtl/>
              </w:rPr>
              <w:t xml:space="preserve">שם התפילה </w:t>
            </w:r>
          </w:p>
          <w:p w14:paraId="340F1120"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נוסח קבוע לתפילה </w:t>
            </w:r>
          </w:p>
          <w:p w14:paraId="4110BAB6"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חלקי תפילת שמונה עשרה </w:t>
            </w:r>
          </w:p>
          <w:p w14:paraId="39D7B9E6" w14:textId="77777777" w:rsidR="000C0213" w:rsidRPr="00E36058" w:rsidRDefault="000C0213" w:rsidP="00E36058">
            <w:pPr>
              <w:spacing w:after="0" w:line="360" w:lineRule="auto"/>
              <w:rPr>
                <w:rFonts w:ascii="David" w:hAnsi="David" w:cs="David"/>
                <w:rtl/>
              </w:rPr>
            </w:pPr>
            <w:r w:rsidRPr="00E36058">
              <w:rPr>
                <w:rFonts w:ascii="David" w:hAnsi="David" w:cs="David"/>
                <w:rtl/>
              </w:rPr>
              <w:t>הכריעות בתפילת שמונה עשרה</w:t>
            </w:r>
          </w:p>
        </w:tc>
        <w:tc>
          <w:tcPr>
            <w:tcW w:w="1766" w:type="dxa"/>
            <w:shd w:val="clear" w:color="auto" w:fill="auto"/>
            <w:vAlign w:val="center"/>
          </w:tcPr>
          <w:p w14:paraId="240387F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28FDD2DD" w14:textId="77777777" w:rsidTr="00E36058">
        <w:tc>
          <w:tcPr>
            <w:tcW w:w="1100" w:type="dxa"/>
            <w:shd w:val="clear" w:color="auto" w:fill="FFE599" w:themeFill="accent4" w:themeFillTint="66"/>
          </w:tcPr>
          <w:p w14:paraId="00F352E2"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13</w:t>
            </w:r>
          </w:p>
        </w:tc>
        <w:tc>
          <w:tcPr>
            <w:tcW w:w="1560" w:type="dxa"/>
            <w:shd w:val="clear" w:color="auto" w:fill="92D050"/>
          </w:tcPr>
          <w:p w14:paraId="11BF57D6" w14:textId="77777777" w:rsidR="000C0213" w:rsidRPr="00E36058" w:rsidRDefault="000C0213" w:rsidP="00E36058">
            <w:pPr>
              <w:spacing w:after="0" w:line="360" w:lineRule="auto"/>
              <w:jc w:val="center"/>
              <w:rPr>
                <w:rFonts w:ascii="David" w:hAnsi="David" w:cs="David"/>
                <w:rtl/>
              </w:rPr>
            </w:pPr>
          </w:p>
        </w:tc>
        <w:tc>
          <w:tcPr>
            <w:tcW w:w="2409" w:type="dxa"/>
            <w:shd w:val="clear" w:color="auto" w:fill="92D050"/>
          </w:tcPr>
          <w:p w14:paraId="749954E7" w14:textId="77777777" w:rsidR="000C0213" w:rsidRPr="00E36058" w:rsidRDefault="000C0213" w:rsidP="00E36058">
            <w:pPr>
              <w:spacing w:after="0" w:line="360" w:lineRule="auto"/>
              <w:rPr>
                <w:rFonts w:ascii="David" w:hAnsi="David" w:cs="David"/>
                <w:rtl/>
              </w:rPr>
            </w:pPr>
            <w:r w:rsidRPr="00E36058">
              <w:rPr>
                <w:rFonts w:ascii="David" w:hAnsi="David" w:cs="David"/>
                <w:rtl/>
              </w:rPr>
              <w:t>יז. חזרת הש"ץ</w:t>
            </w:r>
          </w:p>
          <w:p w14:paraId="395B150C" w14:textId="77777777" w:rsidR="000C0213" w:rsidRPr="00E36058" w:rsidRDefault="000C0213" w:rsidP="00E36058">
            <w:pPr>
              <w:spacing w:after="0" w:line="360" w:lineRule="auto"/>
              <w:rPr>
                <w:rFonts w:ascii="David" w:hAnsi="David" w:cs="David"/>
              </w:rPr>
            </w:pPr>
            <w:r w:rsidRPr="00E36058">
              <w:rPr>
                <w:rStyle w:val="Hyperlink"/>
                <w:rFonts w:ascii="David" w:hAnsi="David" w:cs="David"/>
                <w:color w:val="auto"/>
                <w:rtl/>
              </w:rPr>
              <w:t>כל הפרק</w:t>
            </w:r>
          </w:p>
        </w:tc>
        <w:tc>
          <w:tcPr>
            <w:tcW w:w="2629" w:type="dxa"/>
            <w:shd w:val="clear" w:color="auto" w:fill="92D050"/>
          </w:tcPr>
          <w:p w14:paraId="7643379C" w14:textId="77777777" w:rsidR="000C0213" w:rsidRPr="00E36058" w:rsidRDefault="000C0213" w:rsidP="00E36058">
            <w:pPr>
              <w:spacing w:after="0" w:line="360" w:lineRule="auto"/>
              <w:rPr>
                <w:rFonts w:ascii="David" w:hAnsi="David" w:cs="David"/>
                <w:rtl/>
              </w:rPr>
            </w:pPr>
            <w:r w:rsidRPr="00E36058">
              <w:rPr>
                <w:rFonts w:ascii="David" w:hAnsi="David" w:cs="David"/>
                <w:rtl/>
              </w:rPr>
              <w:t>טעמי חזרת הש"ץ</w:t>
            </w:r>
          </w:p>
          <w:p w14:paraId="0BB95C1A" w14:textId="77777777" w:rsidR="000C0213" w:rsidRPr="00E36058" w:rsidRDefault="000C0213" w:rsidP="00E36058">
            <w:pPr>
              <w:spacing w:after="0" w:line="360" w:lineRule="auto"/>
              <w:rPr>
                <w:rFonts w:ascii="David" w:hAnsi="David" w:cs="David"/>
                <w:rtl/>
              </w:rPr>
            </w:pPr>
            <w:r w:rsidRPr="00E36058">
              <w:rPr>
                <w:rFonts w:ascii="David" w:hAnsi="David" w:cs="David"/>
                <w:rtl/>
              </w:rPr>
              <w:t>חובת הציבור בזמן החזרה</w:t>
            </w:r>
          </w:p>
          <w:p w14:paraId="610F11CF" w14:textId="77777777" w:rsidR="000C0213" w:rsidRPr="00E36058" w:rsidRDefault="000C0213" w:rsidP="00E36058">
            <w:pPr>
              <w:spacing w:after="0" w:line="360" w:lineRule="auto"/>
              <w:rPr>
                <w:rFonts w:ascii="David" w:hAnsi="David" w:cs="David"/>
                <w:rtl/>
              </w:rPr>
            </w:pPr>
            <w:r w:rsidRPr="00E36058">
              <w:rPr>
                <w:rFonts w:ascii="David" w:hAnsi="David" w:cs="David"/>
                <w:rtl/>
              </w:rPr>
              <w:t>מדיני החזרה</w:t>
            </w:r>
          </w:p>
          <w:p w14:paraId="1A2B0D2A" w14:textId="77777777" w:rsidR="000C0213" w:rsidRPr="00E36058" w:rsidRDefault="000C0213" w:rsidP="00E36058">
            <w:pPr>
              <w:spacing w:after="0" w:line="360" w:lineRule="auto"/>
              <w:rPr>
                <w:rFonts w:ascii="David" w:hAnsi="David" w:cs="David"/>
                <w:rtl/>
              </w:rPr>
            </w:pPr>
            <w:r w:rsidRPr="00E36058">
              <w:rPr>
                <w:rFonts w:ascii="David" w:hAnsi="David" w:cs="David"/>
                <w:rtl/>
              </w:rPr>
              <w:t>קדושה</w:t>
            </w:r>
          </w:p>
          <w:p w14:paraId="00A4CB5E" w14:textId="77777777" w:rsidR="000C0213" w:rsidRPr="00E36058" w:rsidRDefault="000C0213" w:rsidP="00E36058">
            <w:pPr>
              <w:spacing w:after="0" w:line="360" w:lineRule="auto"/>
              <w:rPr>
                <w:rFonts w:ascii="David" w:hAnsi="David" w:cs="David"/>
                <w:rtl/>
              </w:rPr>
            </w:pPr>
            <w:r w:rsidRPr="00E36058">
              <w:rPr>
                <w:rFonts w:ascii="David" w:hAnsi="David" w:cs="David"/>
                <w:rtl/>
              </w:rPr>
              <w:t>מדיני קדושה</w:t>
            </w:r>
          </w:p>
          <w:p w14:paraId="4D1A9716" w14:textId="77777777" w:rsidR="000C0213" w:rsidRPr="00E36058" w:rsidRDefault="000C0213" w:rsidP="00E36058">
            <w:pPr>
              <w:spacing w:after="0" w:line="360" w:lineRule="auto"/>
              <w:rPr>
                <w:rFonts w:ascii="David" w:hAnsi="David" w:cs="David"/>
                <w:rtl/>
              </w:rPr>
            </w:pPr>
            <w:r w:rsidRPr="00E36058">
              <w:rPr>
                <w:rFonts w:ascii="David" w:hAnsi="David" w:cs="David"/>
                <w:rtl/>
              </w:rPr>
              <w:t>מודים דרבנן</w:t>
            </w:r>
          </w:p>
        </w:tc>
        <w:tc>
          <w:tcPr>
            <w:tcW w:w="1766" w:type="dxa"/>
            <w:shd w:val="clear" w:color="auto" w:fill="auto"/>
            <w:vAlign w:val="center"/>
          </w:tcPr>
          <w:p w14:paraId="1022FAD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0A409FA3" w14:textId="77777777" w:rsidTr="00E36058">
        <w:tc>
          <w:tcPr>
            <w:tcW w:w="1100" w:type="dxa"/>
            <w:shd w:val="clear" w:color="auto" w:fill="FFE599" w:themeFill="accent4" w:themeFillTint="66"/>
          </w:tcPr>
          <w:p w14:paraId="2C8F2A13"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14</w:t>
            </w:r>
          </w:p>
        </w:tc>
        <w:tc>
          <w:tcPr>
            <w:tcW w:w="1560" w:type="dxa"/>
            <w:shd w:val="clear" w:color="auto" w:fill="92D050"/>
          </w:tcPr>
          <w:p w14:paraId="0B4DE0D0" w14:textId="77777777" w:rsidR="000C0213" w:rsidRPr="00E36058" w:rsidRDefault="000C0213" w:rsidP="00E36058">
            <w:pPr>
              <w:spacing w:after="0" w:line="360" w:lineRule="auto"/>
              <w:jc w:val="center"/>
              <w:rPr>
                <w:rFonts w:ascii="David" w:hAnsi="David" w:cs="David"/>
                <w:rtl/>
              </w:rPr>
            </w:pPr>
          </w:p>
        </w:tc>
        <w:tc>
          <w:tcPr>
            <w:tcW w:w="2409" w:type="dxa"/>
            <w:shd w:val="clear" w:color="auto" w:fill="92D050"/>
          </w:tcPr>
          <w:p w14:paraId="45B65119" w14:textId="77777777" w:rsidR="000C0213" w:rsidRPr="00E36058" w:rsidRDefault="000C0213" w:rsidP="00E36058">
            <w:pPr>
              <w:spacing w:after="0" w:line="360" w:lineRule="auto"/>
              <w:rPr>
                <w:rFonts w:ascii="David" w:hAnsi="David" w:cs="David"/>
                <w:rtl/>
              </w:rPr>
            </w:pPr>
            <w:r w:rsidRPr="00E36058">
              <w:rPr>
                <w:rFonts w:ascii="David" w:hAnsi="David" w:cs="David"/>
                <w:rtl/>
              </w:rPr>
              <w:t>יט. תחנון</w:t>
            </w:r>
          </w:p>
          <w:p w14:paraId="7E51F522" w14:textId="77777777" w:rsidR="000C0213" w:rsidRPr="00E36058" w:rsidRDefault="000C0213" w:rsidP="00E36058">
            <w:pPr>
              <w:spacing w:after="0" w:line="360" w:lineRule="auto"/>
              <w:rPr>
                <w:rFonts w:ascii="David" w:hAnsi="David" w:cs="David"/>
                <w:rtl/>
              </w:rPr>
            </w:pPr>
          </w:p>
          <w:p w14:paraId="29361D60" w14:textId="77777777" w:rsidR="000C0213" w:rsidRPr="00E36058" w:rsidRDefault="000C0213" w:rsidP="00E36058">
            <w:pPr>
              <w:spacing w:after="0" w:line="360" w:lineRule="auto"/>
              <w:rPr>
                <w:rFonts w:ascii="David" w:hAnsi="David" w:cs="David"/>
              </w:rPr>
            </w:pPr>
            <w:r w:rsidRPr="00E36058">
              <w:rPr>
                <w:rStyle w:val="Hyperlink"/>
                <w:rFonts w:ascii="David" w:hAnsi="David" w:cs="David"/>
                <w:color w:val="auto"/>
                <w:rtl/>
              </w:rPr>
              <w:t>כל הפרק</w:t>
            </w:r>
          </w:p>
        </w:tc>
        <w:tc>
          <w:tcPr>
            <w:tcW w:w="2629" w:type="dxa"/>
            <w:shd w:val="clear" w:color="auto" w:fill="92D050"/>
          </w:tcPr>
          <w:p w14:paraId="1C11C7D1" w14:textId="77777777" w:rsidR="000C0213" w:rsidRPr="00E36058" w:rsidRDefault="000C0213" w:rsidP="00E36058">
            <w:pPr>
              <w:spacing w:after="0" w:line="360" w:lineRule="auto"/>
              <w:rPr>
                <w:rFonts w:ascii="David" w:hAnsi="David" w:cs="David"/>
                <w:rtl/>
              </w:rPr>
            </w:pPr>
            <w:r w:rsidRPr="00E36058">
              <w:rPr>
                <w:rFonts w:ascii="David" w:hAnsi="David" w:cs="David"/>
                <w:rtl/>
              </w:rPr>
              <w:t>מעלת נפילת אפיים</w:t>
            </w:r>
          </w:p>
          <w:p w14:paraId="712B4B87" w14:textId="77777777" w:rsidR="000C0213" w:rsidRPr="00E36058" w:rsidRDefault="000C0213" w:rsidP="00E36058">
            <w:pPr>
              <w:spacing w:after="0" w:line="360" w:lineRule="auto"/>
              <w:rPr>
                <w:rFonts w:ascii="David" w:hAnsi="David" w:cs="David"/>
                <w:rtl/>
              </w:rPr>
            </w:pPr>
            <w:r w:rsidRPr="00E36058">
              <w:rPr>
                <w:rFonts w:ascii="David" w:hAnsi="David" w:cs="David"/>
                <w:rtl/>
              </w:rPr>
              <w:t>וידוי וי"ג מידות</w:t>
            </w:r>
          </w:p>
          <w:p w14:paraId="24FD797F" w14:textId="77777777" w:rsidR="000C0213" w:rsidRPr="00E36058" w:rsidRDefault="000C0213" w:rsidP="00E36058">
            <w:pPr>
              <w:spacing w:after="0" w:line="360" w:lineRule="auto"/>
              <w:rPr>
                <w:rFonts w:ascii="David" w:hAnsi="David" w:cs="David"/>
                <w:rtl/>
              </w:rPr>
            </w:pPr>
            <w:r w:rsidRPr="00E36058">
              <w:rPr>
                <w:rFonts w:ascii="David" w:hAnsi="David" w:cs="David"/>
                <w:rtl/>
              </w:rPr>
              <w:t>נפילת אפיים למנהג קהילות האשכנזים</w:t>
            </w:r>
          </w:p>
          <w:p w14:paraId="2B2AD5EE" w14:textId="77777777" w:rsidR="000C0213" w:rsidRPr="00E36058" w:rsidRDefault="000C0213" w:rsidP="00E36058">
            <w:pPr>
              <w:spacing w:after="0" w:line="360" w:lineRule="auto"/>
              <w:rPr>
                <w:rFonts w:ascii="David" w:hAnsi="David" w:cs="David"/>
                <w:rtl/>
              </w:rPr>
            </w:pPr>
            <w:r w:rsidRPr="00E36058">
              <w:rPr>
                <w:rFonts w:ascii="David" w:hAnsi="David" w:cs="David"/>
                <w:rtl/>
              </w:rPr>
              <w:t>מנהג קהילות הספרדים</w:t>
            </w:r>
          </w:p>
          <w:p w14:paraId="255DC84E" w14:textId="77777777" w:rsidR="000C0213" w:rsidRPr="00E36058" w:rsidRDefault="000C0213" w:rsidP="00E36058">
            <w:pPr>
              <w:spacing w:after="0" w:line="360" w:lineRule="auto"/>
              <w:rPr>
                <w:rFonts w:ascii="David" w:hAnsi="David" w:cs="David"/>
                <w:rtl/>
              </w:rPr>
            </w:pPr>
            <w:r w:rsidRPr="00E36058">
              <w:rPr>
                <w:rFonts w:ascii="David" w:hAnsi="David" w:cs="David"/>
                <w:rtl/>
              </w:rPr>
              <w:t>זמנים שאין אומרים בהם תחנון</w:t>
            </w:r>
          </w:p>
          <w:p w14:paraId="19DA1EB2" w14:textId="77777777" w:rsidR="000C0213" w:rsidRPr="00E36058" w:rsidRDefault="000C0213" w:rsidP="00E36058">
            <w:pPr>
              <w:spacing w:after="0" w:line="360" w:lineRule="auto"/>
              <w:rPr>
                <w:rFonts w:ascii="David" w:hAnsi="David" w:cs="David"/>
                <w:rtl/>
              </w:rPr>
            </w:pPr>
            <w:r w:rsidRPr="00E36058">
              <w:rPr>
                <w:rFonts w:ascii="David" w:hAnsi="David" w:cs="David"/>
                <w:rtl/>
              </w:rPr>
              <w:t>שני וחמישי</w:t>
            </w:r>
          </w:p>
        </w:tc>
        <w:tc>
          <w:tcPr>
            <w:tcW w:w="1766" w:type="dxa"/>
            <w:shd w:val="clear" w:color="auto" w:fill="auto"/>
            <w:vAlign w:val="center"/>
          </w:tcPr>
          <w:p w14:paraId="5FD85BA5"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363C6C88" w14:textId="77777777" w:rsidTr="00E36058">
        <w:tc>
          <w:tcPr>
            <w:tcW w:w="1100" w:type="dxa"/>
            <w:shd w:val="clear" w:color="auto" w:fill="FFE599" w:themeFill="accent4" w:themeFillTint="66"/>
          </w:tcPr>
          <w:p w14:paraId="6C38E9C2"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15</w:t>
            </w:r>
          </w:p>
        </w:tc>
        <w:tc>
          <w:tcPr>
            <w:tcW w:w="1560" w:type="dxa"/>
            <w:shd w:val="clear" w:color="auto" w:fill="92D050"/>
          </w:tcPr>
          <w:p w14:paraId="5E6CA47F"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ראש חודש</w:t>
            </w:r>
          </w:p>
        </w:tc>
        <w:tc>
          <w:tcPr>
            <w:tcW w:w="2409" w:type="dxa"/>
            <w:shd w:val="clear" w:color="auto" w:fill="92D050"/>
          </w:tcPr>
          <w:p w14:paraId="08EF8112" w14:textId="77777777" w:rsidR="000C0213" w:rsidRPr="00E36058" w:rsidRDefault="00827B73" w:rsidP="00E36058">
            <w:pPr>
              <w:spacing w:after="0" w:line="360" w:lineRule="auto"/>
              <w:rPr>
                <w:rFonts w:ascii="David" w:hAnsi="David" w:cs="David"/>
                <w:rtl/>
              </w:rPr>
            </w:pPr>
            <w:hyperlink w:anchor="_Toc501277025" w:history="1">
              <w:r w:rsidR="000C0213" w:rsidRPr="00E36058">
                <w:rPr>
                  <w:rStyle w:val="Hyperlink"/>
                  <w:rFonts w:ascii="David" w:hAnsi="David" w:cs="David"/>
                  <w:color w:val="auto"/>
                  <w:rtl/>
                </w:rPr>
                <w:t>נד.דִּינֵי וּמִנְהֲגֵי רֹאש חֹדֶש</w:t>
              </w:r>
            </w:hyperlink>
          </w:p>
          <w:p w14:paraId="6737365A"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p w14:paraId="4C2CF7FB" w14:textId="77777777" w:rsidR="000C0213" w:rsidRPr="00E36058" w:rsidRDefault="000C0213" w:rsidP="00E36058">
            <w:pPr>
              <w:spacing w:after="0" w:line="360" w:lineRule="auto"/>
              <w:rPr>
                <w:rFonts w:ascii="David" w:hAnsi="David" w:cs="David"/>
                <w:rtl/>
              </w:rPr>
            </w:pPr>
            <w:r w:rsidRPr="00E36058">
              <w:rPr>
                <w:rFonts w:ascii="David" w:hAnsi="David" w:cs="David"/>
                <w:rtl/>
              </w:rPr>
              <w:t>נה. ברכת הלבנה</w:t>
            </w:r>
          </w:p>
          <w:p w14:paraId="7432377D"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4587B869" w14:textId="77777777" w:rsidR="000C0213" w:rsidRPr="00E36058" w:rsidRDefault="000C0213" w:rsidP="00E36058">
            <w:pPr>
              <w:spacing w:after="0" w:line="360" w:lineRule="auto"/>
              <w:rPr>
                <w:rFonts w:ascii="David" w:hAnsi="David" w:cs="David"/>
                <w:rtl/>
              </w:rPr>
            </w:pPr>
            <w:r w:rsidRPr="00E36058">
              <w:rPr>
                <w:rFonts w:ascii="David" w:hAnsi="David" w:cs="David"/>
                <w:rtl/>
              </w:rPr>
              <w:t>המצווה הראשונה</w:t>
            </w:r>
          </w:p>
          <w:p w14:paraId="02BA73AF" w14:textId="77777777" w:rsidR="000C0213" w:rsidRPr="00E36058" w:rsidRDefault="000C0213" w:rsidP="00E36058">
            <w:pPr>
              <w:spacing w:after="0" w:line="360" w:lineRule="auto"/>
              <w:rPr>
                <w:rFonts w:ascii="David" w:hAnsi="David" w:cs="David"/>
                <w:rtl/>
              </w:rPr>
            </w:pPr>
            <w:r w:rsidRPr="00E36058">
              <w:rPr>
                <w:rFonts w:ascii="David" w:hAnsi="David" w:cs="David"/>
                <w:rtl/>
              </w:rPr>
              <w:t>קידוש החודש על פי הראייה ותיקון הלוח</w:t>
            </w:r>
          </w:p>
          <w:p w14:paraId="45F4A464" w14:textId="77777777" w:rsidR="000C0213" w:rsidRPr="00E36058" w:rsidRDefault="000C0213" w:rsidP="00E36058">
            <w:pPr>
              <w:spacing w:after="0" w:line="360" w:lineRule="auto"/>
              <w:rPr>
                <w:rFonts w:ascii="David" w:hAnsi="David" w:cs="David"/>
                <w:rtl/>
              </w:rPr>
            </w:pPr>
            <w:r w:rsidRPr="00E36058">
              <w:rPr>
                <w:rFonts w:ascii="David" w:hAnsi="David" w:cs="David"/>
                <w:rtl/>
              </w:rPr>
              <w:t>שנה מעוברת</w:t>
            </w:r>
          </w:p>
          <w:p w14:paraId="5553636D" w14:textId="77777777" w:rsidR="000C0213" w:rsidRPr="00E36058" w:rsidRDefault="000C0213" w:rsidP="00E36058">
            <w:pPr>
              <w:spacing w:after="0" w:line="360" w:lineRule="auto"/>
              <w:rPr>
                <w:rFonts w:ascii="David" w:hAnsi="David" w:cs="David"/>
                <w:rtl/>
              </w:rPr>
            </w:pPr>
            <w:r w:rsidRPr="00E36058">
              <w:rPr>
                <w:rFonts w:ascii="David" w:hAnsi="David" w:cs="David"/>
                <w:rtl/>
              </w:rPr>
              <w:t>כבוד ראש חודש</w:t>
            </w:r>
          </w:p>
          <w:p w14:paraId="7B1A27EF" w14:textId="77777777" w:rsidR="000C0213" w:rsidRPr="00E36058" w:rsidRDefault="000C0213" w:rsidP="00E36058">
            <w:pPr>
              <w:spacing w:after="0" w:line="360" w:lineRule="auto"/>
              <w:rPr>
                <w:rFonts w:ascii="David" w:hAnsi="David" w:cs="David"/>
                <w:rtl/>
              </w:rPr>
            </w:pPr>
            <w:r w:rsidRPr="00E36058">
              <w:rPr>
                <w:rFonts w:ascii="David" w:hAnsi="David" w:cs="David"/>
                <w:rtl/>
              </w:rPr>
              <w:t>אמירת הלל</w:t>
            </w:r>
          </w:p>
          <w:p w14:paraId="357AE5C6" w14:textId="77777777" w:rsidR="000C0213" w:rsidRPr="00E36058" w:rsidRDefault="000C0213" w:rsidP="00E36058">
            <w:pPr>
              <w:spacing w:after="0" w:line="360" w:lineRule="auto"/>
              <w:rPr>
                <w:rFonts w:ascii="David" w:hAnsi="David" w:cs="David"/>
                <w:rtl/>
              </w:rPr>
            </w:pPr>
            <w:r w:rsidRPr="00E36058">
              <w:rPr>
                <w:rFonts w:ascii="David" w:hAnsi="David" w:cs="David"/>
                <w:rtl/>
              </w:rPr>
              <w:t>ברכת ההלל</w:t>
            </w:r>
          </w:p>
          <w:p w14:paraId="46CDB0C6" w14:textId="77777777" w:rsidR="000C0213" w:rsidRPr="00E36058" w:rsidRDefault="000C0213" w:rsidP="00E36058">
            <w:pPr>
              <w:spacing w:after="0" w:line="360" w:lineRule="auto"/>
              <w:rPr>
                <w:rFonts w:ascii="David" w:hAnsi="David" w:cs="David"/>
                <w:rtl/>
              </w:rPr>
            </w:pPr>
            <w:r w:rsidRPr="00E36058">
              <w:rPr>
                <w:rFonts w:ascii="David" w:hAnsi="David" w:cs="David"/>
                <w:rtl/>
              </w:rPr>
              <w:t>חיוב נשים בהלל</w:t>
            </w:r>
          </w:p>
          <w:p w14:paraId="5C037F95" w14:textId="77777777" w:rsidR="000C0213" w:rsidRPr="00E36058" w:rsidRDefault="000C0213" w:rsidP="00E36058">
            <w:pPr>
              <w:spacing w:after="0" w:line="360" w:lineRule="auto"/>
              <w:rPr>
                <w:rFonts w:ascii="David" w:hAnsi="David" w:cs="David"/>
                <w:rtl/>
              </w:rPr>
            </w:pPr>
            <w:r w:rsidRPr="00E36058">
              <w:rPr>
                <w:rFonts w:ascii="David" w:hAnsi="David" w:cs="David"/>
                <w:rtl/>
              </w:rPr>
              <w:t>קריאת ההלל – בעמידה</w:t>
            </w:r>
          </w:p>
          <w:p w14:paraId="0D42674D" w14:textId="77777777" w:rsidR="000C0213" w:rsidRPr="00E36058" w:rsidRDefault="000C0213" w:rsidP="00E36058">
            <w:pPr>
              <w:spacing w:after="0" w:line="360" w:lineRule="auto"/>
              <w:rPr>
                <w:rFonts w:ascii="David" w:hAnsi="David" w:cs="David"/>
              </w:rPr>
            </w:pPr>
            <w:r w:rsidRPr="00E36058">
              <w:rPr>
                <w:rFonts w:ascii="David" w:hAnsi="David" w:cs="David"/>
                <w:rtl/>
              </w:rPr>
              <w:t>הקריאה ועלייה לתורה</w:t>
            </w:r>
          </w:p>
          <w:p w14:paraId="4781A53A" w14:textId="77777777" w:rsidR="000C0213" w:rsidRPr="00E36058" w:rsidRDefault="000C0213" w:rsidP="00E36058">
            <w:pPr>
              <w:spacing w:after="0" w:line="360" w:lineRule="auto"/>
              <w:rPr>
                <w:rFonts w:ascii="David" w:hAnsi="David" w:cs="David"/>
              </w:rPr>
            </w:pPr>
            <w:r w:rsidRPr="00E36058">
              <w:rPr>
                <w:rFonts w:ascii="David" w:hAnsi="David" w:cs="David"/>
                <w:rtl/>
              </w:rPr>
              <w:t>"יעלה ויבוא" בברכת המזון</w:t>
            </w:r>
          </w:p>
          <w:p w14:paraId="53AC7B02" w14:textId="77777777" w:rsidR="000C0213" w:rsidRPr="00E36058" w:rsidRDefault="000C0213" w:rsidP="00E36058">
            <w:pPr>
              <w:spacing w:after="0" w:line="360" w:lineRule="auto"/>
              <w:rPr>
                <w:rFonts w:ascii="David" w:hAnsi="David" w:cs="David"/>
                <w:rtl/>
              </w:rPr>
            </w:pPr>
            <w:r w:rsidRPr="00E36058">
              <w:rPr>
                <w:rFonts w:ascii="David" w:hAnsi="David" w:cs="David"/>
                <w:rtl/>
              </w:rPr>
              <w:t>"יעלה ויבוא" בתפילה</w:t>
            </w:r>
          </w:p>
          <w:p w14:paraId="1AF7ECDF" w14:textId="77777777" w:rsidR="000C0213" w:rsidRPr="00E36058" w:rsidRDefault="000C0213" w:rsidP="00E36058">
            <w:pPr>
              <w:spacing w:after="0" w:line="360" w:lineRule="auto"/>
              <w:rPr>
                <w:rFonts w:ascii="David" w:hAnsi="David" w:cs="David"/>
                <w:rtl/>
              </w:rPr>
            </w:pPr>
            <w:r w:rsidRPr="00E36058">
              <w:rPr>
                <w:rFonts w:ascii="David" w:hAnsi="David" w:cs="David"/>
                <w:rtl/>
              </w:rPr>
              <w:t>מעלת ברכת הלבנה</w:t>
            </w:r>
          </w:p>
          <w:p w14:paraId="3446E521" w14:textId="77777777" w:rsidR="000C0213" w:rsidRPr="00E36058" w:rsidRDefault="000C0213" w:rsidP="00E36058">
            <w:pPr>
              <w:spacing w:after="0" w:line="360" w:lineRule="auto"/>
              <w:rPr>
                <w:rFonts w:ascii="David" w:hAnsi="David" w:cs="David"/>
                <w:rtl/>
              </w:rPr>
            </w:pPr>
            <w:r w:rsidRPr="00E36058">
              <w:rPr>
                <w:rFonts w:ascii="David" w:hAnsi="David" w:cs="David"/>
                <w:rtl/>
              </w:rPr>
              <w:t>לברך מחוץ לבית</w:t>
            </w:r>
          </w:p>
          <w:p w14:paraId="1ED0ECB8" w14:textId="77777777" w:rsidR="000C0213" w:rsidRPr="00E36058" w:rsidRDefault="000C0213" w:rsidP="00E36058">
            <w:pPr>
              <w:spacing w:after="0" w:line="360" w:lineRule="auto"/>
              <w:rPr>
                <w:rFonts w:ascii="David" w:hAnsi="David" w:cs="David"/>
                <w:rtl/>
              </w:rPr>
            </w:pPr>
            <w:r w:rsidRPr="00E36058">
              <w:rPr>
                <w:rFonts w:ascii="David" w:hAnsi="David" w:cs="David"/>
                <w:rtl/>
              </w:rPr>
              <w:t>סדר הברכה</w:t>
            </w:r>
          </w:p>
          <w:p w14:paraId="50161E7E" w14:textId="77777777" w:rsidR="000C0213" w:rsidRPr="00E36058" w:rsidRDefault="000C0213" w:rsidP="00E36058">
            <w:pPr>
              <w:spacing w:after="0" w:line="360" w:lineRule="auto"/>
              <w:rPr>
                <w:rFonts w:ascii="David" w:hAnsi="David" w:cs="David"/>
                <w:rtl/>
              </w:rPr>
            </w:pPr>
            <w:r w:rsidRPr="00E36058">
              <w:rPr>
                <w:rFonts w:ascii="David" w:hAnsi="David" w:cs="David"/>
                <w:rtl/>
              </w:rPr>
              <w:t>זמן ברכת הלבנה</w:t>
            </w:r>
          </w:p>
          <w:p w14:paraId="7B9CA4D5" w14:textId="77777777" w:rsidR="000C0213" w:rsidRPr="00E36058" w:rsidRDefault="000C0213" w:rsidP="00E36058">
            <w:pPr>
              <w:spacing w:after="0" w:line="360" w:lineRule="auto"/>
              <w:rPr>
                <w:rFonts w:ascii="David" w:hAnsi="David" w:cs="David"/>
                <w:rtl/>
              </w:rPr>
            </w:pPr>
            <w:r w:rsidRPr="00E36058">
              <w:rPr>
                <w:rFonts w:ascii="David" w:hAnsi="David" w:cs="David"/>
                <w:rtl/>
              </w:rPr>
              <w:t>ברכת הלבנה במוצאי שבת</w:t>
            </w:r>
          </w:p>
          <w:p w14:paraId="436C7025" w14:textId="77777777" w:rsidR="000C0213" w:rsidRPr="00E36058" w:rsidRDefault="000C0213" w:rsidP="00E36058">
            <w:pPr>
              <w:spacing w:after="0" w:line="360" w:lineRule="auto"/>
              <w:rPr>
                <w:rFonts w:ascii="David" w:hAnsi="David" w:cs="David"/>
                <w:rtl/>
              </w:rPr>
            </w:pPr>
            <w:r w:rsidRPr="00E36058">
              <w:rPr>
                <w:rFonts w:ascii="David" w:hAnsi="David" w:cs="David"/>
                <w:rtl/>
              </w:rPr>
              <w:t>ברכת הלבנה בליל שבת ובליל יום טוב</w:t>
            </w:r>
          </w:p>
          <w:p w14:paraId="32172385" w14:textId="77777777" w:rsidR="000C0213" w:rsidRPr="00E36058" w:rsidRDefault="000C0213" w:rsidP="00E36058">
            <w:pPr>
              <w:spacing w:after="0" w:line="360" w:lineRule="auto"/>
              <w:rPr>
                <w:rFonts w:ascii="David" w:hAnsi="David" w:cs="David"/>
                <w:rtl/>
              </w:rPr>
            </w:pPr>
            <w:r w:rsidRPr="00E36058">
              <w:rPr>
                <w:rFonts w:ascii="David" w:hAnsi="David" w:cs="David"/>
                <w:rtl/>
              </w:rPr>
              <w:t>לבנה המכוסה בעננים</w:t>
            </w:r>
          </w:p>
          <w:p w14:paraId="3CBA6442"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נשים וקטנים </w:t>
            </w:r>
          </w:p>
        </w:tc>
        <w:tc>
          <w:tcPr>
            <w:tcW w:w="1766" w:type="dxa"/>
            <w:shd w:val="clear" w:color="auto" w:fill="auto"/>
            <w:vAlign w:val="center"/>
          </w:tcPr>
          <w:p w14:paraId="55A501A1"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2</w:t>
            </w:r>
          </w:p>
        </w:tc>
      </w:tr>
      <w:tr w:rsidR="000C0213" w:rsidRPr="00E36058" w14:paraId="2889AF62" w14:textId="77777777" w:rsidTr="00E36058">
        <w:tc>
          <w:tcPr>
            <w:tcW w:w="1100" w:type="dxa"/>
            <w:shd w:val="clear" w:color="auto" w:fill="FFE599" w:themeFill="accent4" w:themeFillTint="66"/>
          </w:tcPr>
          <w:p w14:paraId="471C7E97"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16</w:t>
            </w:r>
          </w:p>
        </w:tc>
        <w:tc>
          <w:tcPr>
            <w:tcW w:w="1560" w:type="dxa"/>
            <w:shd w:val="clear" w:color="auto" w:fill="92D050"/>
          </w:tcPr>
          <w:p w14:paraId="2B3130E3"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חנוכה</w:t>
            </w:r>
          </w:p>
        </w:tc>
        <w:tc>
          <w:tcPr>
            <w:tcW w:w="2409" w:type="dxa"/>
            <w:shd w:val="clear" w:color="auto" w:fill="92D050"/>
          </w:tcPr>
          <w:p w14:paraId="192D39A0" w14:textId="77777777" w:rsidR="000C0213" w:rsidRPr="00E36058" w:rsidRDefault="000C0213" w:rsidP="00E36058">
            <w:pPr>
              <w:spacing w:after="0" w:line="360" w:lineRule="auto"/>
              <w:rPr>
                <w:rFonts w:ascii="David" w:hAnsi="David" w:cs="David"/>
                <w:rtl/>
              </w:rPr>
            </w:pPr>
            <w:r w:rsidRPr="00E36058">
              <w:rPr>
                <w:rFonts w:ascii="David" w:hAnsi="David" w:cs="David"/>
                <w:rtl/>
              </w:rPr>
              <w:t>צ. הלכות חנוכה</w:t>
            </w:r>
          </w:p>
          <w:p w14:paraId="77087BB3" w14:textId="77777777" w:rsidR="000C0213" w:rsidRPr="00E36058" w:rsidRDefault="000C0213" w:rsidP="00E36058">
            <w:pPr>
              <w:spacing w:after="0" w:line="360" w:lineRule="auto"/>
              <w:rPr>
                <w:rFonts w:ascii="David" w:hAnsi="David" w:cs="David"/>
                <w:rtl/>
              </w:rPr>
            </w:pPr>
            <w:r w:rsidRPr="00E36058">
              <w:rPr>
                <w:rFonts w:ascii="David" w:hAnsi="David" w:cs="David"/>
                <w:rtl/>
              </w:rPr>
              <w:t>א-כח, לד-לו</w:t>
            </w:r>
          </w:p>
        </w:tc>
        <w:tc>
          <w:tcPr>
            <w:tcW w:w="2629" w:type="dxa"/>
            <w:shd w:val="clear" w:color="auto" w:fill="92D050"/>
          </w:tcPr>
          <w:p w14:paraId="1B7E744C" w14:textId="77777777" w:rsidR="000C0213" w:rsidRPr="00E36058" w:rsidRDefault="000C0213" w:rsidP="00E36058">
            <w:pPr>
              <w:spacing w:after="0" w:line="360" w:lineRule="auto"/>
              <w:rPr>
                <w:rFonts w:ascii="David" w:hAnsi="David" w:cs="David"/>
                <w:rtl/>
              </w:rPr>
            </w:pPr>
            <w:r w:rsidRPr="00E36058">
              <w:rPr>
                <w:rFonts w:ascii="David" w:hAnsi="David" w:cs="David"/>
                <w:rtl/>
              </w:rPr>
              <w:t>נס חנוכה</w:t>
            </w:r>
          </w:p>
          <w:p w14:paraId="5D403B3C" w14:textId="77777777" w:rsidR="000C0213" w:rsidRPr="00E36058" w:rsidRDefault="000C0213" w:rsidP="00E36058">
            <w:pPr>
              <w:spacing w:after="0" w:line="360" w:lineRule="auto"/>
              <w:rPr>
                <w:rFonts w:ascii="David" w:hAnsi="David" w:cs="David"/>
                <w:rtl/>
              </w:rPr>
            </w:pPr>
            <w:r w:rsidRPr="00E36058">
              <w:rPr>
                <w:rFonts w:ascii="David" w:hAnsi="David" w:cs="David"/>
                <w:rtl/>
              </w:rPr>
              <w:t>חביבות מצוות הדלקת הנרות</w:t>
            </w:r>
          </w:p>
          <w:p w14:paraId="042D4C69" w14:textId="77777777" w:rsidR="000C0213" w:rsidRPr="00E36058" w:rsidRDefault="000C0213" w:rsidP="00E36058">
            <w:pPr>
              <w:spacing w:after="0" w:line="360" w:lineRule="auto"/>
              <w:rPr>
                <w:rFonts w:ascii="David" w:hAnsi="David" w:cs="David"/>
                <w:rtl/>
              </w:rPr>
            </w:pPr>
            <w:r w:rsidRPr="00E36058">
              <w:rPr>
                <w:rFonts w:ascii="David" w:hAnsi="David" w:cs="David"/>
                <w:rtl/>
              </w:rPr>
              <w:t>זמן ההדלקה</w:t>
            </w:r>
          </w:p>
          <w:p w14:paraId="58D902ED" w14:textId="77777777" w:rsidR="000C0213" w:rsidRPr="00E36058" w:rsidRDefault="000C0213" w:rsidP="00E36058">
            <w:pPr>
              <w:spacing w:after="0" w:line="360" w:lineRule="auto"/>
              <w:rPr>
                <w:rFonts w:ascii="David" w:hAnsi="David" w:cs="David"/>
                <w:rtl/>
              </w:rPr>
            </w:pPr>
            <w:r w:rsidRPr="00E36058">
              <w:rPr>
                <w:rFonts w:ascii="David" w:hAnsi="David" w:cs="David"/>
                <w:rtl/>
              </w:rPr>
              <w:t>מקום ההדלקה</w:t>
            </w:r>
          </w:p>
          <w:p w14:paraId="18523370" w14:textId="77777777" w:rsidR="000C0213" w:rsidRPr="00E36058" w:rsidRDefault="000C0213" w:rsidP="00E36058">
            <w:pPr>
              <w:spacing w:after="0" w:line="360" w:lineRule="auto"/>
              <w:rPr>
                <w:rFonts w:ascii="David" w:hAnsi="David" w:cs="David"/>
                <w:rtl/>
              </w:rPr>
            </w:pPr>
            <w:r w:rsidRPr="00E36058">
              <w:rPr>
                <w:rFonts w:ascii="David" w:hAnsi="David" w:cs="David"/>
                <w:rtl/>
              </w:rPr>
              <w:t>מי מדליק ומספר הנרות שמדליקים</w:t>
            </w:r>
          </w:p>
          <w:p w14:paraId="248C1466" w14:textId="77777777" w:rsidR="000C0213" w:rsidRPr="00E36058" w:rsidRDefault="000C0213" w:rsidP="00E36058">
            <w:pPr>
              <w:spacing w:after="0" w:line="360" w:lineRule="auto"/>
              <w:rPr>
                <w:rFonts w:ascii="David" w:hAnsi="David" w:cs="David"/>
                <w:rtl/>
              </w:rPr>
            </w:pPr>
            <w:r w:rsidRPr="00E36058">
              <w:rPr>
                <w:rFonts w:ascii="David" w:hAnsi="David" w:cs="David"/>
                <w:rtl/>
              </w:rPr>
              <w:t>סדר ההדלקה</w:t>
            </w:r>
          </w:p>
          <w:p w14:paraId="2CF75630" w14:textId="77777777" w:rsidR="000C0213" w:rsidRPr="00E36058" w:rsidRDefault="000C0213" w:rsidP="00E36058">
            <w:pPr>
              <w:spacing w:after="0" w:line="360" w:lineRule="auto"/>
              <w:rPr>
                <w:rFonts w:ascii="David" w:hAnsi="David" w:cs="David"/>
                <w:rtl/>
              </w:rPr>
            </w:pPr>
            <w:r w:rsidRPr="00E36058">
              <w:rPr>
                <w:rFonts w:ascii="David" w:hAnsi="David" w:cs="David"/>
                <w:rtl/>
              </w:rPr>
              <w:t>נשים היו באותו הנס</w:t>
            </w:r>
          </w:p>
          <w:p w14:paraId="27B22DB4" w14:textId="77777777" w:rsidR="000C0213" w:rsidRPr="00E36058" w:rsidRDefault="000C0213" w:rsidP="00E36058">
            <w:pPr>
              <w:spacing w:after="0" w:line="360" w:lineRule="auto"/>
              <w:rPr>
                <w:rFonts w:ascii="David" w:hAnsi="David" w:cs="David"/>
                <w:rtl/>
              </w:rPr>
            </w:pPr>
            <w:r w:rsidRPr="00E36058">
              <w:rPr>
                <w:rFonts w:ascii="David" w:hAnsi="David" w:cs="David"/>
                <w:rtl/>
              </w:rPr>
              <w:t>קטן</w:t>
            </w:r>
          </w:p>
          <w:p w14:paraId="79902A0E" w14:textId="77777777" w:rsidR="000C0213" w:rsidRPr="00E36058" w:rsidRDefault="000C0213" w:rsidP="00E36058">
            <w:pPr>
              <w:spacing w:after="0" w:line="360" w:lineRule="auto"/>
              <w:rPr>
                <w:rFonts w:ascii="David" w:hAnsi="David" w:cs="David"/>
                <w:rtl/>
              </w:rPr>
            </w:pPr>
            <w:r w:rsidRPr="00E36058">
              <w:rPr>
                <w:rFonts w:ascii="David" w:hAnsi="David" w:cs="David"/>
                <w:rtl/>
              </w:rPr>
              <w:t>להדליק במקום ההנחה</w:t>
            </w:r>
          </w:p>
          <w:p w14:paraId="2AAA48DC" w14:textId="77777777" w:rsidR="000C0213" w:rsidRPr="00E36058" w:rsidRDefault="000C0213" w:rsidP="00E36058">
            <w:pPr>
              <w:spacing w:after="0" w:line="360" w:lineRule="auto"/>
              <w:rPr>
                <w:rFonts w:ascii="David" w:hAnsi="David" w:cs="David"/>
                <w:rtl/>
              </w:rPr>
            </w:pPr>
            <w:r w:rsidRPr="00E36058">
              <w:rPr>
                <w:rFonts w:ascii="David" w:hAnsi="David" w:cs="David"/>
                <w:rtl/>
              </w:rPr>
              <w:t>כשרות השמנים והפתילות</w:t>
            </w:r>
          </w:p>
          <w:p w14:paraId="61B9D771" w14:textId="77777777" w:rsidR="000C0213" w:rsidRPr="00E36058" w:rsidRDefault="000C0213" w:rsidP="00E36058">
            <w:pPr>
              <w:spacing w:after="0" w:line="360" w:lineRule="auto"/>
              <w:rPr>
                <w:rFonts w:ascii="David" w:hAnsi="David" w:cs="David"/>
                <w:rtl/>
              </w:rPr>
            </w:pPr>
            <w:r w:rsidRPr="00E36058">
              <w:rPr>
                <w:rFonts w:ascii="David" w:hAnsi="David" w:cs="David"/>
                <w:rtl/>
              </w:rPr>
              <w:t>האיסור להשתמש בנרות</w:t>
            </w:r>
          </w:p>
          <w:p w14:paraId="318AFABE" w14:textId="77777777" w:rsidR="000C0213" w:rsidRPr="00E36058" w:rsidRDefault="000C0213" w:rsidP="00E36058">
            <w:pPr>
              <w:spacing w:after="0" w:line="360" w:lineRule="auto"/>
              <w:rPr>
                <w:rFonts w:ascii="David" w:hAnsi="David" w:cs="David"/>
                <w:rtl/>
              </w:rPr>
            </w:pPr>
            <w:r w:rsidRPr="00E36058">
              <w:rPr>
                <w:rFonts w:ascii="David" w:hAnsi="David" w:cs="David"/>
                <w:rtl/>
              </w:rPr>
              <w:t>נרות חנוכה שכבו</w:t>
            </w:r>
          </w:p>
          <w:p w14:paraId="3BC22C0E" w14:textId="77777777" w:rsidR="000C0213" w:rsidRPr="00E36058" w:rsidRDefault="000C0213" w:rsidP="00E36058">
            <w:pPr>
              <w:spacing w:after="0" w:line="360" w:lineRule="auto"/>
              <w:rPr>
                <w:rFonts w:ascii="David" w:hAnsi="David" w:cs="David"/>
                <w:rtl/>
              </w:rPr>
            </w:pPr>
            <w:r w:rsidRPr="00E36058">
              <w:rPr>
                <w:rFonts w:ascii="David" w:hAnsi="David" w:cs="David"/>
                <w:rtl/>
              </w:rPr>
              <w:t>מי שאינו בביתו בזמן ההדלקה</w:t>
            </w:r>
          </w:p>
          <w:p w14:paraId="2320F78B" w14:textId="77777777" w:rsidR="000C0213" w:rsidRPr="00E36058" w:rsidRDefault="000C0213" w:rsidP="00E36058">
            <w:pPr>
              <w:spacing w:after="0" w:line="360" w:lineRule="auto"/>
              <w:rPr>
                <w:rFonts w:ascii="David" w:hAnsi="David" w:cs="David"/>
                <w:rtl/>
              </w:rPr>
            </w:pPr>
            <w:r w:rsidRPr="00E36058">
              <w:rPr>
                <w:rFonts w:ascii="David" w:hAnsi="David" w:cs="David"/>
                <w:rtl/>
              </w:rPr>
              <w:t>אורח שלא מדליקים נרות בביתו הקבוע</w:t>
            </w:r>
          </w:p>
        </w:tc>
        <w:tc>
          <w:tcPr>
            <w:tcW w:w="1766" w:type="dxa"/>
            <w:shd w:val="clear" w:color="auto" w:fill="auto"/>
            <w:vAlign w:val="center"/>
          </w:tcPr>
          <w:p w14:paraId="42C55CE6"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2</w:t>
            </w:r>
          </w:p>
        </w:tc>
      </w:tr>
      <w:tr w:rsidR="000C0213" w:rsidRPr="00E36058" w14:paraId="10FF1B7E" w14:textId="77777777" w:rsidTr="00E36058">
        <w:tc>
          <w:tcPr>
            <w:tcW w:w="1100" w:type="dxa"/>
            <w:shd w:val="clear" w:color="auto" w:fill="FFE599" w:themeFill="accent4" w:themeFillTint="66"/>
          </w:tcPr>
          <w:p w14:paraId="451A158C"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כלול ביחידות אחרות</w:t>
            </w:r>
          </w:p>
          <w:p w14:paraId="14B978A0"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(סימני ראש השנה)</w:t>
            </w:r>
          </w:p>
        </w:tc>
        <w:tc>
          <w:tcPr>
            <w:tcW w:w="1560" w:type="dxa"/>
            <w:shd w:val="clear" w:color="auto" w:fill="92D050"/>
          </w:tcPr>
          <w:p w14:paraId="2A5540A8"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ברכות</w:t>
            </w:r>
          </w:p>
        </w:tc>
        <w:tc>
          <w:tcPr>
            <w:tcW w:w="2409" w:type="dxa"/>
            <w:shd w:val="clear" w:color="auto" w:fill="92D050"/>
          </w:tcPr>
          <w:p w14:paraId="239E3F28" w14:textId="77777777" w:rsidR="000C0213" w:rsidRPr="00E36058" w:rsidRDefault="00827B73" w:rsidP="00E36058">
            <w:pPr>
              <w:spacing w:after="0" w:line="360" w:lineRule="auto"/>
              <w:rPr>
                <w:rFonts w:ascii="David" w:hAnsi="David" w:cs="David"/>
                <w:rtl/>
              </w:rPr>
            </w:pPr>
            <w:hyperlink w:anchor="_Toc501276992" w:history="1">
              <w:r w:rsidR="000C0213" w:rsidRPr="00E36058">
                <w:rPr>
                  <w:rStyle w:val="Hyperlink"/>
                  <w:rFonts w:ascii="David" w:hAnsi="David" w:cs="David"/>
                  <w:color w:val="auto"/>
                  <w:rtl/>
                </w:rPr>
                <w:t>כג. ברכה על מאכלים שנאכלים בזמן הסעודה</w:t>
              </w:r>
            </w:hyperlink>
          </w:p>
          <w:p w14:paraId="08E99802"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04793A3B"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הלחם הוא עיקר מזון האדם </w:t>
            </w:r>
          </w:p>
          <w:p w14:paraId="39BB9112"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מאכלים שהם חלק מעיקר הסעודה </w:t>
            </w:r>
          </w:p>
          <w:p w14:paraId="6BB93CBF"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כמות הלחם לקביעת סעודה </w:t>
            </w:r>
          </w:p>
          <w:p w14:paraId="3C5C6A17"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מאכלים שאינם חלק מעיקר הסעודה </w:t>
            </w:r>
          </w:p>
        </w:tc>
        <w:tc>
          <w:tcPr>
            <w:tcW w:w="1766" w:type="dxa"/>
            <w:shd w:val="clear" w:color="auto" w:fill="auto"/>
            <w:vAlign w:val="center"/>
          </w:tcPr>
          <w:p w14:paraId="405ED430"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141D1C8F" w14:textId="77777777" w:rsidTr="00E36058">
        <w:tc>
          <w:tcPr>
            <w:tcW w:w="1100" w:type="dxa"/>
          </w:tcPr>
          <w:p w14:paraId="143DC22B" w14:textId="6A2BF54D" w:rsidR="000C0213" w:rsidRPr="00E36058" w:rsidRDefault="00E36058" w:rsidP="00EE4E1E">
            <w:pPr>
              <w:spacing w:after="0" w:line="360" w:lineRule="auto"/>
              <w:jc w:val="center"/>
              <w:rPr>
                <w:rFonts w:ascii="David" w:hAnsi="David" w:cs="David"/>
                <w:rtl/>
              </w:rPr>
            </w:pPr>
            <w:r w:rsidRPr="00E36058">
              <w:rPr>
                <w:rFonts w:ascii="David" w:hAnsi="David" w:cs="David"/>
                <w:rtl/>
              </w:rPr>
              <w:t>1</w:t>
            </w:r>
            <w:r w:rsidR="00EE4E1E">
              <w:rPr>
                <w:rFonts w:ascii="David" w:hAnsi="David" w:cs="David" w:hint="cs"/>
                <w:rtl/>
              </w:rPr>
              <w:t>7</w:t>
            </w:r>
          </w:p>
        </w:tc>
        <w:tc>
          <w:tcPr>
            <w:tcW w:w="1560" w:type="dxa"/>
            <w:shd w:val="clear" w:color="auto" w:fill="FFC000"/>
          </w:tcPr>
          <w:p w14:paraId="204EA82A" w14:textId="77777777" w:rsidR="000C0213" w:rsidRPr="00E36058" w:rsidRDefault="000C0213" w:rsidP="00E36058">
            <w:pPr>
              <w:spacing w:after="0" w:line="360" w:lineRule="auto"/>
              <w:jc w:val="center"/>
              <w:rPr>
                <w:rFonts w:ascii="David" w:hAnsi="David" w:cs="David"/>
                <w:rtl/>
              </w:rPr>
            </w:pPr>
          </w:p>
        </w:tc>
        <w:tc>
          <w:tcPr>
            <w:tcW w:w="2409" w:type="dxa"/>
            <w:shd w:val="clear" w:color="auto" w:fill="FFC000"/>
          </w:tcPr>
          <w:p w14:paraId="0496241C" w14:textId="77777777" w:rsidR="000C0213" w:rsidRPr="00E36058" w:rsidRDefault="00827B73" w:rsidP="00E36058">
            <w:pPr>
              <w:spacing w:after="0" w:line="360" w:lineRule="auto"/>
              <w:rPr>
                <w:rFonts w:ascii="David" w:hAnsi="David" w:cs="David"/>
                <w:rtl/>
              </w:rPr>
            </w:pPr>
            <w:hyperlink w:anchor="_Toc501276994" w:history="1">
              <w:r w:rsidR="000C0213" w:rsidRPr="00E36058">
                <w:rPr>
                  <w:rStyle w:val="Hyperlink"/>
                  <w:rFonts w:ascii="David" w:hAnsi="David" w:cs="David"/>
                  <w:color w:val="auto"/>
                  <w:rtl/>
                </w:rPr>
                <w:t>כה.בִּרְכַּת חמשת מִינֵי דָּגָן וברכת אורז</w:t>
              </w:r>
            </w:hyperlink>
          </w:p>
          <w:p w14:paraId="0EF3F947"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40AEC7A0"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החיוב בברכות ראשונות ואחרונות </w:t>
            </w:r>
          </w:p>
          <w:p w14:paraId="0C2D0CC3"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חמשת מיני דגן </w:t>
            </w:r>
          </w:p>
          <w:p w14:paraId="374F3AD4"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לחם </w:t>
            </w:r>
          </w:p>
          <w:p w14:paraId="7590B460"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פת הבאה בכיסנין </w:t>
            </w:r>
          </w:p>
          <w:p w14:paraId="4B64AD27"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קביעת סעודה על פת הבאה בכיסנין </w:t>
            </w:r>
          </w:p>
          <w:p w14:paraId="705388C2"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תבשיל מחמשת מיני דגן </w:t>
            </w:r>
          </w:p>
          <w:p w14:paraId="4FB26147"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גרגרים </w:t>
            </w:r>
          </w:p>
        </w:tc>
        <w:tc>
          <w:tcPr>
            <w:tcW w:w="1766" w:type="dxa"/>
            <w:shd w:val="clear" w:color="auto" w:fill="auto"/>
            <w:vAlign w:val="center"/>
          </w:tcPr>
          <w:p w14:paraId="094AC2BA"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0C0213" w:rsidRPr="00E36058" w14:paraId="461A6D02" w14:textId="77777777" w:rsidTr="00E36058">
        <w:tc>
          <w:tcPr>
            <w:tcW w:w="1100" w:type="dxa"/>
            <w:vMerge w:val="restart"/>
          </w:tcPr>
          <w:p w14:paraId="3BDD5C43" w14:textId="49760D6E" w:rsidR="000C0213" w:rsidRPr="00E36058" w:rsidRDefault="00EE4E1E" w:rsidP="00EE4E1E">
            <w:pPr>
              <w:spacing w:after="0" w:line="360" w:lineRule="auto"/>
              <w:jc w:val="center"/>
              <w:rPr>
                <w:rFonts w:ascii="David" w:hAnsi="David" w:cs="David"/>
                <w:rtl/>
              </w:rPr>
            </w:pPr>
            <w:r>
              <w:rPr>
                <w:rFonts w:ascii="David" w:hAnsi="David" w:cs="David" w:hint="cs"/>
                <w:rtl/>
              </w:rPr>
              <w:t>18</w:t>
            </w:r>
          </w:p>
        </w:tc>
        <w:tc>
          <w:tcPr>
            <w:tcW w:w="1560" w:type="dxa"/>
            <w:shd w:val="clear" w:color="auto" w:fill="92D050"/>
          </w:tcPr>
          <w:p w14:paraId="362946AA" w14:textId="77777777" w:rsidR="000C0213" w:rsidRPr="00E36058" w:rsidRDefault="000C0213" w:rsidP="00E36058">
            <w:pPr>
              <w:spacing w:after="0" w:line="360" w:lineRule="auto"/>
              <w:jc w:val="center"/>
              <w:rPr>
                <w:rFonts w:ascii="David" w:hAnsi="David" w:cs="David"/>
                <w:rtl/>
              </w:rPr>
            </w:pPr>
          </w:p>
        </w:tc>
        <w:tc>
          <w:tcPr>
            <w:tcW w:w="2409" w:type="dxa"/>
            <w:shd w:val="clear" w:color="auto" w:fill="92D050"/>
          </w:tcPr>
          <w:p w14:paraId="6888B6CE" w14:textId="77777777" w:rsidR="000C0213" w:rsidRPr="00E36058" w:rsidRDefault="00827B73" w:rsidP="00E36058">
            <w:pPr>
              <w:spacing w:after="0" w:line="360" w:lineRule="auto"/>
              <w:rPr>
                <w:rFonts w:ascii="David" w:hAnsi="David" w:cs="David"/>
                <w:rtl/>
              </w:rPr>
            </w:pPr>
            <w:hyperlink w:anchor="_Toc501276995" w:history="1">
              <w:r w:rsidR="000C0213" w:rsidRPr="00E36058">
                <w:rPr>
                  <w:rStyle w:val="Hyperlink"/>
                  <w:rFonts w:ascii="David" w:hAnsi="David" w:cs="David"/>
                  <w:color w:val="auto"/>
                  <w:rtl/>
                </w:rPr>
                <w:t>כו.בְּרָכָה ראשונה וברכה אחרונה על מאכלים שונים</w:t>
              </w:r>
            </w:hyperlink>
          </w:p>
          <w:p w14:paraId="5FD9EEE0"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46ADF2BF"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נוסח ברכת "מעין שלוש" </w:t>
            </w:r>
          </w:p>
          <w:p w14:paraId="1A466E65"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ברכת מעין שלוש </w:t>
            </w:r>
          </w:p>
          <w:p w14:paraId="1B05C67A"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ברכת פירות שבעת המינים </w:t>
            </w:r>
          </w:p>
          <w:p w14:paraId="479BE91F"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ברכת היין </w:t>
            </w:r>
          </w:p>
          <w:p w14:paraId="434B29F2"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'מעין שלוש' על מאכלים שונים </w:t>
            </w:r>
          </w:p>
          <w:p w14:paraId="35950108"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מה נחשב "פרי העץ" ומה נחשב "פרי האדמה"? </w:t>
            </w:r>
          </w:p>
          <w:p w14:paraId="30555AC3"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שאר המאכלים </w:t>
            </w:r>
          </w:p>
          <w:p w14:paraId="5587AFEC"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אורז </w:t>
            </w:r>
          </w:p>
          <w:p w14:paraId="5174DCB5"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כמות המזון שלפניה ואחריה מברכים </w:t>
            </w:r>
          </w:p>
          <w:p w14:paraId="0B43DBC8"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ברכת משקאות </w:t>
            </w:r>
          </w:p>
          <w:p w14:paraId="45533AD5"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כמות המשקה שלפניה ואחריה מברכים </w:t>
            </w:r>
          </w:p>
        </w:tc>
        <w:tc>
          <w:tcPr>
            <w:tcW w:w="1766" w:type="dxa"/>
            <w:shd w:val="clear" w:color="auto" w:fill="auto"/>
            <w:vAlign w:val="center"/>
          </w:tcPr>
          <w:p w14:paraId="2504D98B"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2</w:t>
            </w:r>
          </w:p>
        </w:tc>
      </w:tr>
      <w:tr w:rsidR="000C0213" w:rsidRPr="00E36058" w14:paraId="541EA84F" w14:textId="77777777" w:rsidTr="00E36058">
        <w:tc>
          <w:tcPr>
            <w:tcW w:w="1100" w:type="dxa"/>
            <w:vMerge/>
            <w:shd w:val="clear" w:color="auto" w:fill="FFFFFF" w:themeFill="background1"/>
          </w:tcPr>
          <w:p w14:paraId="7ED4B273" w14:textId="77777777" w:rsidR="000C0213" w:rsidRPr="00E36058" w:rsidRDefault="000C0213" w:rsidP="00E36058">
            <w:pPr>
              <w:spacing w:after="0" w:line="360" w:lineRule="auto"/>
              <w:jc w:val="center"/>
              <w:rPr>
                <w:rFonts w:ascii="David" w:hAnsi="David" w:cs="David"/>
                <w:rtl/>
              </w:rPr>
            </w:pPr>
          </w:p>
        </w:tc>
        <w:tc>
          <w:tcPr>
            <w:tcW w:w="1560" w:type="dxa"/>
            <w:shd w:val="clear" w:color="auto" w:fill="92D050"/>
          </w:tcPr>
          <w:p w14:paraId="40CEE5FB" w14:textId="77777777" w:rsidR="000C0213" w:rsidRPr="00E36058" w:rsidRDefault="000C0213" w:rsidP="00E36058">
            <w:pPr>
              <w:spacing w:after="0" w:line="360" w:lineRule="auto"/>
              <w:jc w:val="center"/>
              <w:rPr>
                <w:rFonts w:ascii="David" w:hAnsi="David" w:cs="David"/>
                <w:rtl/>
              </w:rPr>
            </w:pPr>
          </w:p>
        </w:tc>
        <w:tc>
          <w:tcPr>
            <w:tcW w:w="2409" w:type="dxa"/>
            <w:shd w:val="clear" w:color="auto" w:fill="92D050"/>
          </w:tcPr>
          <w:p w14:paraId="5C599FEE" w14:textId="77777777" w:rsidR="000C0213" w:rsidRPr="00E36058" w:rsidRDefault="00827B73" w:rsidP="00E36058">
            <w:pPr>
              <w:spacing w:after="0" w:line="360" w:lineRule="auto"/>
              <w:rPr>
                <w:rStyle w:val="Hyperlink"/>
                <w:rFonts w:ascii="David" w:hAnsi="David" w:cs="David"/>
                <w:noProof/>
                <w:color w:val="auto"/>
                <w:rtl/>
              </w:rPr>
            </w:pPr>
            <w:hyperlink w:anchor="_Toc501276997" w:history="1">
              <w:r w:rsidR="000C0213" w:rsidRPr="00E36058">
                <w:rPr>
                  <w:rStyle w:val="Hyperlink"/>
                  <w:rFonts w:ascii="David" w:hAnsi="David" w:cs="David"/>
                  <w:noProof/>
                  <w:color w:val="auto"/>
                  <w:rtl/>
                </w:rPr>
                <w:t>כח.מדיני ברכות הנהנין</w:t>
              </w:r>
            </w:hyperlink>
            <w:r w:rsidR="000C0213" w:rsidRPr="00E36058">
              <w:rPr>
                <w:rStyle w:val="Hyperlink"/>
                <w:rFonts w:ascii="David" w:hAnsi="David" w:cs="David"/>
                <w:noProof/>
                <w:color w:val="auto"/>
                <w:rtl/>
              </w:rPr>
              <w:t xml:space="preserve"> </w:t>
            </w:r>
          </w:p>
          <w:p w14:paraId="75594DD1" w14:textId="77777777" w:rsidR="000C0213" w:rsidRPr="00E36058" w:rsidRDefault="000C0213" w:rsidP="00E36058">
            <w:pPr>
              <w:spacing w:after="0" w:line="360" w:lineRule="auto"/>
              <w:rPr>
                <w:rFonts w:ascii="David" w:hAnsi="David" w:cs="David"/>
                <w:rtl/>
              </w:rPr>
            </w:pPr>
            <w:r w:rsidRPr="00E36058">
              <w:rPr>
                <w:rFonts w:ascii="David" w:hAnsi="David" w:cs="David"/>
                <w:rtl/>
              </w:rPr>
              <w:t>כל הפרק</w:t>
            </w:r>
          </w:p>
          <w:p w14:paraId="7E0B3B64" w14:textId="77777777" w:rsidR="000C0213" w:rsidRPr="00E36058" w:rsidRDefault="000C0213" w:rsidP="00E36058">
            <w:pPr>
              <w:spacing w:after="0" w:line="360" w:lineRule="auto"/>
              <w:rPr>
                <w:rFonts w:ascii="David" w:hAnsi="David" w:cs="David"/>
              </w:rPr>
            </w:pPr>
          </w:p>
        </w:tc>
        <w:tc>
          <w:tcPr>
            <w:tcW w:w="2629" w:type="dxa"/>
            <w:shd w:val="clear" w:color="auto" w:fill="92D050"/>
          </w:tcPr>
          <w:p w14:paraId="0FF25DE6"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הכוונה בברכה </w:t>
            </w:r>
          </w:p>
          <w:p w14:paraId="6008E9B0"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טעות בברכה </w:t>
            </w:r>
          </w:p>
          <w:p w14:paraId="50F9FA6D"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מצבי ספק </w:t>
            </w:r>
          </w:p>
          <w:p w14:paraId="2108FA3F" w14:textId="77777777" w:rsidR="000C0213" w:rsidRPr="00E36058" w:rsidRDefault="000C0213" w:rsidP="00E36058">
            <w:pPr>
              <w:spacing w:after="0" w:line="360" w:lineRule="auto"/>
              <w:rPr>
                <w:rFonts w:ascii="David" w:hAnsi="David" w:cs="David"/>
                <w:rtl/>
              </w:rPr>
            </w:pPr>
            <w:r w:rsidRPr="00E36058">
              <w:rPr>
                <w:rFonts w:ascii="David" w:hAnsi="David" w:cs="David"/>
                <w:rtl/>
              </w:rPr>
              <w:t xml:space="preserve">מדיני הברכה </w:t>
            </w:r>
          </w:p>
        </w:tc>
        <w:tc>
          <w:tcPr>
            <w:tcW w:w="1766" w:type="dxa"/>
            <w:shd w:val="clear" w:color="auto" w:fill="auto"/>
            <w:vAlign w:val="center"/>
          </w:tcPr>
          <w:p w14:paraId="707503C6" w14:textId="77777777" w:rsidR="000C0213" w:rsidRPr="00E36058" w:rsidRDefault="000C0213" w:rsidP="00E36058">
            <w:pPr>
              <w:spacing w:after="0" w:line="360" w:lineRule="auto"/>
              <w:jc w:val="center"/>
              <w:rPr>
                <w:rFonts w:ascii="David" w:hAnsi="David" w:cs="David"/>
                <w:rtl/>
              </w:rPr>
            </w:pPr>
            <w:r w:rsidRPr="00E36058">
              <w:rPr>
                <w:rFonts w:ascii="David" w:hAnsi="David" w:cs="David"/>
                <w:rtl/>
              </w:rPr>
              <w:t>1</w:t>
            </w:r>
          </w:p>
        </w:tc>
      </w:tr>
      <w:tr w:rsidR="00EE4E1E" w:rsidRPr="00E36058" w14:paraId="7499467A" w14:textId="77777777" w:rsidTr="00E36058">
        <w:tc>
          <w:tcPr>
            <w:tcW w:w="1100" w:type="dxa"/>
            <w:shd w:val="clear" w:color="auto" w:fill="FFE599" w:themeFill="accent4" w:themeFillTint="66"/>
          </w:tcPr>
          <w:p w14:paraId="21F4A796" w14:textId="4F364E06" w:rsidR="00EE4E1E" w:rsidRPr="00E36058" w:rsidRDefault="00EE4E1E" w:rsidP="00EE4E1E">
            <w:pPr>
              <w:spacing w:after="0" w:line="360" w:lineRule="auto"/>
              <w:jc w:val="center"/>
              <w:rPr>
                <w:rFonts w:ascii="David" w:hAnsi="David" w:cs="David"/>
                <w:rtl/>
              </w:rPr>
            </w:pPr>
            <w:r w:rsidRPr="00E36058">
              <w:rPr>
                <w:rFonts w:ascii="David" w:hAnsi="David" w:cs="David"/>
                <w:rtl/>
              </w:rPr>
              <w:t>1</w:t>
            </w:r>
            <w:r>
              <w:rPr>
                <w:rFonts w:ascii="David" w:hAnsi="David" w:cs="David" w:hint="cs"/>
                <w:rtl/>
              </w:rPr>
              <w:t>9</w:t>
            </w:r>
          </w:p>
        </w:tc>
        <w:tc>
          <w:tcPr>
            <w:tcW w:w="1560" w:type="dxa"/>
            <w:shd w:val="clear" w:color="auto" w:fill="92D050"/>
          </w:tcPr>
          <w:p w14:paraId="41CDDC91"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09FFFAD3" w14:textId="77777777" w:rsidR="00EE4E1E" w:rsidRPr="00E36058" w:rsidRDefault="00827B73" w:rsidP="00EE4E1E">
            <w:pPr>
              <w:spacing w:after="0" w:line="360" w:lineRule="auto"/>
              <w:rPr>
                <w:rFonts w:ascii="David" w:hAnsi="David" w:cs="David"/>
                <w:rtl/>
              </w:rPr>
            </w:pPr>
            <w:hyperlink w:anchor="_Toc501276993" w:history="1">
              <w:r w:rsidR="00EE4E1E" w:rsidRPr="00E36058">
                <w:rPr>
                  <w:rStyle w:val="Hyperlink"/>
                  <w:rFonts w:ascii="David" w:hAnsi="David" w:cs="David"/>
                  <w:color w:val="auto"/>
                  <w:rtl/>
                </w:rPr>
                <w:t>כד.הִלְכוֹת בִּרְכַּת הַמָּזוֹן</w:t>
              </w:r>
            </w:hyperlink>
          </w:p>
          <w:p w14:paraId="5FDEDA58" w14:textId="3C46288D"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78DECB9D"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מקור המצווה </w:t>
            </w:r>
          </w:p>
          <w:p w14:paraId="16364F75"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אופן הברכה ומקומה </w:t>
            </w:r>
          </w:p>
          <w:p w14:paraId="3C92F413"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להשמיע לאוזנו </w:t>
            </w:r>
          </w:p>
          <w:p w14:paraId="6CAA5C0F"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הקפדה על נוסח הברכה </w:t>
            </w:r>
          </w:p>
          <w:p w14:paraId="5E9A9F83"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תוספות בימים מיוחדים </w:t>
            </w:r>
          </w:p>
          <w:p w14:paraId="6CE64C5D"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איסור הפסקה באמצע הברכה </w:t>
            </w:r>
          </w:p>
          <w:p w14:paraId="5A0C7B94"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שכח לברך ברכת המזון </w:t>
            </w:r>
          </w:p>
          <w:p w14:paraId="2BEDB6E8"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ספק אם בירך ברכת המזון </w:t>
            </w:r>
          </w:p>
          <w:p w14:paraId="0CB7EE23" w14:textId="598EA976" w:rsidR="00EE4E1E" w:rsidRPr="00E36058" w:rsidRDefault="00EE4E1E" w:rsidP="00EE4E1E">
            <w:pPr>
              <w:spacing w:after="0" w:line="360" w:lineRule="auto"/>
              <w:rPr>
                <w:rFonts w:ascii="David" w:hAnsi="David" w:cs="David"/>
                <w:rtl/>
              </w:rPr>
            </w:pPr>
            <w:r w:rsidRPr="00E36058">
              <w:rPr>
                <w:rFonts w:ascii="David" w:hAnsi="David" w:cs="David"/>
                <w:rtl/>
              </w:rPr>
              <w:t xml:space="preserve">חיוב נשים וקטנים </w:t>
            </w:r>
          </w:p>
        </w:tc>
        <w:tc>
          <w:tcPr>
            <w:tcW w:w="1766" w:type="dxa"/>
            <w:shd w:val="clear" w:color="auto" w:fill="auto"/>
            <w:vAlign w:val="center"/>
          </w:tcPr>
          <w:p w14:paraId="07376E90" w14:textId="3B6D2570"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r w:rsidR="00EE4E1E" w:rsidRPr="00E36058" w14:paraId="7DD8C681" w14:textId="77777777" w:rsidTr="00E36058">
        <w:tc>
          <w:tcPr>
            <w:tcW w:w="1100" w:type="dxa"/>
            <w:shd w:val="clear" w:color="auto" w:fill="00B0F0"/>
          </w:tcPr>
          <w:p w14:paraId="3731B10E"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20</w:t>
            </w:r>
          </w:p>
        </w:tc>
        <w:tc>
          <w:tcPr>
            <w:tcW w:w="1560" w:type="dxa"/>
            <w:shd w:val="clear" w:color="auto" w:fill="92D050"/>
          </w:tcPr>
          <w:p w14:paraId="08622DF2"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398957CF" w14:textId="77777777" w:rsidR="00EE4E1E" w:rsidRPr="00E36058" w:rsidRDefault="00EE4E1E" w:rsidP="00EE4E1E">
            <w:pPr>
              <w:spacing w:after="0" w:line="360" w:lineRule="auto"/>
              <w:rPr>
                <w:rFonts w:ascii="David" w:hAnsi="David" w:cs="David"/>
                <w:rtl/>
              </w:rPr>
            </w:pPr>
            <w:r w:rsidRPr="00E36058">
              <w:rPr>
                <w:rStyle w:val="Hyperlink"/>
                <w:rFonts w:ascii="David" w:hAnsi="David" w:cs="David"/>
                <w:noProof/>
                <w:color w:val="auto"/>
                <w:rtl/>
              </w:rPr>
              <w:t>כט. ברכת הריח</w:t>
            </w:r>
          </w:p>
          <w:p w14:paraId="64FA7132"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76D57290" w14:textId="77777777" w:rsidR="00EE4E1E" w:rsidRPr="00E36058" w:rsidRDefault="00EE4E1E" w:rsidP="00EE4E1E">
            <w:pPr>
              <w:spacing w:after="0" w:line="360" w:lineRule="auto"/>
              <w:rPr>
                <w:rFonts w:ascii="David" w:hAnsi="David" w:cs="David"/>
                <w:rtl/>
              </w:rPr>
            </w:pPr>
            <w:r w:rsidRPr="00E36058">
              <w:rPr>
                <w:rFonts w:ascii="David" w:hAnsi="David" w:cs="David"/>
                <w:rtl/>
              </w:rPr>
              <w:t>חובת הברכה</w:t>
            </w:r>
          </w:p>
          <w:p w14:paraId="7598F1A0" w14:textId="77777777" w:rsidR="00EE4E1E" w:rsidRPr="00E36058" w:rsidRDefault="00EE4E1E" w:rsidP="00EE4E1E">
            <w:pPr>
              <w:spacing w:after="0" w:line="360" w:lineRule="auto"/>
              <w:rPr>
                <w:rFonts w:ascii="David" w:hAnsi="David" w:cs="David"/>
                <w:rtl/>
              </w:rPr>
            </w:pPr>
            <w:r w:rsidRPr="00E36058">
              <w:rPr>
                <w:rFonts w:ascii="David" w:hAnsi="David" w:cs="David"/>
                <w:rtl/>
              </w:rPr>
              <w:t>סוגי הריח</w:t>
            </w:r>
          </w:p>
          <w:p w14:paraId="077A75F3" w14:textId="77777777" w:rsidR="00EE4E1E" w:rsidRPr="00E36058" w:rsidRDefault="00EE4E1E" w:rsidP="00EE4E1E">
            <w:pPr>
              <w:spacing w:after="0" w:line="360" w:lineRule="auto"/>
              <w:rPr>
                <w:rFonts w:ascii="David" w:hAnsi="David" w:cs="David"/>
                <w:rtl/>
              </w:rPr>
            </w:pPr>
            <w:r w:rsidRPr="00E36058">
              <w:rPr>
                <w:rFonts w:ascii="David" w:hAnsi="David" w:cs="David"/>
                <w:rtl/>
              </w:rPr>
              <w:t>מה נחשב עץ ומה נחשב עשב?</w:t>
            </w:r>
          </w:p>
          <w:p w14:paraId="000B9145" w14:textId="77777777" w:rsidR="00EE4E1E" w:rsidRPr="00E36058" w:rsidRDefault="00EE4E1E" w:rsidP="00EE4E1E">
            <w:pPr>
              <w:spacing w:after="0" w:line="360" w:lineRule="auto"/>
              <w:rPr>
                <w:rFonts w:ascii="David" w:hAnsi="David" w:cs="David"/>
                <w:rtl/>
              </w:rPr>
            </w:pPr>
            <w:r w:rsidRPr="00E36058">
              <w:rPr>
                <w:rFonts w:ascii="David" w:hAnsi="David" w:cs="David"/>
                <w:rtl/>
              </w:rPr>
              <w:t>טעות בברכת הריח ומצבי ספק</w:t>
            </w:r>
          </w:p>
          <w:p w14:paraId="56D0BB10" w14:textId="77777777" w:rsidR="00EE4E1E" w:rsidRPr="00E36058" w:rsidRDefault="00EE4E1E" w:rsidP="00EE4E1E">
            <w:pPr>
              <w:spacing w:after="0" w:line="360" w:lineRule="auto"/>
              <w:rPr>
                <w:rFonts w:ascii="David" w:hAnsi="David" w:cs="David"/>
                <w:rtl/>
              </w:rPr>
            </w:pPr>
            <w:r w:rsidRPr="00E36058">
              <w:rPr>
                <w:rFonts w:ascii="David" w:hAnsi="David" w:cs="David"/>
                <w:rtl/>
              </w:rPr>
              <w:t>מדיני ברכת הריח</w:t>
            </w:r>
          </w:p>
        </w:tc>
        <w:tc>
          <w:tcPr>
            <w:tcW w:w="1766" w:type="dxa"/>
            <w:shd w:val="clear" w:color="auto" w:fill="auto"/>
            <w:vAlign w:val="center"/>
          </w:tcPr>
          <w:p w14:paraId="20A53B18"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2124E2D7" w14:textId="77777777" w:rsidTr="00E36058">
        <w:tc>
          <w:tcPr>
            <w:tcW w:w="1100" w:type="dxa"/>
            <w:shd w:val="clear" w:color="auto" w:fill="00B0F0"/>
          </w:tcPr>
          <w:p w14:paraId="00444B5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21</w:t>
            </w:r>
          </w:p>
        </w:tc>
        <w:tc>
          <w:tcPr>
            <w:tcW w:w="1560" w:type="dxa"/>
            <w:shd w:val="clear" w:color="auto" w:fill="92D050"/>
          </w:tcPr>
          <w:p w14:paraId="5709E6B2"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31E42211" w14:textId="77777777" w:rsidR="00EE4E1E" w:rsidRPr="00E36058" w:rsidRDefault="00827B73" w:rsidP="00EE4E1E">
            <w:pPr>
              <w:spacing w:after="0" w:line="360" w:lineRule="auto"/>
              <w:rPr>
                <w:rFonts w:ascii="David" w:hAnsi="David" w:cs="David"/>
                <w:rtl/>
              </w:rPr>
            </w:pPr>
            <w:hyperlink w:anchor="_Toc501276999" w:history="1">
              <w:r w:rsidR="00EE4E1E" w:rsidRPr="00E36058">
                <w:rPr>
                  <w:rStyle w:val="Hyperlink"/>
                  <w:rFonts w:ascii="David" w:hAnsi="David" w:cs="David"/>
                  <w:noProof/>
                  <w:color w:val="auto"/>
                  <w:rtl/>
                </w:rPr>
                <w:t>ל.בִּרְכַּת שֶׁהֶחֱיָנוּ</w:t>
              </w:r>
            </w:hyperlink>
          </w:p>
          <w:p w14:paraId="17FBC184"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303BA88A"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נוסח הברכה וחביבותה </w:t>
            </w:r>
          </w:p>
          <w:p w14:paraId="7BBD89D3"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על מה מברכים? </w:t>
            </w:r>
          </w:p>
          <w:p w14:paraId="315D5FBC"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כֵּיצַד מברכים על פרי חדש? </w:t>
            </w:r>
          </w:p>
        </w:tc>
        <w:tc>
          <w:tcPr>
            <w:tcW w:w="1766" w:type="dxa"/>
            <w:shd w:val="clear" w:color="auto" w:fill="auto"/>
            <w:vAlign w:val="center"/>
          </w:tcPr>
          <w:p w14:paraId="662E8157"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6228C527" w14:textId="77777777" w:rsidTr="00E36058">
        <w:tc>
          <w:tcPr>
            <w:tcW w:w="1100" w:type="dxa"/>
            <w:vMerge w:val="restart"/>
          </w:tcPr>
          <w:p w14:paraId="1F1F0BBA"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22</w:t>
            </w:r>
          </w:p>
        </w:tc>
        <w:tc>
          <w:tcPr>
            <w:tcW w:w="1560" w:type="dxa"/>
            <w:vMerge w:val="restart"/>
            <w:shd w:val="clear" w:color="auto" w:fill="FFC000"/>
          </w:tcPr>
          <w:p w14:paraId="0511AC33"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1207DAE6" w14:textId="77777777" w:rsidR="00EE4E1E" w:rsidRPr="00E36058" w:rsidRDefault="00827B73" w:rsidP="00EE4E1E">
            <w:pPr>
              <w:spacing w:after="0" w:line="360" w:lineRule="auto"/>
              <w:rPr>
                <w:rFonts w:ascii="David" w:hAnsi="David" w:cs="David"/>
                <w:rtl/>
              </w:rPr>
            </w:pPr>
            <w:hyperlink w:anchor="_Toc501277000" w:history="1">
              <w:r w:rsidR="00EE4E1E" w:rsidRPr="00E36058">
                <w:rPr>
                  <w:rStyle w:val="Hyperlink"/>
                  <w:rFonts w:ascii="David" w:hAnsi="David" w:cs="David"/>
                  <w:noProof/>
                  <w:color w:val="auto"/>
                  <w:rtl/>
                </w:rPr>
                <w:t>לא.בְּרָכוֹת עַל הַנִסִּים</w:t>
              </w:r>
            </w:hyperlink>
          </w:p>
          <w:p w14:paraId="52657023"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188BCC9A"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ברוך ה' אשר הציל אתכם" </w:t>
            </w:r>
          </w:p>
          <w:p w14:paraId="4634FA46"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ברכה על נס שנעשה לכל ישראל </w:t>
            </w:r>
          </w:p>
          <w:p w14:paraId="79723075"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ברכה על נס שנעשה ליחיד </w:t>
            </w:r>
          </w:p>
          <w:p w14:paraId="2CBA0153"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זמן הברכה </w:t>
            </w:r>
          </w:p>
        </w:tc>
        <w:tc>
          <w:tcPr>
            <w:tcW w:w="1766" w:type="dxa"/>
            <w:vMerge w:val="restart"/>
            <w:shd w:val="clear" w:color="auto" w:fill="auto"/>
            <w:vAlign w:val="center"/>
          </w:tcPr>
          <w:p w14:paraId="76D19AB3"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5DCED339" w14:textId="77777777" w:rsidTr="00E36058">
        <w:tc>
          <w:tcPr>
            <w:tcW w:w="1100" w:type="dxa"/>
            <w:vMerge/>
          </w:tcPr>
          <w:p w14:paraId="51205A62" w14:textId="77777777" w:rsidR="00EE4E1E" w:rsidRPr="00E36058" w:rsidRDefault="00EE4E1E" w:rsidP="00EE4E1E">
            <w:pPr>
              <w:spacing w:after="0" w:line="360" w:lineRule="auto"/>
              <w:jc w:val="center"/>
              <w:rPr>
                <w:rFonts w:ascii="David" w:hAnsi="David" w:cs="David"/>
                <w:rtl/>
              </w:rPr>
            </w:pPr>
          </w:p>
        </w:tc>
        <w:tc>
          <w:tcPr>
            <w:tcW w:w="1560" w:type="dxa"/>
            <w:vMerge/>
            <w:shd w:val="clear" w:color="auto" w:fill="FFC000"/>
          </w:tcPr>
          <w:p w14:paraId="61384D0C"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47F0B155" w14:textId="77777777" w:rsidR="00EE4E1E" w:rsidRPr="00E36058" w:rsidRDefault="00827B73" w:rsidP="00EE4E1E">
            <w:pPr>
              <w:spacing w:after="0" w:line="360" w:lineRule="auto"/>
              <w:rPr>
                <w:rFonts w:ascii="David" w:hAnsi="David" w:cs="David"/>
                <w:rtl/>
              </w:rPr>
            </w:pPr>
            <w:hyperlink w:anchor="_Toc501277002" w:history="1">
              <w:r w:rsidR="00EE4E1E" w:rsidRPr="00E36058">
                <w:rPr>
                  <w:rStyle w:val="Hyperlink"/>
                  <w:rFonts w:ascii="David" w:hAnsi="David" w:cs="David"/>
                  <w:noProof/>
                  <w:color w:val="auto"/>
                  <w:rtl/>
                </w:rPr>
                <w:t>לג.בִּרְכַּת הַגּוֹמֵל</w:t>
              </w:r>
            </w:hyperlink>
          </w:p>
          <w:p w14:paraId="77CFD9E6"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7BE74C74"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החייבים בברכה </w:t>
            </w:r>
          </w:p>
          <w:p w14:paraId="736D00BD"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נוסח הברכה </w:t>
            </w:r>
          </w:p>
          <w:p w14:paraId="37C24394"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סוג הדרך שאחריה חייבים בברכה </w:t>
            </w:r>
          </w:p>
          <w:p w14:paraId="32A7546A"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אורך הדרך </w:t>
            </w:r>
          </w:p>
          <w:p w14:paraId="585E4391"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מתי מברכים? </w:t>
            </w:r>
          </w:p>
          <w:p w14:paraId="33530272"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המפליג בים והטס במטוס </w:t>
            </w:r>
          </w:p>
          <w:p w14:paraId="1291910E"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הצלה מסכנה </w:t>
            </w:r>
          </w:p>
        </w:tc>
        <w:tc>
          <w:tcPr>
            <w:tcW w:w="1766" w:type="dxa"/>
            <w:vMerge/>
            <w:shd w:val="clear" w:color="auto" w:fill="auto"/>
            <w:vAlign w:val="center"/>
          </w:tcPr>
          <w:p w14:paraId="75767E0E" w14:textId="77777777" w:rsidR="00EE4E1E" w:rsidRPr="00E36058" w:rsidRDefault="00EE4E1E" w:rsidP="00EE4E1E">
            <w:pPr>
              <w:spacing w:after="0" w:line="360" w:lineRule="auto"/>
              <w:jc w:val="center"/>
              <w:rPr>
                <w:rFonts w:ascii="David" w:hAnsi="David" w:cs="David"/>
                <w:rtl/>
              </w:rPr>
            </w:pPr>
          </w:p>
        </w:tc>
      </w:tr>
      <w:tr w:rsidR="00EE4E1E" w:rsidRPr="00E36058" w14:paraId="7DE17EDC" w14:textId="77777777" w:rsidTr="00E36058">
        <w:tc>
          <w:tcPr>
            <w:tcW w:w="1100" w:type="dxa"/>
            <w:vMerge w:val="restart"/>
          </w:tcPr>
          <w:p w14:paraId="628A2086"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23</w:t>
            </w:r>
          </w:p>
        </w:tc>
        <w:tc>
          <w:tcPr>
            <w:tcW w:w="1560" w:type="dxa"/>
            <w:shd w:val="clear" w:color="auto" w:fill="92D050"/>
          </w:tcPr>
          <w:p w14:paraId="680EA751"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1535CB2F" w14:textId="77777777" w:rsidR="00EE4E1E" w:rsidRPr="00E36058" w:rsidRDefault="00827B73" w:rsidP="00EE4E1E">
            <w:pPr>
              <w:spacing w:after="0" w:line="360" w:lineRule="auto"/>
              <w:rPr>
                <w:rFonts w:ascii="David" w:hAnsi="David" w:cs="David"/>
                <w:rtl/>
              </w:rPr>
            </w:pPr>
            <w:hyperlink w:anchor="_Toc501277003" w:history="1">
              <w:r w:rsidR="00EE4E1E" w:rsidRPr="00E36058">
                <w:rPr>
                  <w:rStyle w:val="Hyperlink"/>
                  <w:rFonts w:ascii="David" w:hAnsi="David" w:cs="David"/>
                  <w:noProof/>
                  <w:color w:val="auto"/>
                  <w:rtl/>
                </w:rPr>
                <w:t>לד.דִּינֵי בִּרְכַּת הָרְאִיָּה עַל אֶרֶץ יִשְׂרָאֵל וחכמי ישראל והגויים</w:t>
              </w:r>
            </w:hyperlink>
          </w:p>
          <w:p w14:paraId="4BC08E1C"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35189F51"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יישובים בארץ ישראל </w:t>
            </w:r>
          </w:p>
          <w:p w14:paraId="0CA4A36C"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חכמי ישראל </w:t>
            </w:r>
          </w:p>
          <w:p w14:paraId="231E142B"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חכמי הגויים </w:t>
            </w:r>
          </w:p>
        </w:tc>
        <w:tc>
          <w:tcPr>
            <w:tcW w:w="1766" w:type="dxa"/>
            <w:vMerge w:val="restart"/>
            <w:shd w:val="clear" w:color="auto" w:fill="auto"/>
            <w:vAlign w:val="center"/>
          </w:tcPr>
          <w:p w14:paraId="53F8765C"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52B2FF03" w14:textId="77777777" w:rsidTr="00E36058">
        <w:tc>
          <w:tcPr>
            <w:tcW w:w="1100" w:type="dxa"/>
            <w:vMerge/>
          </w:tcPr>
          <w:p w14:paraId="4ECCBD26"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1F814521"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3D45D329" w14:textId="77777777" w:rsidR="00EE4E1E" w:rsidRPr="00E36058" w:rsidRDefault="00827B73" w:rsidP="00EE4E1E">
            <w:pPr>
              <w:spacing w:after="0" w:line="360" w:lineRule="auto"/>
              <w:rPr>
                <w:rFonts w:ascii="David" w:hAnsi="David" w:cs="David"/>
                <w:rtl/>
              </w:rPr>
            </w:pPr>
            <w:hyperlink w:anchor="_Toc501277004" w:history="1">
              <w:r w:rsidR="00EE4E1E" w:rsidRPr="00E36058">
                <w:rPr>
                  <w:rStyle w:val="Hyperlink"/>
                  <w:rFonts w:ascii="David" w:hAnsi="David" w:cs="David"/>
                  <w:noProof/>
                  <w:color w:val="auto"/>
                  <w:rtl/>
                </w:rPr>
                <w:t>לה.בְּרָכוֹת הראייה</w:t>
              </w:r>
            </w:hyperlink>
          </w:p>
          <w:p w14:paraId="3AC2B35F"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5A68176E"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תופעות טבע מיוחדות </w:t>
            </w:r>
          </w:p>
          <w:p w14:paraId="6657C195"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ברכת ברקים ורעמים </w:t>
            </w:r>
          </w:p>
          <w:p w14:paraId="4FAA5D2D"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ברכת ימים, נהרות, הרים, גבעות ומדבריות </w:t>
            </w:r>
          </w:p>
          <w:p w14:paraId="55C55E57"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ברכה על הקשת </w:t>
            </w:r>
          </w:p>
          <w:p w14:paraId="0FC10507"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ברכת "שככה לו בעולמו" </w:t>
            </w:r>
          </w:p>
          <w:p w14:paraId="7AEA93B6"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ברכת החמה </w:t>
            </w:r>
          </w:p>
        </w:tc>
        <w:tc>
          <w:tcPr>
            <w:tcW w:w="1766" w:type="dxa"/>
            <w:vMerge/>
            <w:shd w:val="clear" w:color="auto" w:fill="auto"/>
            <w:vAlign w:val="center"/>
          </w:tcPr>
          <w:p w14:paraId="1431B9D6" w14:textId="77777777" w:rsidR="00EE4E1E" w:rsidRPr="00E36058" w:rsidRDefault="00EE4E1E" w:rsidP="00EE4E1E">
            <w:pPr>
              <w:spacing w:after="0" w:line="360" w:lineRule="auto"/>
              <w:jc w:val="center"/>
              <w:rPr>
                <w:rFonts w:ascii="David" w:hAnsi="David" w:cs="David"/>
                <w:rtl/>
              </w:rPr>
            </w:pPr>
          </w:p>
        </w:tc>
      </w:tr>
      <w:tr w:rsidR="00EE4E1E" w:rsidRPr="00E36058" w14:paraId="240A80D7" w14:textId="77777777" w:rsidTr="00E36058">
        <w:tc>
          <w:tcPr>
            <w:tcW w:w="1100" w:type="dxa"/>
            <w:vMerge/>
          </w:tcPr>
          <w:p w14:paraId="37EDFFBD"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4078D3D8"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7663EBAB" w14:textId="77777777" w:rsidR="00EE4E1E" w:rsidRPr="00E36058" w:rsidRDefault="00827B73" w:rsidP="00EE4E1E">
            <w:pPr>
              <w:spacing w:after="0" w:line="360" w:lineRule="auto"/>
              <w:rPr>
                <w:rFonts w:ascii="David" w:hAnsi="David" w:cs="David"/>
                <w:rtl/>
              </w:rPr>
            </w:pPr>
            <w:hyperlink w:anchor="_Toc501277027" w:history="1">
              <w:r w:rsidR="00EE4E1E" w:rsidRPr="00E36058">
                <w:rPr>
                  <w:rStyle w:val="Hyperlink"/>
                  <w:rFonts w:ascii="David" w:hAnsi="David" w:cs="David"/>
                  <w:color w:val="auto"/>
                  <w:rtl/>
                </w:rPr>
                <w:t>נו.דִּינֵי וּמִנְהֲגֵי חֹדֶש נִיסָן</w:t>
              </w:r>
            </w:hyperlink>
          </w:p>
          <w:p w14:paraId="7254F608" w14:textId="77777777" w:rsidR="00EE4E1E" w:rsidRPr="00E36058" w:rsidRDefault="00EE4E1E" w:rsidP="00EE4E1E">
            <w:pPr>
              <w:spacing w:after="0" w:line="360" w:lineRule="auto"/>
              <w:rPr>
                <w:rFonts w:ascii="David" w:hAnsi="David" w:cs="David"/>
              </w:rPr>
            </w:pPr>
            <w:r w:rsidRPr="00E36058">
              <w:rPr>
                <w:rFonts w:ascii="David" w:hAnsi="David" w:cs="David"/>
                <w:rtl/>
              </w:rPr>
              <w:t>ח-יד</w:t>
            </w:r>
          </w:p>
        </w:tc>
        <w:tc>
          <w:tcPr>
            <w:tcW w:w="2629" w:type="dxa"/>
            <w:shd w:val="clear" w:color="auto" w:fill="92D050"/>
          </w:tcPr>
          <w:p w14:paraId="406F74F0" w14:textId="77777777" w:rsidR="00EE4E1E" w:rsidRPr="00E36058" w:rsidRDefault="00EE4E1E" w:rsidP="00EE4E1E">
            <w:pPr>
              <w:spacing w:after="0" w:line="360" w:lineRule="auto"/>
              <w:rPr>
                <w:rFonts w:ascii="David" w:hAnsi="David" w:cs="David"/>
                <w:rtl/>
              </w:rPr>
            </w:pPr>
            <w:r w:rsidRPr="00E36058">
              <w:rPr>
                <w:rFonts w:ascii="David" w:hAnsi="David" w:cs="David"/>
                <w:rtl/>
              </w:rPr>
              <w:t>ברכת האילנות</w:t>
            </w:r>
          </w:p>
        </w:tc>
        <w:tc>
          <w:tcPr>
            <w:tcW w:w="1766" w:type="dxa"/>
            <w:vMerge/>
            <w:shd w:val="clear" w:color="auto" w:fill="auto"/>
            <w:vAlign w:val="center"/>
          </w:tcPr>
          <w:p w14:paraId="0EE5E18C" w14:textId="77777777" w:rsidR="00EE4E1E" w:rsidRPr="00E36058" w:rsidRDefault="00EE4E1E" w:rsidP="00EE4E1E">
            <w:pPr>
              <w:spacing w:after="0" w:line="360" w:lineRule="auto"/>
              <w:jc w:val="center"/>
              <w:rPr>
                <w:rFonts w:ascii="David" w:hAnsi="David" w:cs="David"/>
                <w:rtl/>
              </w:rPr>
            </w:pPr>
          </w:p>
        </w:tc>
      </w:tr>
      <w:tr w:rsidR="00EE4E1E" w:rsidRPr="00E36058" w14:paraId="6E34758F" w14:textId="77777777" w:rsidTr="00E36058">
        <w:tc>
          <w:tcPr>
            <w:tcW w:w="1100" w:type="dxa"/>
            <w:vMerge w:val="restart"/>
            <w:shd w:val="clear" w:color="auto" w:fill="auto"/>
          </w:tcPr>
          <w:p w14:paraId="41FD8ECC"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24</w:t>
            </w:r>
          </w:p>
        </w:tc>
        <w:tc>
          <w:tcPr>
            <w:tcW w:w="1560" w:type="dxa"/>
            <w:shd w:val="clear" w:color="auto" w:fill="92D050"/>
          </w:tcPr>
          <w:p w14:paraId="375C0805"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ט"ו בשבט</w:t>
            </w:r>
          </w:p>
        </w:tc>
        <w:tc>
          <w:tcPr>
            <w:tcW w:w="2409" w:type="dxa"/>
            <w:shd w:val="clear" w:color="auto" w:fill="92D050"/>
          </w:tcPr>
          <w:p w14:paraId="60AC6E79" w14:textId="77777777" w:rsidR="00EE4E1E" w:rsidRPr="00E36058" w:rsidRDefault="00EE4E1E" w:rsidP="00EE4E1E">
            <w:pPr>
              <w:spacing w:after="0" w:line="360" w:lineRule="auto"/>
              <w:rPr>
                <w:rFonts w:ascii="David" w:hAnsi="David" w:cs="David"/>
                <w:rtl/>
              </w:rPr>
            </w:pPr>
            <w:r w:rsidRPr="00E36058">
              <w:rPr>
                <w:rFonts w:ascii="David" w:hAnsi="David" w:cs="David"/>
                <w:rtl/>
              </w:rPr>
              <w:t>צא. ט"ו בשבט</w:t>
            </w:r>
          </w:p>
          <w:p w14:paraId="5216FCCF"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56ED7DC5" w14:textId="77777777" w:rsidR="00EE4E1E" w:rsidRPr="00E36058" w:rsidRDefault="00EE4E1E" w:rsidP="00EE4E1E">
            <w:pPr>
              <w:spacing w:after="0" w:line="360" w:lineRule="auto"/>
              <w:rPr>
                <w:rFonts w:ascii="David" w:hAnsi="David" w:cs="David"/>
                <w:rtl/>
              </w:rPr>
            </w:pPr>
            <w:r w:rsidRPr="00E36058">
              <w:rPr>
                <w:rFonts w:ascii="David" w:hAnsi="David" w:cs="David"/>
                <w:rtl/>
              </w:rPr>
              <w:t>ראש השנה לאילנות</w:t>
            </w:r>
          </w:p>
          <w:p w14:paraId="6FFECFF8" w14:textId="77777777" w:rsidR="00EE4E1E" w:rsidRPr="00E36058" w:rsidRDefault="00EE4E1E" w:rsidP="00EE4E1E">
            <w:pPr>
              <w:spacing w:after="0" w:line="360" w:lineRule="auto"/>
              <w:rPr>
                <w:rFonts w:ascii="David" w:hAnsi="David" w:cs="David"/>
                <w:rtl/>
              </w:rPr>
            </w:pPr>
            <w:r w:rsidRPr="00E36058">
              <w:rPr>
                <w:rFonts w:ascii="David" w:hAnsi="David" w:cs="David"/>
                <w:rtl/>
              </w:rPr>
              <w:t>מנהג אכילת פירות</w:t>
            </w:r>
          </w:p>
        </w:tc>
        <w:tc>
          <w:tcPr>
            <w:tcW w:w="1766" w:type="dxa"/>
            <w:vMerge w:val="restart"/>
            <w:shd w:val="clear" w:color="auto" w:fill="auto"/>
            <w:vAlign w:val="center"/>
          </w:tcPr>
          <w:p w14:paraId="1D7D6265"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28AAE829" w14:textId="77777777" w:rsidTr="00E36058">
        <w:tc>
          <w:tcPr>
            <w:tcW w:w="1100" w:type="dxa"/>
            <w:vMerge/>
            <w:shd w:val="clear" w:color="auto" w:fill="auto"/>
          </w:tcPr>
          <w:p w14:paraId="6D8EE9FB" w14:textId="77777777" w:rsidR="00EE4E1E" w:rsidRPr="00E36058" w:rsidRDefault="00EE4E1E" w:rsidP="00EE4E1E">
            <w:pPr>
              <w:spacing w:after="0" w:line="360" w:lineRule="auto"/>
              <w:jc w:val="center"/>
              <w:rPr>
                <w:rFonts w:ascii="David" w:hAnsi="David" w:cs="David"/>
                <w:rtl/>
              </w:rPr>
            </w:pPr>
          </w:p>
        </w:tc>
        <w:tc>
          <w:tcPr>
            <w:tcW w:w="1560" w:type="dxa"/>
            <w:shd w:val="clear" w:color="auto" w:fill="FFC000"/>
          </w:tcPr>
          <w:p w14:paraId="1EB325EA"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קדושת ארץ ישראל</w:t>
            </w:r>
          </w:p>
        </w:tc>
        <w:tc>
          <w:tcPr>
            <w:tcW w:w="2409" w:type="dxa"/>
            <w:shd w:val="clear" w:color="auto" w:fill="FFC000"/>
          </w:tcPr>
          <w:p w14:paraId="59C252DB" w14:textId="77777777" w:rsidR="00EE4E1E" w:rsidRPr="00E36058" w:rsidRDefault="00EE4E1E" w:rsidP="00EE4E1E">
            <w:pPr>
              <w:spacing w:after="0" w:line="360" w:lineRule="auto"/>
              <w:rPr>
                <w:rFonts w:ascii="David" w:hAnsi="David" w:cs="David"/>
                <w:rtl/>
              </w:rPr>
            </w:pPr>
            <w:r w:rsidRPr="00E36058">
              <w:rPr>
                <w:rFonts w:ascii="David" w:hAnsi="David" w:cs="David"/>
                <w:rtl/>
              </w:rPr>
              <w:t>קב. קְדֻשַּת אֶרֶץ יִשְׂרָאֵל</w:t>
            </w:r>
          </w:p>
          <w:p w14:paraId="0EF17507"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p w14:paraId="60233C5F" w14:textId="77777777" w:rsidR="00EE4E1E" w:rsidRPr="00E36058" w:rsidRDefault="00EE4E1E" w:rsidP="00EE4E1E">
            <w:pPr>
              <w:spacing w:after="0" w:line="360" w:lineRule="auto"/>
              <w:rPr>
                <w:rFonts w:ascii="David" w:hAnsi="David" w:cs="David"/>
                <w:rtl/>
              </w:rPr>
            </w:pPr>
          </w:p>
        </w:tc>
        <w:tc>
          <w:tcPr>
            <w:tcW w:w="2629" w:type="dxa"/>
            <w:shd w:val="clear" w:color="auto" w:fill="FFC000"/>
          </w:tcPr>
          <w:p w14:paraId="42CFF682" w14:textId="77777777" w:rsidR="00EE4E1E" w:rsidRPr="00E36058" w:rsidRDefault="00EE4E1E" w:rsidP="00EE4E1E">
            <w:pPr>
              <w:spacing w:after="0" w:line="360" w:lineRule="auto"/>
              <w:rPr>
                <w:rFonts w:ascii="David" w:hAnsi="David" w:cs="David"/>
                <w:rtl/>
              </w:rPr>
            </w:pPr>
            <w:r w:rsidRPr="00E36058">
              <w:rPr>
                <w:rFonts w:ascii="David" w:hAnsi="David" w:cs="David"/>
                <w:rtl/>
              </w:rPr>
              <w:t>התאמה בין ארץ ישראל לעם ישראל</w:t>
            </w:r>
          </w:p>
          <w:p w14:paraId="3F30A594" w14:textId="77777777" w:rsidR="00EE4E1E" w:rsidRPr="00E36058" w:rsidRDefault="00EE4E1E" w:rsidP="00EE4E1E">
            <w:pPr>
              <w:spacing w:after="0" w:line="360" w:lineRule="auto"/>
              <w:rPr>
                <w:rFonts w:ascii="David" w:hAnsi="David" w:cs="David"/>
                <w:rtl/>
              </w:rPr>
            </w:pPr>
            <w:r w:rsidRPr="00E36058">
              <w:rPr>
                <w:rFonts w:ascii="David" w:hAnsi="David" w:cs="David"/>
                <w:rtl/>
              </w:rPr>
              <w:t>קדושת הארץ</w:t>
            </w:r>
          </w:p>
          <w:p w14:paraId="484CFC20" w14:textId="77777777" w:rsidR="00EE4E1E" w:rsidRPr="00E36058" w:rsidRDefault="00EE4E1E" w:rsidP="00EE4E1E">
            <w:pPr>
              <w:spacing w:after="0" w:line="360" w:lineRule="auto"/>
              <w:rPr>
                <w:rFonts w:ascii="David" w:hAnsi="David" w:cs="David"/>
                <w:rtl/>
              </w:rPr>
            </w:pPr>
            <w:r w:rsidRPr="00E36058">
              <w:rPr>
                <w:rFonts w:ascii="David" w:hAnsi="David" w:cs="David"/>
                <w:rtl/>
              </w:rPr>
              <w:t>מצוות ירושת ויישוב הארץ</w:t>
            </w:r>
          </w:p>
          <w:p w14:paraId="4C713DE7" w14:textId="77777777" w:rsidR="00EE4E1E" w:rsidRPr="00E36058" w:rsidRDefault="00EE4E1E" w:rsidP="00EE4E1E">
            <w:pPr>
              <w:spacing w:after="0" w:line="360" w:lineRule="auto"/>
              <w:rPr>
                <w:rFonts w:ascii="David" w:hAnsi="David" w:cs="David"/>
                <w:rtl/>
              </w:rPr>
            </w:pPr>
            <w:r w:rsidRPr="00E36058">
              <w:rPr>
                <w:rFonts w:ascii="David" w:hAnsi="David" w:cs="David"/>
                <w:rtl/>
              </w:rPr>
              <w:t>העלייה לארץ והדר בחו"ל</w:t>
            </w:r>
          </w:p>
        </w:tc>
        <w:tc>
          <w:tcPr>
            <w:tcW w:w="1766" w:type="dxa"/>
            <w:vMerge/>
            <w:shd w:val="clear" w:color="auto" w:fill="auto"/>
            <w:vAlign w:val="center"/>
          </w:tcPr>
          <w:p w14:paraId="2F609E70" w14:textId="77777777" w:rsidR="00EE4E1E" w:rsidRPr="00E36058" w:rsidRDefault="00EE4E1E" w:rsidP="00EE4E1E">
            <w:pPr>
              <w:spacing w:after="0" w:line="360" w:lineRule="auto"/>
              <w:jc w:val="center"/>
              <w:rPr>
                <w:rFonts w:ascii="David" w:hAnsi="David" w:cs="David"/>
                <w:rtl/>
              </w:rPr>
            </w:pPr>
          </w:p>
        </w:tc>
      </w:tr>
      <w:tr w:rsidR="00EE4E1E" w:rsidRPr="00E36058" w14:paraId="6F4B84F9" w14:textId="77777777" w:rsidTr="00E36058">
        <w:tc>
          <w:tcPr>
            <w:tcW w:w="1100" w:type="dxa"/>
            <w:shd w:val="clear" w:color="auto" w:fill="auto"/>
          </w:tcPr>
          <w:p w14:paraId="3F992C95"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25</w:t>
            </w:r>
          </w:p>
        </w:tc>
        <w:tc>
          <w:tcPr>
            <w:tcW w:w="1560" w:type="dxa"/>
            <w:shd w:val="clear" w:color="auto" w:fill="92D050"/>
          </w:tcPr>
          <w:p w14:paraId="7250391A"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0AAB86A5" w14:textId="77777777" w:rsidR="00EE4E1E" w:rsidRPr="00E36058" w:rsidRDefault="00EE4E1E" w:rsidP="00EE4E1E">
            <w:pPr>
              <w:spacing w:after="0" w:line="360" w:lineRule="auto"/>
              <w:rPr>
                <w:rFonts w:ascii="David" w:hAnsi="David" w:cs="David"/>
                <w:rtl/>
              </w:rPr>
            </w:pPr>
            <w:r w:rsidRPr="00E36058">
              <w:rPr>
                <w:rFonts w:ascii="David" w:hAnsi="David" w:cs="David"/>
                <w:rtl/>
              </w:rPr>
              <w:t>קד. תרומות ומעשרות</w:t>
            </w:r>
          </w:p>
          <w:p w14:paraId="71592681"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p w14:paraId="04271668" w14:textId="77777777" w:rsidR="00EE4E1E" w:rsidRPr="00E36058" w:rsidRDefault="00EE4E1E" w:rsidP="00EE4E1E">
            <w:pPr>
              <w:spacing w:after="0" w:line="360" w:lineRule="auto"/>
              <w:rPr>
                <w:rFonts w:ascii="David" w:hAnsi="David" w:cs="David"/>
                <w:rtl/>
              </w:rPr>
            </w:pPr>
          </w:p>
        </w:tc>
        <w:tc>
          <w:tcPr>
            <w:tcW w:w="2629" w:type="dxa"/>
            <w:shd w:val="clear" w:color="auto" w:fill="92D050"/>
          </w:tcPr>
          <w:p w14:paraId="6A934ADA" w14:textId="77777777" w:rsidR="00EE4E1E" w:rsidRPr="00E36058" w:rsidRDefault="00EE4E1E" w:rsidP="00EE4E1E">
            <w:pPr>
              <w:spacing w:after="0" w:line="360" w:lineRule="auto"/>
              <w:rPr>
                <w:rFonts w:ascii="David" w:hAnsi="David" w:cs="David"/>
                <w:rtl/>
              </w:rPr>
            </w:pPr>
            <w:r w:rsidRPr="00E36058">
              <w:rPr>
                <w:rFonts w:ascii="David" w:hAnsi="David" w:cs="David"/>
                <w:rtl/>
              </w:rPr>
              <w:t>התרומות והמעשרות</w:t>
            </w:r>
          </w:p>
          <w:p w14:paraId="2FAB7A71" w14:textId="77777777" w:rsidR="00EE4E1E" w:rsidRPr="00E36058" w:rsidRDefault="00EE4E1E" w:rsidP="00EE4E1E">
            <w:pPr>
              <w:spacing w:after="0" w:line="360" w:lineRule="auto"/>
              <w:rPr>
                <w:rFonts w:ascii="David" w:hAnsi="David" w:cs="David"/>
                <w:rtl/>
              </w:rPr>
            </w:pPr>
            <w:r w:rsidRPr="00E36058">
              <w:rPr>
                <w:rFonts w:ascii="David" w:hAnsi="David" w:cs="David"/>
                <w:rtl/>
              </w:rPr>
              <w:t>סדר הפרשת תרומות ומעשרות</w:t>
            </w:r>
          </w:p>
          <w:p w14:paraId="60851472" w14:textId="77777777" w:rsidR="00EE4E1E" w:rsidRPr="00E36058" w:rsidRDefault="00EE4E1E" w:rsidP="00EE4E1E">
            <w:pPr>
              <w:spacing w:after="0" w:line="360" w:lineRule="auto"/>
              <w:rPr>
                <w:rFonts w:ascii="David" w:hAnsi="David" w:cs="David"/>
                <w:rtl/>
              </w:rPr>
            </w:pPr>
            <w:r w:rsidRPr="00E36058">
              <w:rPr>
                <w:rFonts w:ascii="David" w:hAnsi="David" w:cs="David"/>
                <w:rtl/>
              </w:rPr>
              <w:t>מה עושים עם התרומות והמעשרות לאחר ההפרשה?</w:t>
            </w:r>
          </w:p>
          <w:p w14:paraId="6C6E399F" w14:textId="77777777" w:rsidR="00EE4E1E" w:rsidRPr="00E36058" w:rsidRDefault="00EE4E1E" w:rsidP="00EE4E1E">
            <w:pPr>
              <w:spacing w:after="0" w:line="360" w:lineRule="auto"/>
              <w:rPr>
                <w:rFonts w:ascii="David" w:hAnsi="David" w:cs="David"/>
                <w:rtl/>
              </w:rPr>
            </w:pPr>
            <w:r w:rsidRPr="00E36058">
              <w:rPr>
                <w:rFonts w:ascii="David" w:hAnsi="David" w:cs="David"/>
                <w:rtl/>
              </w:rPr>
              <w:t>הפרשה מספק</w:t>
            </w:r>
          </w:p>
          <w:p w14:paraId="5BA56B4B" w14:textId="77777777" w:rsidR="00EE4E1E" w:rsidRPr="00E36058" w:rsidRDefault="00EE4E1E" w:rsidP="00EE4E1E">
            <w:pPr>
              <w:spacing w:after="0" w:line="360" w:lineRule="auto"/>
              <w:rPr>
                <w:rFonts w:ascii="David" w:hAnsi="David" w:cs="David"/>
                <w:rtl/>
              </w:rPr>
            </w:pPr>
            <w:r w:rsidRPr="00E36058">
              <w:rPr>
                <w:rFonts w:ascii="David" w:hAnsi="David" w:cs="David"/>
                <w:rtl/>
              </w:rPr>
              <w:t>מדיני תרומות ומעשרות</w:t>
            </w:r>
          </w:p>
        </w:tc>
        <w:tc>
          <w:tcPr>
            <w:tcW w:w="1766" w:type="dxa"/>
            <w:shd w:val="clear" w:color="auto" w:fill="auto"/>
            <w:vAlign w:val="center"/>
          </w:tcPr>
          <w:p w14:paraId="7411F0B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532EE588" w14:textId="77777777" w:rsidTr="00E36058">
        <w:tc>
          <w:tcPr>
            <w:tcW w:w="1100" w:type="dxa"/>
            <w:vMerge w:val="restart"/>
            <w:shd w:val="clear" w:color="auto" w:fill="00B0F0"/>
          </w:tcPr>
          <w:p w14:paraId="3F393A2B"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26</w:t>
            </w:r>
          </w:p>
        </w:tc>
        <w:tc>
          <w:tcPr>
            <w:tcW w:w="1560" w:type="dxa"/>
            <w:shd w:val="clear" w:color="auto" w:fill="92D050"/>
          </w:tcPr>
          <w:p w14:paraId="11796B4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פורים</w:t>
            </w:r>
          </w:p>
        </w:tc>
        <w:tc>
          <w:tcPr>
            <w:tcW w:w="2409" w:type="dxa"/>
            <w:shd w:val="clear" w:color="auto" w:fill="92D050"/>
          </w:tcPr>
          <w:p w14:paraId="7A1431BD" w14:textId="77777777" w:rsidR="00EE4E1E" w:rsidRPr="00E36058" w:rsidRDefault="00EE4E1E" w:rsidP="00EE4E1E">
            <w:pPr>
              <w:spacing w:after="0" w:line="360" w:lineRule="auto"/>
              <w:rPr>
                <w:rFonts w:ascii="David" w:hAnsi="David" w:cs="David"/>
                <w:rtl/>
              </w:rPr>
            </w:pPr>
            <w:r w:rsidRPr="00E36058">
              <w:rPr>
                <w:rFonts w:ascii="David" w:hAnsi="David" w:cs="David"/>
                <w:rtl/>
              </w:rPr>
              <w:t>צג. קריאת המגילה</w:t>
            </w:r>
          </w:p>
          <w:p w14:paraId="73C52867" w14:textId="77777777" w:rsidR="00EE4E1E" w:rsidRPr="00E36058" w:rsidRDefault="00EE4E1E" w:rsidP="00EE4E1E">
            <w:pPr>
              <w:spacing w:after="0" w:line="360" w:lineRule="auto"/>
              <w:rPr>
                <w:rFonts w:ascii="David" w:hAnsi="David" w:cs="David"/>
                <w:rtl/>
              </w:rPr>
            </w:pPr>
            <w:r w:rsidRPr="00E36058">
              <w:rPr>
                <w:rFonts w:ascii="David" w:hAnsi="David" w:cs="David"/>
                <w:rtl/>
              </w:rPr>
              <w:t>א-ז</w:t>
            </w:r>
          </w:p>
          <w:p w14:paraId="6DABE449" w14:textId="77777777" w:rsidR="00EE4E1E" w:rsidRPr="00E36058" w:rsidRDefault="00EE4E1E" w:rsidP="00EE4E1E">
            <w:pPr>
              <w:spacing w:after="0" w:line="360" w:lineRule="auto"/>
              <w:rPr>
                <w:rFonts w:ascii="David" w:hAnsi="David" w:cs="David"/>
                <w:rtl/>
              </w:rPr>
            </w:pPr>
            <w:r w:rsidRPr="00E36058">
              <w:rPr>
                <w:rFonts w:ascii="David" w:hAnsi="David" w:cs="David"/>
                <w:rtl/>
              </w:rPr>
              <w:t>טו-יז</w:t>
            </w:r>
          </w:p>
          <w:p w14:paraId="7661C1DF" w14:textId="77777777" w:rsidR="00EE4E1E" w:rsidRPr="00E36058" w:rsidRDefault="00EE4E1E" w:rsidP="00EE4E1E">
            <w:pPr>
              <w:spacing w:after="0" w:line="360" w:lineRule="auto"/>
              <w:rPr>
                <w:rFonts w:ascii="David" w:hAnsi="David" w:cs="David"/>
                <w:rtl/>
              </w:rPr>
            </w:pPr>
          </w:p>
        </w:tc>
        <w:tc>
          <w:tcPr>
            <w:tcW w:w="2629" w:type="dxa"/>
            <w:shd w:val="clear" w:color="auto" w:fill="92D050"/>
          </w:tcPr>
          <w:p w14:paraId="1F5783DF" w14:textId="77777777" w:rsidR="00EE4E1E" w:rsidRPr="00E36058" w:rsidRDefault="00EE4E1E" w:rsidP="00EE4E1E">
            <w:pPr>
              <w:spacing w:after="0" w:line="360" w:lineRule="auto"/>
              <w:rPr>
                <w:rFonts w:ascii="David" w:hAnsi="David" w:cs="David"/>
                <w:rtl/>
              </w:rPr>
            </w:pPr>
            <w:r w:rsidRPr="00E36058">
              <w:rPr>
                <w:rFonts w:ascii="David" w:hAnsi="David" w:cs="David"/>
                <w:rtl/>
              </w:rPr>
              <w:t>קריאה ביום ובלילה</w:t>
            </w:r>
          </w:p>
          <w:p w14:paraId="7B6ABF3A" w14:textId="77777777" w:rsidR="00EE4E1E" w:rsidRPr="00E36058" w:rsidRDefault="00EE4E1E" w:rsidP="00EE4E1E">
            <w:pPr>
              <w:spacing w:after="0" w:line="360" w:lineRule="auto"/>
              <w:rPr>
                <w:rFonts w:ascii="David" w:hAnsi="David" w:cs="David"/>
                <w:rtl/>
              </w:rPr>
            </w:pPr>
            <w:r w:rsidRPr="00E36058">
              <w:rPr>
                <w:rFonts w:ascii="David" w:hAnsi="David" w:cs="David"/>
                <w:rtl/>
              </w:rPr>
              <w:t>קריאה ברוב עם</w:t>
            </w:r>
          </w:p>
          <w:p w14:paraId="4936FD45" w14:textId="77777777" w:rsidR="00EE4E1E" w:rsidRPr="00E36058" w:rsidRDefault="00EE4E1E" w:rsidP="00EE4E1E">
            <w:pPr>
              <w:spacing w:after="0" w:line="360" w:lineRule="auto"/>
              <w:rPr>
                <w:rFonts w:ascii="David" w:hAnsi="David" w:cs="David"/>
                <w:rtl/>
              </w:rPr>
            </w:pPr>
            <w:r w:rsidRPr="00E36058">
              <w:rPr>
                <w:rFonts w:ascii="David" w:hAnsi="David" w:cs="David"/>
                <w:rtl/>
              </w:rPr>
              <w:t>הנשים היו באותו הנס</w:t>
            </w:r>
          </w:p>
          <w:p w14:paraId="5D9F1ACE" w14:textId="77777777" w:rsidR="00EE4E1E" w:rsidRPr="00E36058" w:rsidRDefault="00EE4E1E" w:rsidP="00EE4E1E">
            <w:pPr>
              <w:spacing w:after="0" w:line="360" w:lineRule="auto"/>
              <w:rPr>
                <w:rFonts w:ascii="David" w:hAnsi="David" w:cs="David"/>
                <w:rtl/>
              </w:rPr>
            </w:pPr>
            <w:r w:rsidRPr="00E36058">
              <w:rPr>
                <w:rFonts w:ascii="David" w:hAnsi="David" w:cs="David"/>
                <w:rtl/>
              </w:rPr>
              <w:t>חינוך קטנים</w:t>
            </w:r>
          </w:p>
          <w:p w14:paraId="3BD42967" w14:textId="77777777" w:rsidR="00EE4E1E" w:rsidRPr="00E36058" w:rsidRDefault="00EE4E1E" w:rsidP="00EE4E1E">
            <w:pPr>
              <w:spacing w:after="0" w:line="360" w:lineRule="auto"/>
              <w:rPr>
                <w:rFonts w:ascii="David" w:hAnsi="David" w:cs="David"/>
                <w:rtl/>
              </w:rPr>
            </w:pPr>
            <w:r w:rsidRPr="00E36058">
              <w:rPr>
                <w:rFonts w:ascii="David" w:hAnsi="David" w:cs="David"/>
                <w:rtl/>
              </w:rPr>
              <w:t>בִּרְכוֹת הַמְּגִלָּה</w:t>
            </w:r>
          </w:p>
          <w:p w14:paraId="554522B8" w14:textId="77777777" w:rsidR="00EE4E1E" w:rsidRPr="00E36058" w:rsidRDefault="00EE4E1E" w:rsidP="00EE4E1E">
            <w:pPr>
              <w:spacing w:after="0" w:line="360" w:lineRule="auto"/>
              <w:rPr>
                <w:rFonts w:ascii="David" w:hAnsi="David" w:cs="David"/>
                <w:rtl/>
              </w:rPr>
            </w:pPr>
          </w:p>
        </w:tc>
        <w:tc>
          <w:tcPr>
            <w:tcW w:w="1766" w:type="dxa"/>
            <w:vMerge w:val="restart"/>
            <w:shd w:val="clear" w:color="auto" w:fill="auto"/>
            <w:vAlign w:val="center"/>
          </w:tcPr>
          <w:p w14:paraId="5851BF9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r w:rsidR="00EE4E1E" w:rsidRPr="00E36058" w14:paraId="2215AA81" w14:textId="77777777" w:rsidTr="00E36058">
        <w:tc>
          <w:tcPr>
            <w:tcW w:w="1100" w:type="dxa"/>
            <w:vMerge/>
            <w:shd w:val="clear" w:color="auto" w:fill="00B0F0"/>
          </w:tcPr>
          <w:p w14:paraId="492873AA" w14:textId="77777777" w:rsidR="00EE4E1E" w:rsidRPr="00E36058" w:rsidRDefault="00EE4E1E" w:rsidP="00EE4E1E">
            <w:pPr>
              <w:spacing w:after="0" w:line="360" w:lineRule="auto"/>
              <w:jc w:val="center"/>
              <w:rPr>
                <w:rFonts w:ascii="David" w:hAnsi="David" w:cs="David"/>
                <w:rtl/>
              </w:rPr>
            </w:pPr>
          </w:p>
        </w:tc>
        <w:tc>
          <w:tcPr>
            <w:tcW w:w="1560" w:type="dxa"/>
            <w:shd w:val="clear" w:color="auto" w:fill="FFC000"/>
          </w:tcPr>
          <w:p w14:paraId="2FEA11C2"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41B80084" w14:textId="77777777" w:rsidR="00EE4E1E" w:rsidRPr="00E36058" w:rsidRDefault="00EE4E1E" w:rsidP="00EE4E1E">
            <w:pPr>
              <w:spacing w:after="0" w:line="360" w:lineRule="auto"/>
              <w:rPr>
                <w:rFonts w:ascii="David" w:hAnsi="David" w:cs="David"/>
                <w:rtl/>
              </w:rPr>
            </w:pPr>
            <w:r w:rsidRPr="00E36058">
              <w:rPr>
                <w:rFonts w:ascii="David" w:hAnsi="David" w:cs="David"/>
                <w:rtl/>
              </w:rPr>
              <w:t>צד. מצוות היום</w:t>
            </w:r>
          </w:p>
          <w:p w14:paraId="4AF894E7"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3D7550AA" w14:textId="77777777" w:rsidR="00EE4E1E" w:rsidRPr="00E36058" w:rsidRDefault="00EE4E1E" w:rsidP="00EE4E1E">
            <w:pPr>
              <w:spacing w:after="0" w:line="360" w:lineRule="auto"/>
              <w:rPr>
                <w:rFonts w:ascii="David" w:hAnsi="David" w:cs="David"/>
                <w:rtl/>
              </w:rPr>
            </w:pPr>
            <w:r w:rsidRPr="00E36058">
              <w:rPr>
                <w:rFonts w:ascii="David" w:hAnsi="David" w:cs="David"/>
                <w:rtl/>
              </w:rPr>
              <w:t>מתנות לאביונים</w:t>
            </w:r>
          </w:p>
          <w:p w14:paraId="58A44F11" w14:textId="77777777" w:rsidR="00EE4E1E" w:rsidRPr="00E36058" w:rsidRDefault="00EE4E1E" w:rsidP="00EE4E1E">
            <w:pPr>
              <w:spacing w:after="0" w:line="360" w:lineRule="auto"/>
              <w:rPr>
                <w:rFonts w:ascii="David" w:hAnsi="David" w:cs="David"/>
                <w:rtl/>
              </w:rPr>
            </w:pPr>
            <w:r w:rsidRPr="00E36058">
              <w:rPr>
                <w:rFonts w:ascii="David" w:hAnsi="David" w:cs="David"/>
                <w:rtl/>
              </w:rPr>
              <w:t>משלוח מנות</w:t>
            </w:r>
          </w:p>
          <w:p w14:paraId="327A19B1" w14:textId="77777777" w:rsidR="00EE4E1E" w:rsidRPr="00E36058" w:rsidRDefault="00EE4E1E" w:rsidP="00EE4E1E">
            <w:pPr>
              <w:spacing w:after="0" w:line="360" w:lineRule="auto"/>
              <w:rPr>
                <w:rFonts w:ascii="David" w:hAnsi="David" w:cs="David"/>
                <w:rtl/>
              </w:rPr>
            </w:pPr>
            <w:r w:rsidRPr="00E36058">
              <w:rPr>
                <w:rFonts w:ascii="David" w:hAnsi="David" w:cs="David"/>
                <w:rtl/>
              </w:rPr>
              <w:t>משתה ושמחה</w:t>
            </w:r>
          </w:p>
          <w:p w14:paraId="11385EF7" w14:textId="77777777" w:rsidR="00EE4E1E" w:rsidRPr="00E36058" w:rsidRDefault="00EE4E1E" w:rsidP="00EE4E1E">
            <w:pPr>
              <w:spacing w:after="0" w:line="360" w:lineRule="auto"/>
              <w:rPr>
                <w:rFonts w:ascii="David" w:hAnsi="David" w:cs="David"/>
                <w:rtl/>
              </w:rPr>
            </w:pPr>
            <w:r w:rsidRPr="00E36058">
              <w:rPr>
                <w:rFonts w:ascii="David" w:hAnsi="David" w:cs="David"/>
                <w:rtl/>
              </w:rPr>
              <w:t>תחפושות</w:t>
            </w:r>
          </w:p>
        </w:tc>
        <w:tc>
          <w:tcPr>
            <w:tcW w:w="1766" w:type="dxa"/>
            <w:vMerge/>
            <w:shd w:val="clear" w:color="auto" w:fill="auto"/>
            <w:vAlign w:val="center"/>
          </w:tcPr>
          <w:p w14:paraId="3A9FDE08" w14:textId="77777777" w:rsidR="00EE4E1E" w:rsidRPr="00E36058" w:rsidRDefault="00EE4E1E" w:rsidP="00EE4E1E">
            <w:pPr>
              <w:spacing w:after="0" w:line="360" w:lineRule="auto"/>
              <w:jc w:val="center"/>
              <w:rPr>
                <w:rFonts w:ascii="David" w:hAnsi="David" w:cs="David"/>
                <w:rtl/>
              </w:rPr>
            </w:pPr>
          </w:p>
        </w:tc>
      </w:tr>
      <w:tr w:rsidR="00EE4E1E" w:rsidRPr="00E36058" w14:paraId="10DB27A5" w14:textId="77777777" w:rsidTr="00E36058">
        <w:tc>
          <w:tcPr>
            <w:tcW w:w="1100" w:type="dxa"/>
            <w:vMerge/>
            <w:shd w:val="clear" w:color="auto" w:fill="00B0F0"/>
          </w:tcPr>
          <w:p w14:paraId="343AE949"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531467DD"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50E17B07" w14:textId="77777777" w:rsidR="00EE4E1E" w:rsidRPr="00E36058" w:rsidRDefault="00EE4E1E" w:rsidP="00EE4E1E">
            <w:pPr>
              <w:spacing w:after="0" w:line="360" w:lineRule="auto"/>
              <w:rPr>
                <w:rFonts w:ascii="David" w:hAnsi="David" w:cs="David"/>
              </w:rPr>
            </w:pPr>
            <w:r w:rsidRPr="00E36058">
              <w:rPr>
                <w:rFonts w:ascii="David" w:hAnsi="David" w:cs="David"/>
                <w:rtl/>
              </w:rPr>
              <w:t xml:space="preserve">צה. פרזים ומוקפים </w:t>
            </w:r>
          </w:p>
          <w:p w14:paraId="75398B0A" w14:textId="77777777" w:rsidR="00EE4E1E" w:rsidRPr="00E36058" w:rsidRDefault="00EE4E1E" w:rsidP="00EE4E1E">
            <w:pPr>
              <w:spacing w:after="0" w:line="360" w:lineRule="auto"/>
              <w:rPr>
                <w:rFonts w:ascii="David" w:hAnsi="David" w:cs="David"/>
                <w:rtl/>
              </w:rPr>
            </w:pPr>
            <w:r w:rsidRPr="00E36058">
              <w:rPr>
                <w:rFonts w:ascii="David" w:hAnsi="David" w:cs="David"/>
                <w:rtl/>
              </w:rPr>
              <w:t>א-ה</w:t>
            </w:r>
          </w:p>
        </w:tc>
        <w:tc>
          <w:tcPr>
            <w:tcW w:w="2629" w:type="dxa"/>
            <w:shd w:val="clear" w:color="auto" w:fill="92D050"/>
          </w:tcPr>
          <w:p w14:paraId="3B97F41F" w14:textId="77777777" w:rsidR="00EE4E1E" w:rsidRPr="00E36058" w:rsidRDefault="00EE4E1E" w:rsidP="00EE4E1E">
            <w:pPr>
              <w:spacing w:after="0" w:line="360" w:lineRule="auto"/>
              <w:rPr>
                <w:rFonts w:ascii="David" w:hAnsi="David" w:cs="David"/>
                <w:rtl/>
              </w:rPr>
            </w:pPr>
            <w:r w:rsidRPr="00E36058">
              <w:rPr>
                <w:rFonts w:ascii="David" w:hAnsi="David" w:cs="David"/>
                <w:rtl/>
              </w:rPr>
              <w:t>שני ימי הפורים</w:t>
            </w:r>
          </w:p>
          <w:p w14:paraId="4F7D1BE8" w14:textId="77777777" w:rsidR="00EE4E1E" w:rsidRPr="00E36058" w:rsidRDefault="00EE4E1E" w:rsidP="00EE4E1E">
            <w:pPr>
              <w:spacing w:after="0" w:line="360" w:lineRule="auto"/>
              <w:rPr>
                <w:rFonts w:ascii="David" w:hAnsi="David" w:cs="David"/>
                <w:rtl/>
              </w:rPr>
            </w:pPr>
            <w:r w:rsidRPr="00E36058">
              <w:rPr>
                <w:rFonts w:ascii="David" w:hAnsi="David" w:cs="David"/>
                <w:rtl/>
              </w:rPr>
              <w:t>פורים בירושלים</w:t>
            </w:r>
          </w:p>
          <w:p w14:paraId="0DA47A89" w14:textId="77777777" w:rsidR="00EE4E1E" w:rsidRPr="00E36058" w:rsidRDefault="00EE4E1E" w:rsidP="00EE4E1E">
            <w:pPr>
              <w:spacing w:after="0" w:line="360" w:lineRule="auto"/>
              <w:rPr>
                <w:rFonts w:ascii="David" w:hAnsi="David" w:cs="David"/>
                <w:rtl/>
              </w:rPr>
            </w:pPr>
            <w:r w:rsidRPr="00E36058">
              <w:rPr>
                <w:rFonts w:ascii="David" w:hAnsi="David" w:cs="David"/>
                <w:rtl/>
              </w:rPr>
              <w:t>מקומות מסופקים</w:t>
            </w:r>
          </w:p>
        </w:tc>
        <w:tc>
          <w:tcPr>
            <w:tcW w:w="1766" w:type="dxa"/>
            <w:vMerge/>
            <w:shd w:val="clear" w:color="auto" w:fill="auto"/>
            <w:vAlign w:val="center"/>
          </w:tcPr>
          <w:p w14:paraId="79FD98C8" w14:textId="77777777" w:rsidR="00EE4E1E" w:rsidRPr="00E36058" w:rsidRDefault="00EE4E1E" w:rsidP="00EE4E1E">
            <w:pPr>
              <w:spacing w:after="0" w:line="360" w:lineRule="auto"/>
              <w:jc w:val="center"/>
              <w:rPr>
                <w:rFonts w:ascii="David" w:hAnsi="David" w:cs="David"/>
                <w:rtl/>
              </w:rPr>
            </w:pPr>
          </w:p>
        </w:tc>
      </w:tr>
      <w:tr w:rsidR="00EE4E1E" w:rsidRPr="00E36058" w14:paraId="42E83807" w14:textId="77777777" w:rsidTr="00E36058">
        <w:tc>
          <w:tcPr>
            <w:tcW w:w="1100" w:type="dxa"/>
            <w:vMerge w:val="restart"/>
            <w:shd w:val="clear" w:color="auto" w:fill="FFE599" w:themeFill="accent4" w:themeFillTint="66"/>
          </w:tcPr>
          <w:p w14:paraId="428CA98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27</w:t>
            </w:r>
          </w:p>
        </w:tc>
        <w:tc>
          <w:tcPr>
            <w:tcW w:w="1560" w:type="dxa"/>
            <w:shd w:val="clear" w:color="auto" w:fill="92D050"/>
          </w:tcPr>
          <w:p w14:paraId="294F750F"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פסח</w:t>
            </w:r>
          </w:p>
        </w:tc>
        <w:tc>
          <w:tcPr>
            <w:tcW w:w="2409" w:type="dxa"/>
            <w:vMerge w:val="restart"/>
            <w:shd w:val="clear" w:color="auto" w:fill="92D050"/>
          </w:tcPr>
          <w:p w14:paraId="684A86F4" w14:textId="77777777" w:rsidR="00EE4E1E" w:rsidRPr="00E36058" w:rsidRDefault="00EE4E1E" w:rsidP="00EE4E1E">
            <w:pPr>
              <w:spacing w:after="0" w:line="360" w:lineRule="auto"/>
              <w:rPr>
                <w:rFonts w:ascii="David" w:hAnsi="David" w:cs="David"/>
                <w:rtl/>
              </w:rPr>
            </w:pPr>
            <w:r w:rsidRPr="00E36058">
              <w:rPr>
                <w:rFonts w:ascii="David" w:hAnsi="David" w:cs="David"/>
                <w:rtl/>
              </w:rPr>
              <w:t>נז. איסור חמץ</w:t>
            </w:r>
          </w:p>
          <w:p w14:paraId="0E283BED"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p w14:paraId="388F9B2F" w14:textId="77777777" w:rsidR="00EE4E1E" w:rsidRPr="00E36058" w:rsidRDefault="00EE4E1E" w:rsidP="00EE4E1E">
            <w:pPr>
              <w:spacing w:after="0" w:line="360" w:lineRule="auto"/>
              <w:rPr>
                <w:rFonts w:ascii="David" w:hAnsi="David" w:cs="David"/>
                <w:rtl/>
              </w:rPr>
            </w:pPr>
            <w:r w:rsidRPr="00E36058">
              <w:rPr>
                <w:rFonts w:ascii="David" w:hAnsi="David" w:cs="David"/>
                <w:rtl/>
              </w:rPr>
              <w:t>נח. מצוות השבתת החמץ</w:t>
            </w:r>
          </w:p>
          <w:p w14:paraId="78413ABB"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7976FDE8" w14:textId="77777777" w:rsidR="00EE4E1E" w:rsidRPr="00E36058" w:rsidRDefault="00EE4E1E" w:rsidP="00EE4E1E">
            <w:pPr>
              <w:spacing w:after="0" w:line="360" w:lineRule="auto"/>
              <w:rPr>
                <w:rFonts w:ascii="David" w:hAnsi="David" w:cs="David"/>
                <w:rtl/>
              </w:rPr>
            </w:pPr>
            <w:r w:rsidRPr="00E36058">
              <w:rPr>
                <w:rFonts w:ascii="David" w:hAnsi="David" w:cs="David"/>
                <w:rtl/>
              </w:rPr>
              <w:t>מקור איסור חמץ וטעמו</w:t>
            </w:r>
          </w:p>
          <w:p w14:paraId="64F7B5B9" w14:textId="77777777" w:rsidR="00EE4E1E" w:rsidRPr="00E36058" w:rsidRDefault="00EE4E1E" w:rsidP="00EE4E1E">
            <w:pPr>
              <w:spacing w:after="0" w:line="360" w:lineRule="auto"/>
              <w:rPr>
                <w:rFonts w:ascii="David" w:hAnsi="David" w:cs="David"/>
                <w:rtl/>
              </w:rPr>
            </w:pPr>
            <w:r w:rsidRPr="00E36058">
              <w:rPr>
                <w:rFonts w:ascii="David" w:hAnsi="David" w:cs="David"/>
                <w:rtl/>
              </w:rPr>
              <w:t>חמשת מיני דגן</w:t>
            </w:r>
          </w:p>
          <w:p w14:paraId="0E037192" w14:textId="77777777" w:rsidR="00EE4E1E" w:rsidRPr="00E36058" w:rsidRDefault="00EE4E1E" w:rsidP="00EE4E1E">
            <w:pPr>
              <w:spacing w:after="0" w:line="360" w:lineRule="auto"/>
              <w:rPr>
                <w:rFonts w:ascii="David" w:hAnsi="David" w:cs="David"/>
                <w:rtl/>
              </w:rPr>
            </w:pPr>
            <w:r w:rsidRPr="00E36058">
              <w:rPr>
                <w:rFonts w:ascii="David" w:hAnsi="David" w:cs="David"/>
                <w:rtl/>
              </w:rPr>
              <w:t>תערובת חמץ</w:t>
            </w:r>
          </w:p>
          <w:p w14:paraId="3528AF14" w14:textId="77777777" w:rsidR="00EE4E1E" w:rsidRPr="00E36058" w:rsidRDefault="00EE4E1E" w:rsidP="00EE4E1E">
            <w:pPr>
              <w:spacing w:after="0" w:line="360" w:lineRule="auto"/>
              <w:rPr>
                <w:rFonts w:ascii="David" w:hAnsi="David" w:cs="David"/>
                <w:rtl/>
              </w:rPr>
            </w:pPr>
            <w:r w:rsidRPr="00E36058">
              <w:rPr>
                <w:rFonts w:ascii="David" w:hAnsi="David" w:cs="David"/>
                <w:rtl/>
              </w:rPr>
              <w:t>כשרות המוצרים</w:t>
            </w:r>
          </w:p>
          <w:p w14:paraId="74D15F37" w14:textId="77777777" w:rsidR="00EE4E1E" w:rsidRPr="00E36058" w:rsidRDefault="00EE4E1E" w:rsidP="00EE4E1E">
            <w:pPr>
              <w:spacing w:after="0" w:line="360" w:lineRule="auto"/>
              <w:rPr>
                <w:rFonts w:ascii="David" w:hAnsi="David" w:cs="David"/>
                <w:rtl/>
              </w:rPr>
            </w:pPr>
            <w:r w:rsidRPr="00E36058">
              <w:rPr>
                <w:rFonts w:ascii="David" w:hAnsi="David" w:cs="David"/>
                <w:rtl/>
              </w:rPr>
              <w:t>קטניות</w:t>
            </w:r>
          </w:p>
        </w:tc>
        <w:tc>
          <w:tcPr>
            <w:tcW w:w="1766" w:type="dxa"/>
            <w:shd w:val="clear" w:color="auto" w:fill="auto"/>
            <w:vAlign w:val="center"/>
          </w:tcPr>
          <w:p w14:paraId="1F3EAFBA"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1FD69161" w14:textId="77777777" w:rsidTr="00E36058">
        <w:tc>
          <w:tcPr>
            <w:tcW w:w="1100" w:type="dxa"/>
            <w:vMerge/>
            <w:shd w:val="clear" w:color="auto" w:fill="FFE599" w:themeFill="accent4" w:themeFillTint="66"/>
          </w:tcPr>
          <w:p w14:paraId="61BA4CFE"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43288E0E" w14:textId="77777777" w:rsidR="00EE4E1E" w:rsidRPr="00E36058" w:rsidRDefault="00EE4E1E" w:rsidP="00EE4E1E">
            <w:pPr>
              <w:spacing w:after="0" w:line="360" w:lineRule="auto"/>
              <w:jc w:val="center"/>
              <w:rPr>
                <w:rFonts w:ascii="David" w:hAnsi="David" w:cs="David"/>
                <w:rtl/>
              </w:rPr>
            </w:pPr>
          </w:p>
        </w:tc>
        <w:tc>
          <w:tcPr>
            <w:tcW w:w="2409" w:type="dxa"/>
            <w:vMerge/>
            <w:shd w:val="clear" w:color="auto" w:fill="92D050"/>
          </w:tcPr>
          <w:p w14:paraId="05DE8A81" w14:textId="77777777" w:rsidR="00EE4E1E" w:rsidRPr="00E36058" w:rsidRDefault="00EE4E1E" w:rsidP="00EE4E1E">
            <w:pPr>
              <w:spacing w:after="0" w:line="360" w:lineRule="auto"/>
              <w:rPr>
                <w:rFonts w:ascii="David" w:hAnsi="David" w:cs="David"/>
                <w:rtl/>
              </w:rPr>
            </w:pPr>
          </w:p>
        </w:tc>
        <w:tc>
          <w:tcPr>
            <w:tcW w:w="2629" w:type="dxa"/>
            <w:vMerge w:val="restart"/>
            <w:shd w:val="clear" w:color="auto" w:fill="92D050"/>
          </w:tcPr>
          <w:p w14:paraId="45741B0E" w14:textId="77777777" w:rsidR="00EE4E1E" w:rsidRPr="00E36058" w:rsidRDefault="00EE4E1E" w:rsidP="00EE4E1E">
            <w:pPr>
              <w:spacing w:after="0" w:line="360" w:lineRule="auto"/>
              <w:rPr>
                <w:rFonts w:ascii="David" w:hAnsi="David" w:cs="David"/>
                <w:rtl/>
              </w:rPr>
            </w:pPr>
            <w:r w:rsidRPr="00E36058">
              <w:rPr>
                <w:rFonts w:ascii="David" w:hAnsi="David" w:cs="David"/>
                <w:rtl/>
              </w:rPr>
              <w:t>מצוות השבתת החמץ</w:t>
            </w:r>
          </w:p>
          <w:p w14:paraId="123EB7AA" w14:textId="77777777" w:rsidR="00EE4E1E" w:rsidRPr="00E36058" w:rsidRDefault="00EE4E1E" w:rsidP="00EE4E1E">
            <w:pPr>
              <w:spacing w:after="0" w:line="360" w:lineRule="auto"/>
              <w:rPr>
                <w:rFonts w:ascii="David" w:hAnsi="David" w:cs="David"/>
                <w:rtl/>
              </w:rPr>
            </w:pPr>
            <w:r w:rsidRPr="00E36058">
              <w:rPr>
                <w:rFonts w:ascii="David" w:hAnsi="David" w:cs="David"/>
                <w:rtl/>
              </w:rPr>
              <w:t>ניקיון הבית לפני בדיקת חמץ</w:t>
            </w:r>
          </w:p>
          <w:p w14:paraId="0B18A47E"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מלאכה, אכילה ולימוד לפני בדיקת חמץ</w:t>
            </w:r>
          </w:p>
          <w:p w14:paraId="4B6B1DEF" w14:textId="77777777" w:rsidR="00EE4E1E" w:rsidRPr="00E36058" w:rsidRDefault="00EE4E1E" w:rsidP="00EE4E1E">
            <w:pPr>
              <w:spacing w:after="0" w:line="360" w:lineRule="auto"/>
              <w:rPr>
                <w:rFonts w:ascii="David" w:hAnsi="David" w:cs="David"/>
                <w:rtl/>
              </w:rPr>
            </w:pPr>
            <w:r w:rsidRPr="00E36058">
              <w:rPr>
                <w:rFonts w:ascii="David" w:hAnsi="David" w:cs="David"/>
                <w:rtl/>
              </w:rPr>
              <w:t>סדר הבדיקה והמקומות החייבים בבדיקה</w:t>
            </w:r>
          </w:p>
          <w:p w14:paraId="67684173" w14:textId="77777777" w:rsidR="00EE4E1E" w:rsidRPr="00E36058" w:rsidRDefault="00EE4E1E" w:rsidP="00EE4E1E">
            <w:pPr>
              <w:spacing w:after="0" w:line="360" w:lineRule="auto"/>
              <w:rPr>
                <w:rFonts w:ascii="David" w:hAnsi="David" w:cs="David"/>
                <w:rtl/>
              </w:rPr>
            </w:pPr>
            <w:r w:rsidRPr="00E36058">
              <w:rPr>
                <w:rFonts w:ascii="David" w:hAnsi="David" w:cs="David"/>
                <w:rtl/>
              </w:rPr>
              <w:t>דין הנר</w:t>
            </w:r>
          </w:p>
          <w:p w14:paraId="25A3BAA3" w14:textId="77777777" w:rsidR="00EE4E1E" w:rsidRPr="00E36058" w:rsidRDefault="00EE4E1E" w:rsidP="00EE4E1E">
            <w:pPr>
              <w:spacing w:after="0" w:line="360" w:lineRule="auto"/>
              <w:rPr>
                <w:rFonts w:ascii="David" w:hAnsi="David" w:cs="David"/>
                <w:rtl/>
              </w:rPr>
            </w:pPr>
            <w:r w:rsidRPr="00E36058">
              <w:rPr>
                <w:rFonts w:ascii="David" w:hAnsi="David" w:cs="David"/>
                <w:rtl/>
              </w:rPr>
              <w:t>מנהג הנחת פתיתי חמץ</w:t>
            </w:r>
          </w:p>
          <w:p w14:paraId="153BBB3C" w14:textId="77777777" w:rsidR="00EE4E1E" w:rsidRPr="00E36058" w:rsidRDefault="00EE4E1E" w:rsidP="00EE4E1E">
            <w:pPr>
              <w:spacing w:after="0" w:line="360" w:lineRule="auto"/>
              <w:rPr>
                <w:rFonts w:ascii="David" w:hAnsi="David" w:cs="David"/>
                <w:rtl/>
              </w:rPr>
            </w:pPr>
            <w:r w:rsidRPr="00E36058">
              <w:rPr>
                <w:rFonts w:ascii="David" w:hAnsi="David" w:cs="David"/>
                <w:rtl/>
              </w:rPr>
              <w:t>שמירת החמץ עד השרֵפה</w:t>
            </w:r>
          </w:p>
          <w:p w14:paraId="2F8AB33B" w14:textId="77777777" w:rsidR="00EE4E1E" w:rsidRPr="00E36058" w:rsidRDefault="00EE4E1E" w:rsidP="00EE4E1E">
            <w:pPr>
              <w:spacing w:after="0" w:line="360" w:lineRule="auto"/>
              <w:rPr>
                <w:rFonts w:ascii="David" w:hAnsi="David" w:cs="David"/>
                <w:rtl/>
              </w:rPr>
            </w:pPr>
            <w:r w:rsidRPr="00E36058">
              <w:rPr>
                <w:rFonts w:ascii="David" w:hAnsi="David" w:cs="David"/>
                <w:rtl/>
              </w:rPr>
              <w:t>ביטול חמץ</w:t>
            </w:r>
          </w:p>
          <w:p w14:paraId="770AAE61" w14:textId="77777777" w:rsidR="00EE4E1E" w:rsidRPr="00E36058" w:rsidRDefault="00EE4E1E" w:rsidP="00EE4E1E">
            <w:pPr>
              <w:spacing w:after="0" w:line="360" w:lineRule="auto"/>
              <w:rPr>
                <w:rFonts w:ascii="David" w:hAnsi="David" w:cs="David"/>
                <w:rtl/>
              </w:rPr>
            </w:pPr>
            <w:r w:rsidRPr="00E36058">
              <w:rPr>
                <w:rFonts w:ascii="David" w:hAnsi="David" w:cs="David"/>
                <w:rtl/>
              </w:rPr>
              <w:t>סוף זמן אכילת חמץ</w:t>
            </w:r>
          </w:p>
          <w:p w14:paraId="6FD0B82C" w14:textId="77777777" w:rsidR="00EE4E1E" w:rsidRPr="00E36058" w:rsidRDefault="00EE4E1E" w:rsidP="00EE4E1E">
            <w:pPr>
              <w:spacing w:after="0" w:line="360" w:lineRule="auto"/>
              <w:rPr>
                <w:rFonts w:ascii="David" w:hAnsi="David" w:cs="David"/>
                <w:rtl/>
              </w:rPr>
            </w:pPr>
            <w:r w:rsidRPr="00E36058">
              <w:rPr>
                <w:rFonts w:ascii="David" w:hAnsi="David" w:cs="David"/>
                <w:rtl/>
              </w:rPr>
              <w:t>שריפת חמץ</w:t>
            </w:r>
          </w:p>
          <w:p w14:paraId="3536506B" w14:textId="77777777" w:rsidR="00EE4E1E" w:rsidRPr="00E36058" w:rsidRDefault="00EE4E1E" w:rsidP="00EE4E1E">
            <w:pPr>
              <w:spacing w:after="0" w:line="360" w:lineRule="auto"/>
              <w:rPr>
                <w:rFonts w:ascii="David" w:hAnsi="David" w:cs="David"/>
                <w:rtl/>
              </w:rPr>
            </w:pPr>
            <w:r w:rsidRPr="00E36058">
              <w:rPr>
                <w:rFonts w:ascii="David" w:hAnsi="David" w:cs="David"/>
                <w:rtl/>
              </w:rPr>
              <w:t>ביטול נוסף לאחר שרֵפת החמץ</w:t>
            </w:r>
          </w:p>
          <w:p w14:paraId="7FB7EA04" w14:textId="77777777" w:rsidR="00EE4E1E" w:rsidRPr="00E36058" w:rsidRDefault="00EE4E1E" w:rsidP="00EE4E1E">
            <w:pPr>
              <w:spacing w:after="0" w:line="360" w:lineRule="auto"/>
              <w:rPr>
                <w:rFonts w:ascii="David" w:hAnsi="David" w:cs="David"/>
                <w:rtl/>
              </w:rPr>
            </w:pPr>
            <w:r w:rsidRPr="00E36058">
              <w:rPr>
                <w:rFonts w:ascii="David" w:hAnsi="David" w:cs="David"/>
                <w:rtl/>
              </w:rPr>
              <w:t>מכירת חמץ</w:t>
            </w:r>
          </w:p>
          <w:p w14:paraId="4D9990CA" w14:textId="77777777" w:rsidR="00EE4E1E" w:rsidRPr="00E36058" w:rsidRDefault="00EE4E1E" w:rsidP="00EE4E1E">
            <w:pPr>
              <w:spacing w:after="0" w:line="360" w:lineRule="auto"/>
              <w:rPr>
                <w:rFonts w:ascii="David" w:hAnsi="David" w:cs="David"/>
                <w:rtl/>
              </w:rPr>
            </w:pPr>
          </w:p>
        </w:tc>
        <w:tc>
          <w:tcPr>
            <w:tcW w:w="1766" w:type="dxa"/>
            <w:vMerge w:val="restart"/>
            <w:shd w:val="clear" w:color="auto" w:fill="auto"/>
            <w:vAlign w:val="center"/>
          </w:tcPr>
          <w:p w14:paraId="1754809C"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r w:rsidR="00EE4E1E" w:rsidRPr="00E36058" w14:paraId="15E4B13F" w14:textId="77777777" w:rsidTr="00E36058">
        <w:tc>
          <w:tcPr>
            <w:tcW w:w="1100" w:type="dxa"/>
            <w:vMerge/>
            <w:shd w:val="clear" w:color="auto" w:fill="FFE599" w:themeFill="accent4" w:themeFillTint="66"/>
          </w:tcPr>
          <w:p w14:paraId="0593EC44" w14:textId="77777777" w:rsidR="00EE4E1E" w:rsidRPr="00E36058" w:rsidRDefault="00EE4E1E" w:rsidP="00EE4E1E">
            <w:pPr>
              <w:spacing w:after="0" w:line="360" w:lineRule="auto"/>
              <w:jc w:val="center"/>
              <w:rPr>
                <w:rFonts w:ascii="David" w:hAnsi="David" w:cs="David"/>
                <w:rtl/>
              </w:rPr>
            </w:pPr>
          </w:p>
        </w:tc>
        <w:tc>
          <w:tcPr>
            <w:tcW w:w="1560" w:type="dxa"/>
            <w:shd w:val="clear" w:color="auto" w:fill="FFC000"/>
          </w:tcPr>
          <w:p w14:paraId="16DB9EC2" w14:textId="77777777" w:rsidR="00EE4E1E" w:rsidRPr="00E36058" w:rsidRDefault="00EE4E1E" w:rsidP="00EE4E1E">
            <w:pPr>
              <w:spacing w:after="0" w:line="360" w:lineRule="auto"/>
              <w:jc w:val="center"/>
              <w:rPr>
                <w:rFonts w:ascii="David" w:hAnsi="David" w:cs="David"/>
                <w:rtl/>
              </w:rPr>
            </w:pPr>
          </w:p>
        </w:tc>
        <w:tc>
          <w:tcPr>
            <w:tcW w:w="2409" w:type="dxa"/>
            <w:vMerge/>
            <w:shd w:val="clear" w:color="auto" w:fill="FFC000"/>
          </w:tcPr>
          <w:p w14:paraId="026638D8" w14:textId="77777777" w:rsidR="00EE4E1E" w:rsidRPr="00E36058" w:rsidRDefault="00EE4E1E" w:rsidP="00EE4E1E">
            <w:pPr>
              <w:spacing w:after="0" w:line="360" w:lineRule="auto"/>
              <w:rPr>
                <w:rFonts w:ascii="David" w:hAnsi="David" w:cs="David"/>
                <w:rtl/>
              </w:rPr>
            </w:pPr>
          </w:p>
        </w:tc>
        <w:tc>
          <w:tcPr>
            <w:tcW w:w="2629" w:type="dxa"/>
            <w:vMerge/>
            <w:shd w:val="clear" w:color="auto" w:fill="FFC000"/>
          </w:tcPr>
          <w:p w14:paraId="269F6B12" w14:textId="77777777" w:rsidR="00EE4E1E" w:rsidRPr="00E36058" w:rsidRDefault="00EE4E1E" w:rsidP="00EE4E1E">
            <w:pPr>
              <w:spacing w:after="0" w:line="360" w:lineRule="auto"/>
              <w:rPr>
                <w:rFonts w:ascii="David" w:hAnsi="David" w:cs="David"/>
                <w:rtl/>
              </w:rPr>
            </w:pPr>
          </w:p>
        </w:tc>
        <w:tc>
          <w:tcPr>
            <w:tcW w:w="1766" w:type="dxa"/>
            <w:vMerge/>
            <w:shd w:val="clear" w:color="auto" w:fill="auto"/>
            <w:vAlign w:val="center"/>
          </w:tcPr>
          <w:p w14:paraId="4CDB58A6" w14:textId="77777777" w:rsidR="00EE4E1E" w:rsidRPr="00E36058" w:rsidRDefault="00EE4E1E" w:rsidP="00EE4E1E">
            <w:pPr>
              <w:spacing w:after="0" w:line="360" w:lineRule="auto"/>
              <w:jc w:val="center"/>
              <w:rPr>
                <w:rFonts w:ascii="David" w:hAnsi="David" w:cs="David"/>
                <w:rtl/>
              </w:rPr>
            </w:pPr>
          </w:p>
        </w:tc>
      </w:tr>
      <w:tr w:rsidR="00EE4E1E" w:rsidRPr="00E36058" w14:paraId="4C3BC547" w14:textId="77777777" w:rsidTr="00E36058">
        <w:tc>
          <w:tcPr>
            <w:tcW w:w="1100" w:type="dxa"/>
            <w:vMerge/>
            <w:shd w:val="clear" w:color="auto" w:fill="FFE599" w:themeFill="accent4" w:themeFillTint="66"/>
          </w:tcPr>
          <w:p w14:paraId="017088AB" w14:textId="77777777" w:rsidR="00EE4E1E" w:rsidRPr="00E36058" w:rsidRDefault="00EE4E1E" w:rsidP="00EE4E1E">
            <w:pPr>
              <w:spacing w:after="0" w:line="360" w:lineRule="auto"/>
              <w:jc w:val="center"/>
              <w:rPr>
                <w:rFonts w:ascii="David" w:hAnsi="David" w:cs="David"/>
                <w:rtl/>
              </w:rPr>
            </w:pPr>
          </w:p>
        </w:tc>
        <w:tc>
          <w:tcPr>
            <w:tcW w:w="1560" w:type="dxa"/>
            <w:shd w:val="clear" w:color="auto" w:fill="FFC000"/>
          </w:tcPr>
          <w:p w14:paraId="5537C63C" w14:textId="77777777" w:rsidR="00EE4E1E" w:rsidRPr="00E36058" w:rsidRDefault="00EE4E1E" w:rsidP="00EE4E1E">
            <w:pPr>
              <w:spacing w:after="0" w:line="360" w:lineRule="auto"/>
              <w:jc w:val="center"/>
              <w:rPr>
                <w:rFonts w:ascii="David" w:hAnsi="David" w:cs="David"/>
                <w:rtl/>
              </w:rPr>
            </w:pPr>
          </w:p>
        </w:tc>
        <w:tc>
          <w:tcPr>
            <w:tcW w:w="2409" w:type="dxa"/>
            <w:vMerge/>
            <w:shd w:val="clear" w:color="auto" w:fill="FFC000"/>
          </w:tcPr>
          <w:p w14:paraId="57BCDBE4" w14:textId="77777777" w:rsidR="00EE4E1E" w:rsidRPr="00E36058" w:rsidRDefault="00EE4E1E" w:rsidP="00EE4E1E">
            <w:pPr>
              <w:spacing w:after="0" w:line="360" w:lineRule="auto"/>
              <w:rPr>
                <w:rFonts w:ascii="David" w:hAnsi="David" w:cs="David"/>
                <w:rtl/>
              </w:rPr>
            </w:pPr>
          </w:p>
        </w:tc>
        <w:tc>
          <w:tcPr>
            <w:tcW w:w="2629" w:type="dxa"/>
            <w:vMerge/>
            <w:shd w:val="clear" w:color="auto" w:fill="FFC000"/>
          </w:tcPr>
          <w:p w14:paraId="034C94F2" w14:textId="77777777" w:rsidR="00EE4E1E" w:rsidRPr="00E36058" w:rsidRDefault="00EE4E1E" w:rsidP="00EE4E1E">
            <w:pPr>
              <w:spacing w:after="0" w:line="360" w:lineRule="auto"/>
              <w:rPr>
                <w:rFonts w:ascii="David" w:hAnsi="David" w:cs="David"/>
                <w:rtl/>
              </w:rPr>
            </w:pPr>
          </w:p>
        </w:tc>
        <w:tc>
          <w:tcPr>
            <w:tcW w:w="1766" w:type="dxa"/>
            <w:vMerge/>
            <w:shd w:val="clear" w:color="auto" w:fill="auto"/>
            <w:vAlign w:val="center"/>
          </w:tcPr>
          <w:p w14:paraId="2BFAB699" w14:textId="77777777" w:rsidR="00EE4E1E" w:rsidRPr="00E36058" w:rsidRDefault="00EE4E1E" w:rsidP="00EE4E1E">
            <w:pPr>
              <w:spacing w:after="0" w:line="360" w:lineRule="auto"/>
              <w:jc w:val="center"/>
              <w:rPr>
                <w:rFonts w:ascii="David" w:hAnsi="David" w:cs="David"/>
                <w:rtl/>
              </w:rPr>
            </w:pPr>
          </w:p>
        </w:tc>
      </w:tr>
      <w:tr w:rsidR="00EE4E1E" w:rsidRPr="00E36058" w14:paraId="0623BFE5" w14:textId="77777777" w:rsidTr="00E36058">
        <w:tc>
          <w:tcPr>
            <w:tcW w:w="1100" w:type="dxa"/>
            <w:vMerge w:val="restart"/>
            <w:shd w:val="clear" w:color="auto" w:fill="FFE599" w:themeFill="accent4" w:themeFillTint="66"/>
          </w:tcPr>
          <w:p w14:paraId="2C0C2064"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28</w:t>
            </w:r>
          </w:p>
        </w:tc>
        <w:tc>
          <w:tcPr>
            <w:tcW w:w="1560" w:type="dxa"/>
            <w:shd w:val="clear" w:color="auto" w:fill="FFC000"/>
          </w:tcPr>
          <w:p w14:paraId="68436FDF"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7E27AC27" w14:textId="77777777" w:rsidR="00EE4E1E" w:rsidRPr="00E36058" w:rsidRDefault="00EE4E1E" w:rsidP="00EE4E1E">
            <w:pPr>
              <w:spacing w:after="0" w:line="360" w:lineRule="auto"/>
              <w:rPr>
                <w:rFonts w:ascii="David" w:hAnsi="David" w:cs="David"/>
                <w:rtl/>
              </w:rPr>
            </w:pPr>
            <w:r w:rsidRPr="00E36058">
              <w:rPr>
                <w:rFonts w:ascii="David" w:hAnsi="David" w:cs="David"/>
                <w:rtl/>
              </w:rPr>
              <w:t>נט. הכשרת כלים לפסח</w:t>
            </w:r>
          </w:p>
          <w:p w14:paraId="530454D2"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6836D17B" w14:textId="77777777" w:rsidR="00EE4E1E" w:rsidRPr="00E36058" w:rsidRDefault="00EE4E1E" w:rsidP="00EE4E1E">
            <w:pPr>
              <w:spacing w:after="0" w:line="360" w:lineRule="auto"/>
              <w:rPr>
                <w:rFonts w:ascii="David" w:hAnsi="David" w:cs="David"/>
                <w:rtl/>
              </w:rPr>
            </w:pPr>
            <w:r w:rsidRPr="00E36058">
              <w:rPr>
                <w:rFonts w:ascii="David" w:hAnsi="David" w:cs="David"/>
                <w:rtl/>
              </w:rPr>
              <w:t>טעם חמץ אוסר את כל המאכל</w:t>
            </w:r>
          </w:p>
          <w:p w14:paraId="1A0F49AE" w14:textId="77777777" w:rsidR="00EE4E1E" w:rsidRPr="00E36058" w:rsidRDefault="00EE4E1E" w:rsidP="00EE4E1E">
            <w:pPr>
              <w:spacing w:after="0" w:line="360" w:lineRule="auto"/>
              <w:rPr>
                <w:rFonts w:ascii="David" w:hAnsi="David" w:cs="David"/>
                <w:rtl/>
              </w:rPr>
            </w:pPr>
            <w:r w:rsidRPr="00E36058">
              <w:rPr>
                <w:rFonts w:ascii="David" w:hAnsi="David" w:cs="David"/>
                <w:rtl/>
              </w:rPr>
              <w:t>כבולעו כך פולטו</w:t>
            </w:r>
          </w:p>
          <w:p w14:paraId="578A6490" w14:textId="77777777" w:rsidR="00EE4E1E" w:rsidRPr="00E36058" w:rsidRDefault="00EE4E1E" w:rsidP="00EE4E1E">
            <w:pPr>
              <w:spacing w:after="0" w:line="360" w:lineRule="auto"/>
              <w:rPr>
                <w:rFonts w:ascii="David" w:hAnsi="David" w:cs="David"/>
                <w:rtl/>
              </w:rPr>
            </w:pPr>
            <w:r w:rsidRPr="00E36058">
              <w:rPr>
                <w:rFonts w:ascii="David" w:hAnsi="David" w:cs="David"/>
                <w:rtl/>
              </w:rPr>
              <w:t>כלים חדשים לפסח</w:t>
            </w:r>
          </w:p>
          <w:p w14:paraId="7340C5AC" w14:textId="77777777" w:rsidR="00EE4E1E" w:rsidRPr="00E36058" w:rsidRDefault="00EE4E1E" w:rsidP="00EE4E1E">
            <w:pPr>
              <w:spacing w:after="0" w:line="360" w:lineRule="auto"/>
              <w:rPr>
                <w:rFonts w:ascii="David" w:hAnsi="David" w:cs="David"/>
                <w:rtl/>
              </w:rPr>
            </w:pPr>
            <w:r w:rsidRPr="00E36058">
              <w:rPr>
                <w:rFonts w:ascii="David" w:hAnsi="David" w:cs="David"/>
                <w:rtl/>
              </w:rPr>
              <w:t>סוגי ההכשרה</w:t>
            </w:r>
          </w:p>
          <w:p w14:paraId="16EC3DC4" w14:textId="77777777" w:rsidR="00EE4E1E" w:rsidRPr="00E36058" w:rsidRDefault="00EE4E1E" w:rsidP="00EE4E1E">
            <w:pPr>
              <w:spacing w:after="0" w:line="360" w:lineRule="auto"/>
              <w:rPr>
                <w:rFonts w:ascii="David" w:hAnsi="David" w:cs="David"/>
                <w:rtl/>
              </w:rPr>
            </w:pPr>
            <w:r w:rsidRPr="00E36058">
              <w:rPr>
                <w:rFonts w:ascii="David" w:hAnsi="David" w:cs="David"/>
                <w:rtl/>
              </w:rPr>
              <w:t>רוב השימוש בכלי</w:t>
            </w:r>
          </w:p>
          <w:p w14:paraId="000A396F" w14:textId="77777777" w:rsidR="00EE4E1E" w:rsidRPr="00E36058" w:rsidRDefault="00EE4E1E" w:rsidP="00EE4E1E">
            <w:pPr>
              <w:spacing w:after="0" w:line="360" w:lineRule="auto"/>
              <w:rPr>
                <w:rFonts w:ascii="David" w:hAnsi="David" w:cs="David"/>
                <w:rtl/>
              </w:rPr>
            </w:pPr>
            <w:r w:rsidRPr="00E36058">
              <w:rPr>
                <w:rFonts w:ascii="David" w:hAnsi="David" w:cs="David"/>
                <w:rtl/>
              </w:rPr>
              <w:t>הכשרה במים קרים</w:t>
            </w:r>
          </w:p>
          <w:p w14:paraId="234A17C4" w14:textId="77777777" w:rsidR="00EE4E1E" w:rsidRPr="00E36058" w:rsidRDefault="00EE4E1E" w:rsidP="00EE4E1E">
            <w:pPr>
              <w:spacing w:after="0" w:line="360" w:lineRule="auto"/>
              <w:rPr>
                <w:rFonts w:ascii="David" w:hAnsi="David" w:cs="David"/>
                <w:rtl/>
              </w:rPr>
            </w:pPr>
            <w:r w:rsidRPr="00E36058">
              <w:rPr>
                <w:rFonts w:ascii="David" w:hAnsi="David" w:cs="David"/>
                <w:rtl/>
              </w:rPr>
              <w:t>הכשרה במים רותחים - הגעלה</w:t>
            </w:r>
          </w:p>
          <w:p w14:paraId="6C7E75C5" w14:textId="77777777" w:rsidR="00EE4E1E" w:rsidRPr="00E36058" w:rsidRDefault="00EE4E1E" w:rsidP="00EE4E1E">
            <w:pPr>
              <w:spacing w:after="0" w:line="360" w:lineRule="auto"/>
              <w:rPr>
                <w:rFonts w:ascii="David" w:hAnsi="David" w:cs="David"/>
                <w:rtl/>
              </w:rPr>
            </w:pPr>
            <w:r w:rsidRPr="00E36058">
              <w:rPr>
                <w:rFonts w:ascii="David" w:hAnsi="David" w:cs="David"/>
                <w:rtl/>
              </w:rPr>
              <w:t>סדר ההגעלה</w:t>
            </w:r>
          </w:p>
          <w:p w14:paraId="4A78FD8D" w14:textId="77777777" w:rsidR="00EE4E1E" w:rsidRPr="00E36058" w:rsidRDefault="00EE4E1E" w:rsidP="00EE4E1E">
            <w:pPr>
              <w:spacing w:after="0" w:line="360" w:lineRule="auto"/>
              <w:rPr>
                <w:rFonts w:ascii="David" w:hAnsi="David" w:cs="David"/>
                <w:rtl/>
              </w:rPr>
            </w:pPr>
            <w:r w:rsidRPr="00E36058">
              <w:rPr>
                <w:rFonts w:ascii="David" w:hAnsi="David" w:cs="David"/>
                <w:rtl/>
              </w:rPr>
              <w:t>הכשרה ציבורית</w:t>
            </w:r>
          </w:p>
          <w:p w14:paraId="1EA3F526" w14:textId="77777777" w:rsidR="00EE4E1E" w:rsidRPr="00E36058" w:rsidRDefault="00EE4E1E" w:rsidP="00EE4E1E">
            <w:pPr>
              <w:spacing w:after="0" w:line="360" w:lineRule="auto"/>
              <w:rPr>
                <w:rFonts w:ascii="David" w:hAnsi="David" w:cs="David"/>
                <w:rtl/>
              </w:rPr>
            </w:pPr>
            <w:r w:rsidRPr="00E36058">
              <w:rPr>
                <w:rFonts w:ascii="David" w:hAnsi="David" w:cs="David"/>
                <w:rtl/>
              </w:rPr>
              <w:t>הגעלה בבית</w:t>
            </w:r>
          </w:p>
          <w:p w14:paraId="13006E00" w14:textId="77777777" w:rsidR="00EE4E1E" w:rsidRPr="00E36058" w:rsidRDefault="00EE4E1E" w:rsidP="00EE4E1E">
            <w:pPr>
              <w:spacing w:after="0" w:line="360" w:lineRule="auto"/>
              <w:rPr>
                <w:rFonts w:ascii="David" w:hAnsi="David" w:cs="David"/>
                <w:rtl/>
              </w:rPr>
            </w:pPr>
            <w:r w:rsidRPr="00E36058">
              <w:rPr>
                <w:rFonts w:ascii="David" w:hAnsi="David" w:cs="David"/>
                <w:rtl/>
              </w:rPr>
              <w:t>ליבון חמור</w:t>
            </w:r>
          </w:p>
          <w:p w14:paraId="1288BC83" w14:textId="77777777" w:rsidR="00EE4E1E" w:rsidRPr="00E36058" w:rsidRDefault="00EE4E1E" w:rsidP="00EE4E1E">
            <w:pPr>
              <w:spacing w:after="0" w:line="360" w:lineRule="auto"/>
              <w:rPr>
                <w:rFonts w:ascii="David" w:hAnsi="David" w:cs="David"/>
                <w:rtl/>
              </w:rPr>
            </w:pPr>
            <w:r w:rsidRPr="00E36058">
              <w:rPr>
                <w:rFonts w:ascii="David" w:hAnsi="David" w:cs="David"/>
                <w:rtl/>
              </w:rPr>
              <w:t>ליבון קל</w:t>
            </w:r>
          </w:p>
        </w:tc>
        <w:tc>
          <w:tcPr>
            <w:tcW w:w="1766" w:type="dxa"/>
            <w:vMerge w:val="restart"/>
            <w:shd w:val="clear" w:color="auto" w:fill="auto"/>
            <w:vAlign w:val="center"/>
          </w:tcPr>
          <w:p w14:paraId="22B49E25"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r w:rsidR="00EE4E1E" w:rsidRPr="00E36058" w14:paraId="0A70A8BA" w14:textId="77777777" w:rsidTr="00E36058">
        <w:trPr>
          <w:trHeight w:val="1892"/>
        </w:trPr>
        <w:tc>
          <w:tcPr>
            <w:tcW w:w="1100" w:type="dxa"/>
            <w:vMerge/>
            <w:tcBorders>
              <w:bottom w:val="single" w:sz="4" w:space="0" w:color="auto"/>
            </w:tcBorders>
            <w:shd w:val="clear" w:color="auto" w:fill="FFE599" w:themeFill="accent4" w:themeFillTint="66"/>
          </w:tcPr>
          <w:p w14:paraId="24856E7D"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2DEC7107"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62B8D52F" w14:textId="77777777" w:rsidR="00EE4E1E" w:rsidRPr="00E36058" w:rsidRDefault="00EE4E1E" w:rsidP="00EE4E1E">
            <w:pPr>
              <w:spacing w:after="0" w:line="360" w:lineRule="auto"/>
              <w:rPr>
                <w:rFonts w:ascii="David" w:hAnsi="David" w:cs="David"/>
                <w:rtl/>
              </w:rPr>
            </w:pPr>
            <w:r w:rsidRPr="00E36058">
              <w:rPr>
                <w:rFonts w:ascii="David" w:hAnsi="David" w:cs="David"/>
                <w:rtl/>
              </w:rPr>
              <w:t>ס. הכשרת כלי מטבח שונים</w:t>
            </w:r>
          </w:p>
          <w:p w14:paraId="67D75C64"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4C004CE2" w14:textId="77777777" w:rsidR="00EE4E1E" w:rsidRPr="00E36058" w:rsidRDefault="00EE4E1E" w:rsidP="00EE4E1E">
            <w:pPr>
              <w:spacing w:after="0" w:line="360" w:lineRule="auto"/>
              <w:rPr>
                <w:rFonts w:ascii="David" w:hAnsi="David" w:cs="David"/>
                <w:rtl/>
              </w:rPr>
            </w:pPr>
            <w:r w:rsidRPr="00E36058">
              <w:rPr>
                <w:rFonts w:ascii="David" w:hAnsi="David" w:cs="David"/>
                <w:rtl/>
              </w:rPr>
              <w:t>סכו"ם</w:t>
            </w:r>
          </w:p>
          <w:p w14:paraId="42924ACD" w14:textId="77777777" w:rsidR="00EE4E1E" w:rsidRPr="00E36058" w:rsidRDefault="00EE4E1E" w:rsidP="00EE4E1E">
            <w:pPr>
              <w:spacing w:after="0" w:line="360" w:lineRule="auto"/>
              <w:rPr>
                <w:rFonts w:ascii="David" w:hAnsi="David" w:cs="David"/>
                <w:rtl/>
              </w:rPr>
            </w:pPr>
            <w:r w:rsidRPr="00E36058">
              <w:rPr>
                <w:rFonts w:ascii="David" w:hAnsi="David" w:cs="David"/>
                <w:rtl/>
              </w:rPr>
              <w:t>כיריים וחצובות</w:t>
            </w:r>
          </w:p>
          <w:p w14:paraId="014C6601" w14:textId="77777777" w:rsidR="00EE4E1E" w:rsidRPr="00E36058" w:rsidRDefault="00EE4E1E" w:rsidP="00EE4E1E">
            <w:pPr>
              <w:spacing w:after="0" w:line="360" w:lineRule="auto"/>
              <w:rPr>
                <w:rFonts w:ascii="David" w:hAnsi="David" w:cs="David"/>
                <w:rtl/>
              </w:rPr>
            </w:pPr>
            <w:r w:rsidRPr="00E36058">
              <w:rPr>
                <w:rFonts w:ascii="David" w:hAnsi="David" w:cs="David"/>
                <w:rtl/>
              </w:rPr>
              <w:t>פלטה</w:t>
            </w:r>
          </w:p>
          <w:p w14:paraId="6AF1EB6F" w14:textId="77777777" w:rsidR="00EE4E1E" w:rsidRPr="00E36058" w:rsidRDefault="00EE4E1E" w:rsidP="00EE4E1E">
            <w:pPr>
              <w:spacing w:after="0" w:line="360" w:lineRule="auto"/>
              <w:rPr>
                <w:rFonts w:ascii="David" w:hAnsi="David" w:cs="David"/>
                <w:rtl/>
              </w:rPr>
            </w:pPr>
            <w:r w:rsidRPr="00E36058">
              <w:rPr>
                <w:rFonts w:ascii="David" w:hAnsi="David" w:cs="David"/>
                <w:rtl/>
              </w:rPr>
              <w:t>מקרר</w:t>
            </w:r>
          </w:p>
          <w:p w14:paraId="5DE1EE92" w14:textId="77777777" w:rsidR="00EE4E1E" w:rsidRPr="00E36058" w:rsidRDefault="00EE4E1E" w:rsidP="00EE4E1E">
            <w:pPr>
              <w:spacing w:after="0" w:line="360" w:lineRule="auto"/>
              <w:rPr>
                <w:rFonts w:ascii="David" w:hAnsi="David" w:cs="David"/>
                <w:rtl/>
              </w:rPr>
            </w:pPr>
            <w:r w:rsidRPr="00E36058">
              <w:rPr>
                <w:rFonts w:ascii="David" w:hAnsi="David" w:cs="David"/>
                <w:rtl/>
              </w:rPr>
              <w:t>מיקרוגל</w:t>
            </w:r>
          </w:p>
          <w:p w14:paraId="3F8A35F9" w14:textId="77777777" w:rsidR="00EE4E1E" w:rsidRPr="00E36058" w:rsidRDefault="00EE4E1E" w:rsidP="00EE4E1E">
            <w:pPr>
              <w:spacing w:after="0" w:line="360" w:lineRule="auto"/>
              <w:rPr>
                <w:rFonts w:ascii="David" w:hAnsi="David" w:cs="David"/>
                <w:rtl/>
              </w:rPr>
            </w:pPr>
            <w:r w:rsidRPr="00E36058">
              <w:rPr>
                <w:rFonts w:ascii="David" w:hAnsi="David" w:cs="David"/>
                <w:rtl/>
              </w:rPr>
              <w:t>שולחנות ומפות</w:t>
            </w:r>
          </w:p>
          <w:p w14:paraId="3445709E" w14:textId="77777777" w:rsidR="00EE4E1E" w:rsidRPr="00E36058" w:rsidRDefault="00EE4E1E" w:rsidP="00EE4E1E">
            <w:pPr>
              <w:spacing w:after="0" w:line="360" w:lineRule="auto"/>
              <w:rPr>
                <w:rFonts w:ascii="David" w:hAnsi="David" w:cs="David"/>
                <w:rtl/>
              </w:rPr>
            </w:pPr>
            <w:r w:rsidRPr="00E36058">
              <w:rPr>
                <w:rFonts w:ascii="David" w:hAnsi="David" w:cs="David"/>
                <w:rtl/>
              </w:rPr>
              <w:t>מחבת</w:t>
            </w:r>
          </w:p>
          <w:p w14:paraId="66FE2B19" w14:textId="77777777" w:rsidR="00EE4E1E" w:rsidRPr="00E36058" w:rsidRDefault="00EE4E1E" w:rsidP="00EE4E1E">
            <w:pPr>
              <w:spacing w:after="0" w:line="360" w:lineRule="auto"/>
              <w:rPr>
                <w:rFonts w:ascii="David" w:hAnsi="David" w:cs="David"/>
                <w:rtl/>
              </w:rPr>
            </w:pPr>
            <w:r w:rsidRPr="00E36058">
              <w:rPr>
                <w:rFonts w:ascii="David" w:hAnsi="David" w:cs="David"/>
                <w:rtl/>
              </w:rPr>
              <w:t>תנור</w:t>
            </w:r>
          </w:p>
          <w:p w14:paraId="3FC845C8" w14:textId="77777777" w:rsidR="00EE4E1E" w:rsidRPr="00E36058" w:rsidRDefault="00EE4E1E" w:rsidP="00EE4E1E">
            <w:pPr>
              <w:spacing w:after="0" w:line="360" w:lineRule="auto"/>
              <w:rPr>
                <w:rFonts w:ascii="David" w:hAnsi="David" w:cs="David"/>
                <w:rtl/>
              </w:rPr>
            </w:pPr>
            <w:r w:rsidRPr="00E36058">
              <w:rPr>
                <w:rFonts w:ascii="David" w:hAnsi="David" w:cs="David"/>
                <w:rtl/>
              </w:rPr>
              <w:t>כיור</w:t>
            </w:r>
          </w:p>
          <w:p w14:paraId="0129F27C" w14:textId="77777777" w:rsidR="00EE4E1E" w:rsidRPr="00E36058" w:rsidRDefault="00EE4E1E" w:rsidP="00EE4E1E">
            <w:pPr>
              <w:spacing w:after="0" w:line="360" w:lineRule="auto"/>
              <w:rPr>
                <w:rFonts w:ascii="David" w:hAnsi="David" w:cs="David"/>
                <w:rtl/>
              </w:rPr>
            </w:pPr>
            <w:r w:rsidRPr="00E36058">
              <w:rPr>
                <w:rFonts w:ascii="David" w:hAnsi="David" w:cs="David"/>
                <w:rtl/>
              </w:rPr>
              <w:t>כלי זכוכית</w:t>
            </w:r>
          </w:p>
        </w:tc>
        <w:tc>
          <w:tcPr>
            <w:tcW w:w="1766" w:type="dxa"/>
            <w:vMerge/>
            <w:shd w:val="clear" w:color="auto" w:fill="auto"/>
            <w:vAlign w:val="center"/>
          </w:tcPr>
          <w:p w14:paraId="414836F2" w14:textId="77777777" w:rsidR="00EE4E1E" w:rsidRPr="00E36058" w:rsidRDefault="00EE4E1E" w:rsidP="00EE4E1E">
            <w:pPr>
              <w:spacing w:after="0" w:line="360" w:lineRule="auto"/>
              <w:jc w:val="center"/>
              <w:rPr>
                <w:rFonts w:ascii="David" w:hAnsi="David" w:cs="David"/>
                <w:rtl/>
              </w:rPr>
            </w:pPr>
          </w:p>
        </w:tc>
      </w:tr>
      <w:tr w:rsidR="00EE4E1E" w:rsidRPr="00E36058" w14:paraId="00EA4623" w14:textId="77777777" w:rsidTr="00E36058">
        <w:tc>
          <w:tcPr>
            <w:tcW w:w="1100" w:type="dxa"/>
            <w:vMerge w:val="restart"/>
            <w:tcBorders>
              <w:bottom w:val="nil"/>
            </w:tcBorders>
            <w:shd w:val="clear" w:color="auto" w:fill="FFE599" w:themeFill="accent4" w:themeFillTint="66"/>
          </w:tcPr>
          <w:p w14:paraId="1F05991A"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29</w:t>
            </w:r>
          </w:p>
        </w:tc>
        <w:tc>
          <w:tcPr>
            <w:tcW w:w="1560" w:type="dxa"/>
            <w:shd w:val="clear" w:color="auto" w:fill="FFC000"/>
          </w:tcPr>
          <w:p w14:paraId="34CF3065"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0B806424" w14:textId="77777777" w:rsidR="00EE4E1E" w:rsidRPr="00E36058" w:rsidRDefault="00EE4E1E" w:rsidP="00EE4E1E">
            <w:pPr>
              <w:spacing w:after="0" w:line="360" w:lineRule="auto"/>
              <w:rPr>
                <w:rFonts w:ascii="David" w:hAnsi="David" w:cs="David"/>
                <w:rtl/>
              </w:rPr>
            </w:pPr>
            <w:r w:rsidRPr="00E36058">
              <w:rPr>
                <w:rFonts w:ascii="David" w:hAnsi="David" w:cs="David"/>
                <w:rtl/>
              </w:rPr>
              <w:t>סג. ליל הסדר</w:t>
            </w:r>
          </w:p>
          <w:p w14:paraId="578E7D90"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1073D7E7" w14:textId="77777777" w:rsidR="00EE4E1E" w:rsidRPr="00E36058" w:rsidRDefault="00EE4E1E" w:rsidP="00EE4E1E">
            <w:pPr>
              <w:spacing w:after="0" w:line="360" w:lineRule="auto"/>
              <w:rPr>
                <w:rFonts w:ascii="David" w:hAnsi="David" w:cs="David"/>
                <w:rtl/>
              </w:rPr>
            </w:pPr>
            <w:r w:rsidRPr="00E36058">
              <w:rPr>
                <w:rFonts w:ascii="David" w:hAnsi="David" w:cs="David"/>
                <w:rtl/>
              </w:rPr>
              <w:t>המצוות בליל הסדר</w:t>
            </w:r>
          </w:p>
          <w:p w14:paraId="472E838C" w14:textId="77777777" w:rsidR="00EE4E1E" w:rsidRPr="00E36058" w:rsidRDefault="00EE4E1E" w:rsidP="00EE4E1E">
            <w:pPr>
              <w:spacing w:after="0" w:line="360" w:lineRule="auto"/>
              <w:rPr>
                <w:rFonts w:ascii="David" w:hAnsi="David" w:cs="David"/>
                <w:rtl/>
              </w:rPr>
            </w:pPr>
            <w:r w:rsidRPr="00E36058">
              <w:rPr>
                <w:rFonts w:ascii="David" w:hAnsi="David" w:cs="David"/>
                <w:rtl/>
              </w:rPr>
              <w:t>שינוי</w:t>
            </w:r>
          </w:p>
          <w:p w14:paraId="5E796866" w14:textId="77777777" w:rsidR="00EE4E1E" w:rsidRPr="00E36058" w:rsidRDefault="00EE4E1E" w:rsidP="00EE4E1E">
            <w:pPr>
              <w:spacing w:after="0" w:line="360" w:lineRule="auto"/>
              <w:rPr>
                <w:rFonts w:ascii="David" w:hAnsi="David" w:cs="David"/>
                <w:rtl/>
              </w:rPr>
            </w:pPr>
            <w:r w:rsidRPr="00E36058">
              <w:rPr>
                <w:rFonts w:ascii="David" w:hAnsi="David" w:cs="David"/>
                <w:rtl/>
              </w:rPr>
              <w:t>להושיב את הילדים ליד אביהם</w:t>
            </w:r>
          </w:p>
          <w:p w14:paraId="72A70963" w14:textId="77777777" w:rsidR="00EE4E1E" w:rsidRPr="00E36058" w:rsidRDefault="00EE4E1E" w:rsidP="00EE4E1E">
            <w:pPr>
              <w:spacing w:after="0" w:line="360" w:lineRule="auto"/>
              <w:rPr>
                <w:rFonts w:ascii="David" w:hAnsi="David" w:cs="David"/>
                <w:rtl/>
              </w:rPr>
            </w:pPr>
            <w:r w:rsidRPr="00E36058">
              <w:rPr>
                <w:rFonts w:ascii="David" w:hAnsi="David" w:cs="David"/>
                <w:rtl/>
              </w:rPr>
              <w:t>קערת הסדר</w:t>
            </w:r>
          </w:p>
          <w:p w14:paraId="0D20103B" w14:textId="77777777" w:rsidR="00EE4E1E" w:rsidRPr="00E36058" w:rsidRDefault="00EE4E1E" w:rsidP="00EE4E1E">
            <w:pPr>
              <w:spacing w:after="0" w:line="360" w:lineRule="auto"/>
              <w:rPr>
                <w:rFonts w:ascii="David" w:hAnsi="David" w:cs="David"/>
                <w:rtl/>
              </w:rPr>
            </w:pPr>
            <w:r w:rsidRPr="00E36058">
              <w:rPr>
                <w:rFonts w:ascii="David" w:hAnsi="David" w:cs="David"/>
                <w:rtl/>
              </w:rPr>
              <w:t>הסבה</w:t>
            </w:r>
          </w:p>
          <w:p w14:paraId="221B6540" w14:textId="77777777" w:rsidR="00EE4E1E" w:rsidRPr="00E36058" w:rsidRDefault="00EE4E1E" w:rsidP="00EE4E1E">
            <w:pPr>
              <w:spacing w:after="0" w:line="360" w:lineRule="auto"/>
              <w:rPr>
                <w:rFonts w:ascii="David" w:hAnsi="David" w:cs="David"/>
                <w:rtl/>
              </w:rPr>
            </w:pPr>
            <w:r w:rsidRPr="00E36058">
              <w:rPr>
                <w:rFonts w:ascii="David" w:hAnsi="David" w:cs="David"/>
                <w:rtl/>
              </w:rPr>
              <w:t>ארבע כוסות</w:t>
            </w:r>
          </w:p>
          <w:p w14:paraId="10081C79" w14:textId="77777777" w:rsidR="00EE4E1E" w:rsidRPr="00E36058" w:rsidRDefault="00EE4E1E" w:rsidP="00EE4E1E">
            <w:pPr>
              <w:spacing w:after="0" w:line="360" w:lineRule="auto"/>
              <w:rPr>
                <w:rFonts w:ascii="David" w:hAnsi="David" w:cs="David"/>
                <w:rtl/>
              </w:rPr>
            </w:pPr>
            <w:r w:rsidRPr="00E36058">
              <w:rPr>
                <w:rFonts w:ascii="David" w:hAnsi="David" w:cs="David"/>
                <w:rtl/>
              </w:rPr>
              <w:t>החייבים בארבע כוסות</w:t>
            </w:r>
          </w:p>
        </w:tc>
        <w:tc>
          <w:tcPr>
            <w:tcW w:w="1766" w:type="dxa"/>
            <w:vMerge w:val="restart"/>
            <w:shd w:val="clear" w:color="auto" w:fill="auto"/>
            <w:vAlign w:val="center"/>
          </w:tcPr>
          <w:p w14:paraId="223907BB"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r w:rsidR="00EE4E1E" w:rsidRPr="00E36058" w14:paraId="2BBA5A7C" w14:textId="77777777" w:rsidTr="00E36058">
        <w:tc>
          <w:tcPr>
            <w:tcW w:w="1100" w:type="dxa"/>
            <w:vMerge/>
            <w:tcBorders>
              <w:bottom w:val="single" w:sz="4" w:space="0" w:color="auto"/>
            </w:tcBorders>
            <w:shd w:val="clear" w:color="auto" w:fill="FFE599" w:themeFill="accent4" w:themeFillTint="66"/>
          </w:tcPr>
          <w:p w14:paraId="36915ED8"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01F04BCE"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7A98D9C6" w14:textId="77777777" w:rsidR="00EE4E1E" w:rsidRPr="00E36058" w:rsidRDefault="00EE4E1E" w:rsidP="00EE4E1E">
            <w:pPr>
              <w:spacing w:after="0" w:line="360" w:lineRule="auto"/>
              <w:rPr>
                <w:rFonts w:ascii="David" w:hAnsi="David" w:cs="David"/>
                <w:rtl/>
              </w:rPr>
            </w:pPr>
            <w:r w:rsidRPr="00E36058">
              <w:rPr>
                <w:rFonts w:ascii="David" w:hAnsi="David" w:cs="David"/>
                <w:rtl/>
              </w:rPr>
              <w:t>סד. סימני הסדר</w:t>
            </w:r>
          </w:p>
          <w:p w14:paraId="54E78D1F"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92D050"/>
          </w:tcPr>
          <w:p w14:paraId="521DC955" w14:textId="77777777" w:rsidR="00EE4E1E" w:rsidRPr="00E36058" w:rsidRDefault="00EE4E1E" w:rsidP="00EE4E1E">
            <w:pPr>
              <w:spacing w:after="0" w:line="360" w:lineRule="auto"/>
              <w:rPr>
                <w:rFonts w:ascii="David" w:hAnsi="David" w:cs="David"/>
                <w:rtl/>
              </w:rPr>
            </w:pPr>
            <w:r w:rsidRPr="00E36058">
              <w:rPr>
                <w:rFonts w:ascii="David" w:hAnsi="David" w:cs="David"/>
                <w:rtl/>
              </w:rPr>
              <w:t>קַדֵּשׁ</w:t>
            </w:r>
          </w:p>
          <w:p w14:paraId="5BC1B15F" w14:textId="77777777" w:rsidR="00EE4E1E" w:rsidRPr="00E36058" w:rsidRDefault="00EE4E1E" w:rsidP="00EE4E1E">
            <w:pPr>
              <w:spacing w:after="0" w:line="360" w:lineRule="auto"/>
              <w:rPr>
                <w:rFonts w:ascii="David" w:hAnsi="David" w:cs="David"/>
                <w:rtl/>
              </w:rPr>
            </w:pPr>
            <w:r w:rsidRPr="00E36058">
              <w:rPr>
                <w:rFonts w:ascii="David" w:hAnsi="David" w:cs="David"/>
                <w:rtl/>
              </w:rPr>
              <w:t>וּרְחַץ</w:t>
            </w:r>
          </w:p>
          <w:p w14:paraId="30BE6E24" w14:textId="77777777" w:rsidR="00EE4E1E" w:rsidRPr="00E36058" w:rsidRDefault="00EE4E1E" w:rsidP="00EE4E1E">
            <w:pPr>
              <w:spacing w:after="0" w:line="360" w:lineRule="auto"/>
              <w:rPr>
                <w:rFonts w:ascii="David" w:hAnsi="David" w:cs="David"/>
                <w:rtl/>
              </w:rPr>
            </w:pPr>
            <w:r w:rsidRPr="00E36058">
              <w:rPr>
                <w:rFonts w:ascii="David" w:hAnsi="David" w:cs="David"/>
                <w:rtl/>
              </w:rPr>
              <w:t>כַּרְפַּס</w:t>
            </w:r>
          </w:p>
          <w:p w14:paraId="149432BF" w14:textId="77777777" w:rsidR="00EE4E1E" w:rsidRPr="00E36058" w:rsidRDefault="00EE4E1E" w:rsidP="00EE4E1E">
            <w:pPr>
              <w:spacing w:after="0" w:line="360" w:lineRule="auto"/>
              <w:rPr>
                <w:rFonts w:ascii="David" w:hAnsi="David" w:cs="David"/>
                <w:rtl/>
              </w:rPr>
            </w:pPr>
            <w:r w:rsidRPr="00E36058">
              <w:rPr>
                <w:rFonts w:ascii="David" w:hAnsi="David" w:cs="David"/>
                <w:rtl/>
              </w:rPr>
              <w:t>יַחַץ</w:t>
            </w:r>
          </w:p>
          <w:p w14:paraId="146B90CC" w14:textId="77777777" w:rsidR="00EE4E1E" w:rsidRPr="00E36058" w:rsidRDefault="00EE4E1E" w:rsidP="00EE4E1E">
            <w:pPr>
              <w:spacing w:after="0" w:line="360" w:lineRule="auto"/>
              <w:rPr>
                <w:rFonts w:ascii="David" w:hAnsi="David" w:cs="David"/>
                <w:rtl/>
              </w:rPr>
            </w:pPr>
            <w:r w:rsidRPr="00E36058">
              <w:rPr>
                <w:rFonts w:ascii="David" w:hAnsi="David" w:cs="David"/>
                <w:rtl/>
              </w:rPr>
              <w:t>מגיד</w:t>
            </w:r>
          </w:p>
          <w:p w14:paraId="7D9E998E" w14:textId="77777777" w:rsidR="00EE4E1E" w:rsidRPr="00E36058" w:rsidRDefault="00EE4E1E" w:rsidP="00EE4E1E">
            <w:pPr>
              <w:spacing w:after="0" w:line="360" w:lineRule="auto"/>
              <w:rPr>
                <w:rFonts w:ascii="David" w:hAnsi="David" w:cs="David"/>
                <w:rtl/>
              </w:rPr>
            </w:pPr>
            <w:r w:rsidRPr="00E36058">
              <w:rPr>
                <w:rFonts w:ascii="David" w:hAnsi="David" w:cs="David"/>
                <w:rtl/>
              </w:rPr>
              <w:t>רַחְצָה</w:t>
            </w:r>
          </w:p>
          <w:p w14:paraId="4875C64F" w14:textId="77777777" w:rsidR="00EE4E1E" w:rsidRPr="00E36058" w:rsidRDefault="00EE4E1E" w:rsidP="00EE4E1E">
            <w:pPr>
              <w:spacing w:after="0" w:line="360" w:lineRule="auto"/>
              <w:rPr>
                <w:rFonts w:ascii="David" w:hAnsi="David" w:cs="David"/>
                <w:rtl/>
              </w:rPr>
            </w:pPr>
            <w:r w:rsidRPr="00E36058">
              <w:rPr>
                <w:rFonts w:ascii="David" w:hAnsi="David" w:cs="David"/>
                <w:rtl/>
              </w:rPr>
              <w:t>מוֹצִיא מַצָּה</w:t>
            </w:r>
          </w:p>
          <w:p w14:paraId="6945A9ED" w14:textId="77777777" w:rsidR="00EE4E1E" w:rsidRPr="00E36058" w:rsidRDefault="00EE4E1E" w:rsidP="00EE4E1E">
            <w:pPr>
              <w:spacing w:after="0" w:line="360" w:lineRule="auto"/>
              <w:rPr>
                <w:rFonts w:ascii="David" w:hAnsi="David" w:cs="David"/>
                <w:rtl/>
              </w:rPr>
            </w:pPr>
            <w:r w:rsidRPr="00E36058">
              <w:rPr>
                <w:rFonts w:ascii="David" w:hAnsi="David" w:cs="David"/>
                <w:rtl/>
              </w:rPr>
              <w:t>מָרוֹר</w:t>
            </w:r>
          </w:p>
          <w:p w14:paraId="3094D226" w14:textId="77777777" w:rsidR="00EE4E1E" w:rsidRPr="00E36058" w:rsidRDefault="00EE4E1E" w:rsidP="00EE4E1E">
            <w:pPr>
              <w:spacing w:after="0" w:line="360" w:lineRule="auto"/>
              <w:rPr>
                <w:rFonts w:ascii="David" w:hAnsi="David" w:cs="David"/>
                <w:rtl/>
              </w:rPr>
            </w:pPr>
            <w:r w:rsidRPr="00E36058">
              <w:rPr>
                <w:rFonts w:ascii="David" w:hAnsi="David" w:cs="David"/>
                <w:rtl/>
              </w:rPr>
              <w:t>כּוֹרֵך</w:t>
            </w:r>
          </w:p>
          <w:p w14:paraId="584EC89B" w14:textId="77777777" w:rsidR="00EE4E1E" w:rsidRPr="00E36058" w:rsidRDefault="00EE4E1E" w:rsidP="00EE4E1E">
            <w:pPr>
              <w:spacing w:after="0" w:line="360" w:lineRule="auto"/>
              <w:rPr>
                <w:rFonts w:ascii="David" w:hAnsi="David" w:cs="David"/>
                <w:rtl/>
              </w:rPr>
            </w:pPr>
            <w:r w:rsidRPr="00E36058">
              <w:rPr>
                <w:rFonts w:ascii="David" w:hAnsi="David" w:cs="David"/>
                <w:rtl/>
              </w:rPr>
              <w:t>שולחן עורך</w:t>
            </w:r>
          </w:p>
          <w:p w14:paraId="6172C31D" w14:textId="77777777" w:rsidR="00EE4E1E" w:rsidRPr="00E36058" w:rsidRDefault="00EE4E1E" w:rsidP="00EE4E1E">
            <w:pPr>
              <w:spacing w:after="0" w:line="360" w:lineRule="auto"/>
              <w:rPr>
                <w:rFonts w:ascii="David" w:hAnsi="David" w:cs="David"/>
                <w:rtl/>
              </w:rPr>
            </w:pPr>
            <w:r w:rsidRPr="00E36058">
              <w:rPr>
                <w:rFonts w:ascii="David" w:hAnsi="David" w:cs="David"/>
                <w:rtl/>
              </w:rPr>
              <w:t>צפון</w:t>
            </w:r>
          </w:p>
          <w:p w14:paraId="0AB42374" w14:textId="77777777" w:rsidR="00EE4E1E" w:rsidRPr="00E36058" w:rsidRDefault="00EE4E1E" w:rsidP="00EE4E1E">
            <w:pPr>
              <w:spacing w:after="0" w:line="360" w:lineRule="auto"/>
              <w:rPr>
                <w:rFonts w:ascii="David" w:hAnsi="David" w:cs="David"/>
                <w:rtl/>
              </w:rPr>
            </w:pPr>
            <w:r w:rsidRPr="00E36058">
              <w:rPr>
                <w:rFonts w:ascii="David" w:hAnsi="David" w:cs="David"/>
                <w:rtl/>
              </w:rPr>
              <w:t>ברך</w:t>
            </w:r>
          </w:p>
          <w:p w14:paraId="3BC0CC8B" w14:textId="77777777" w:rsidR="00EE4E1E" w:rsidRPr="00E36058" w:rsidRDefault="00EE4E1E" w:rsidP="00EE4E1E">
            <w:pPr>
              <w:spacing w:after="0" w:line="360" w:lineRule="auto"/>
              <w:rPr>
                <w:rFonts w:ascii="David" w:hAnsi="David" w:cs="David"/>
                <w:rtl/>
              </w:rPr>
            </w:pPr>
            <w:r w:rsidRPr="00E36058">
              <w:rPr>
                <w:rFonts w:ascii="David" w:hAnsi="David" w:cs="David"/>
                <w:rtl/>
              </w:rPr>
              <w:t>הלל</w:t>
            </w:r>
          </w:p>
          <w:p w14:paraId="6E73BB32" w14:textId="77777777" w:rsidR="00EE4E1E" w:rsidRPr="00E36058" w:rsidRDefault="00EE4E1E" w:rsidP="00EE4E1E">
            <w:pPr>
              <w:spacing w:after="0" w:line="360" w:lineRule="auto"/>
              <w:rPr>
                <w:rFonts w:ascii="David" w:hAnsi="David" w:cs="David"/>
                <w:rtl/>
              </w:rPr>
            </w:pPr>
            <w:r w:rsidRPr="00E36058">
              <w:rPr>
                <w:rFonts w:ascii="David" w:hAnsi="David" w:cs="David"/>
                <w:rtl/>
              </w:rPr>
              <w:t>נרצה</w:t>
            </w:r>
          </w:p>
        </w:tc>
        <w:tc>
          <w:tcPr>
            <w:tcW w:w="1766" w:type="dxa"/>
            <w:vMerge/>
            <w:shd w:val="clear" w:color="auto" w:fill="auto"/>
            <w:vAlign w:val="center"/>
          </w:tcPr>
          <w:p w14:paraId="68E17109" w14:textId="77777777" w:rsidR="00EE4E1E" w:rsidRPr="00E36058" w:rsidRDefault="00EE4E1E" w:rsidP="00EE4E1E">
            <w:pPr>
              <w:spacing w:after="0" w:line="360" w:lineRule="auto"/>
              <w:jc w:val="center"/>
              <w:rPr>
                <w:rFonts w:ascii="David" w:hAnsi="David" w:cs="David"/>
                <w:rtl/>
              </w:rPr>
            </w:pPr>
          </w:p>
        </w:tc>
      </w:tr>
      <w:tr w:rsidR="00EE4E1E" w:rsidRPr="00E36058" w14:paraId="6C463B26" w14:textId="77777777" w:rsidTr="00E36058">
        <w:tc>
          <w:tcPr>
            <w:tcW w:w="1100" w:type="dxa"/>
            <w:tcBorders>
              <w:top w:val="single" w:sz="4" w:space="0" w:color="auto"/>
            </w:tcBorders>
            <w:shd w:val="clear" w:color="auto" w:fill="00B0F0"/>
          </w:tcPr>
          <w:p w14:paraId="272E1653"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30</w:t>
            </w:r>
          </w:p>
        </w:tc>
        <w:tc>
          <w:tcPr>
            <w:tcW w:w="1560" w:type="dxa"/>
            <w:shd w:val="clear" w:color="auto" w:fill="FFC000"/>
          </w:tcPr>
          <w:p w14:paraId="2E1B286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ספירת העומר</w:t>
            </w:r>
          </w:p>
        </w:tc>
        <w:tc>
          <w:tcPr>
            <w:tcW w:w="2409" w:type="dxa"/>
            <w:shd w:val="clear" w:color="auto" w:fill="FFC000"/>
          </w:tcPr>
          <w:p w14:paraId="62E8A385" w14:textId="77777777" w:rsidR="00EE4E1E" w:rsidRPr="00E36058" w:rsidRDefault="00EE4E1E" w:rsidP="00EE4E1E">
            <w:pPr>
              <w:spacing w:after="0" w:line="360" w:lineRule="auto"/>
              <w:rPr>
                <w:rFonts w:ascii="David" w:hAnsi="David" w:cs="David"/>
                <w:rtl/>
              </w:rPr>
            </w:pPr>
            <w:r w:rsidRPr="00E36058">
              <w:rPr>
                <w:rFonts w:ascii="David" w:hAnsi="David" w:cs="David"/>
                <w:rtl/>
              </w:rPr>
              <w:t>ע. בין פסח לעצרת</w:t>
            </w:r>
          </w:p>
          <w:p w14:paraId="11D60B72" w14:textId="77777777" w:rsidR="00EE4E1E" w:rsidRPr="00E36058" w:rsidRDefault="00EE4E1E" w:rsidP="00EE4E1E">
            <w:pPr>
              <w:spacing w:after="0" w:line="360" w:lineRule="auto"/>
              <w:rPr>
                <w:rFonts w:ascii="David" w:hAnsi="David" w:cs="David"/>
                <w:rtl/>
              </w:rPr>
            </w:pPr>
            <w:r w:rsidRPr="00E36058">
              <w:rPr>
                <w:rFonts w:ascii="David" w:hAnsi="David" w:cs="David"/>
                <w:rtl/>
              </w:rPr>
              <w:t>טז-כח</w:t>
            </w:r>
          </w:p>
        </w:tc>
        <w:tc>
          <w:tcPr>
            <w:tcW w:w="2629" w:type="dxa"/>
            <w:shd w:val="clear" w:color="auto" w:fill="FFC000"/>
          </w:tcPr>
          <w:p w14:paraId="5B81DDFE" w14:textId="77777777" w:rsidR="00EE4E1E" w:rsidRPr="00E36058" w:rsidRDefault="00EE4E1E" w:rsidP="00EE4E1E">
            <w:pPr>
              <w:spacing w:after="0" w:line="360" w:lineRule="auto"/>
              <w:rPr>
                <w:rFonts w:ascii="David" w:hAnsi="David" w:cs="David"/>
                <w:rtl/>
              </w:rPr>
            </w:pPr>
            <w:r w:rsidRPr="00E36058">
              <w:rPr>
                <w:rFonts w:ascii="David" w:hAnsi="David" w:cs="David"/>
                <w:rtl/>
              </w:rPr>
              <w:t>נישואין בימי הספירה</w:t>
            </w:r>
          </w:p>
          <w:p w14:paraId="202E415A" w14:textId="77777777" w:rsidR="00EE4E1E" w:rsidRPr="00E36058" w:rsidRDefault="00EE4E1E" w:rsidP="00EE4E1E">
            <w:pPr>
              <w:spacing w:after="0" w:line="360" w:lineRule="auto"/>
              <w:rPr>
                <w:rFonts w:ascii="David" w:hAnsi="David" w:cs="David"/>
                <w:rtl/>
              </w:rPr>
            </w:pPr>
            <w:r w:rsidRPr="00E36058">
              <w:rPr>
                <w:rFonts w:ascii="David" w:hAnsi="David" w:cs="David"/>
                <w:rtl/>
              </w:rPr>
              <w:t>תספורת בימי ספירת העומר</w:t>
            </w:r>
          </w:p>
          <w:p w14:paraId="298DD8A3" w14:textId="77777777" w:rsidR="00EE4E1E" w:rsidRPr="00E36058" w:rsidRDefault="00EE4E1E" w:rsidP="00EE4E1E">
            <w:pPr>
              <w:spacing w:after="0" w:line="360" w:lineRule="auto"/>
              <w:rPr>
                <w:rFonts w:ascii="David" w:hAnsi="David" w:cs="David"/>
                <w:rtl/>
              </w:rPr>
            </w:pPr>
            <w:r w:rsidRPr="00E36058">
              <w:rPr>
                <w:rFonts w:ascii="David" w:hAnsi="David" w:cs="David"/>
                <w:rtl/>
              </w:rPr>
              <w:t>פסח שני</w:t>
            </w:r>
          </w:p>
          <w:p w14:paraId="41BCAEDF" w14:textId="77777777" w:rsidR="00EE4E1E" w:rsidRPr="00E36058" w:rsidRDefault="00EE4E1E" w:rsidP="00EE4E1E">
            <w:pPr>
              <w:spacing w:after="0" w:line="360" w:lineRule="auto"/>
              <w:rPr>
                <w:rFonts w:ascii="David" w:hAnsi="David" w:cs="David"/>
                <w:rtl/>
              </w:rPr>
            </w:pPr>
            <w:r w:rsidRPr="00E36058">
              <w:rPr>
                <w:rFonts w:ascii="David" w:hAnsi="David" w:cs="David"/>
                <w:rtl/>
              </w:rPr>
              <w:t>לַ"ג בָּעֹמֶר</w:t>
            </w:r>
          </w:p>
          <w:p w14:paraId="7E8D69B0" w14:textId="77777777" w:rsidR="00EE4E1E" w:rsidRPr="00E36058" w:rsidRDefault="00EE4E1E" w:rsidP="00EE4E1E">
            <w:pPr>
              <w:spacing w:after="0" w:line="360" w:lineRule="auto"/>
              <w:rPr>
                <w:rFonts w:ascii="David" w:hAnsi="David" w:cs="David"/>
                <w:rtl/>
              </w:rPr>
            </w:pPr>
            <w:r w:rsidRPr="00E36058">
              <w:rPr>
                <w:rFonts w:ascii="David" w:hAnsi="David" w:cs="David"/>
                <w:rtl/>
              </w:rPr>
              <w:t>יום העצמאות ויום שחרור ירושלים</w:t>
            </w:r>
          </w:p>
        </w:tc>
        <w:tc>
          <w:tcPr>
            <w:tcW w:w="1766" w:type="dxa"/>
            <w:shd w:val="clear" w:color="auto" w:fill="auto"/>
            <w:vAlign w:val="center"/>
          </w:tcPr>
          <w:p w14:paraId="121C8C7C"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18787E93" w14:textId="77777777" w:rsidTr="00E36058">
        <w:trPr>
          <w:trHeight w:val="1114"/>
        </w:trPr>
        <w:tc>
          <w:tcPr>
            <w:tcW w:w="1100" w:type="dxa"/>
            <w:shd w:val="clear" w:color="auto" w:fill="FFE599" w:themeFill="accent4" w:themeFillTint="66"/>
          </w:tcPr>
          <w:p w14:paraId="5D58134B"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31</w:t>
            </w:r>
          </w:p>
        </w:tc>
        <w:tc>
          <w:tcPr>
            <w:tcW w:w="1560" w:type="dxa"/>
            <w:shd w:val="clear" w:color="auto" w:fill="92D050"/>
          </w:tcPr>
          <w:p w14:paraId="16E91311"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שבועות</w:t>
            </w:r>
          </w:p>
        </w:tc>
        <w:tc>
          <w:tcPr>
            <w:tcW w:w="2409" w:type="dxa"/>
            <w:shd w:val="clear" w:color="auto" w:fill="92D050"/>
          </w:tcPr>
          <w:p w14:paraId="068D3F75" w14:textId="77777777" w:rsidR="00EE4E1E" w:rsidRPr="00E36058" w:rsidRDefault="00827B73" w:rsidP="00EE4E1E">
            <w:pPr>
              <w:pStyle w:val="TOC2"/>
              <w:spacing w:before="0" w:line="360" w:lineRule="auto"/>
              <w:rPr>
                <w:rStyle w:val="Hyperlink"/>
                <w:color w:val="auto"/>
                <w:sz w:val="22"/>
                <w:szCs w:val="22"/>
                <w:rtl/>
              </w:rPr>
            </w:pPr>
            <w:hyperlink w:anchor="_Toc501277042" w:history="1">
              <w:r w:rsidR="00EE4E1E" w:rsidRPr="00E36058">
                <w:rPr>
                  <w:rStyle w:val="Hyperlink"/>
                  <w:color w:val="auto"/>
                  <w:sz w:val="22"/>
                  <w:szCs w:val="22"/>
                  <w:rtl/>
                </w:rPr>
                <w:t>עא.חַג הַשָׁבוּעוֹת</w:t>
              </w:r>
            </w:hyperlink>
          </w:p>
          <w:p w14:paraId="73C81B88" w14:textId="77777777" w:rsidR="00EE4E1E" w:rsidRPr="00E36058" w:rsidRDefault="00EE4E1E" w:rsidP="00EE4E1E">
            <w:pPr>
              <w:spacing w:after="0" w:line="360" w:lineRule="auto"/>
              <w:rPr>
                <w:rFonts w:ascii="David" w:hAnsi="David" w:cs="David"/>
                <w:rtl/>
              </w:rPr>
            </w:pPr>
            <w:r w:rsidRPr="00E36058">
              <w:rPr>
                <w:rFonts w:ascii="David" w:hAnsi="David" w:cs="David"/>
                <w:rtl/>
              </w:rPr>
              <w:t>א-י</w:t>
            </w:r>
          </w:p>
          <w:p w14:paraId="5ED51ACE" w14:textId="77777777" w:rsidR="00EE4E1E" w:rsidRPr="00E36058" w:rsidRDefault="00EE4E1E" w:rsidP="00EE4E1E">
            <w:pPr>
              <w:spacing w:after="0" w:line="360" w:lineRule="auto"/>
              <w:rPr>
                <w:rFonts w:ascii="David" w:hAnsi="David" w:cs="David"/>
                <w:rtl/>
              </w:rPr>
            </w:pPr>
          </w:p>
          <w:p w14:paraId="307227FB" w14:textId="77777777" w:rsidR="00EE4E1E" w:rsidRPr="00E36058" w:rsidRDefault="00EE4E1E" w:rsidP="00EE4E1E">
            <w:pPr>
              <w:spacing w:after="0" w:line="360" w:lineRule="auto"/>
              <w:rPr>
                <w:rFonts w:ascii="David" w:hAnsi="David" w:cs="David"/>
              </w:rPr>
            </w:pPr>
            <w:r w:rsidRPr="00E36058">
              <w:rPr>
                <w:rFonts w:ascii="David" w:hAnsi="David" w:cs="David"/>
                <w:rtl/>
              </w:rPr>
              <w:t>פרק ה הלכה ו</w:t>
            </w:r>
          </w:p>
          <w:p w14:paraId="2674852D" w14:textId="77777777" w:rsidR="00EE4E1E" w:rsidRPr="00E36058" w:rsidRDefault="00EE4E1E" w:rsidP="00EE4E1E">
            <w:pPr>
              <w:spacing w:after="0" w:line="360" w:lineRule="auto"/>
              <w:rPr>
                <w:rFonts w:ascii="David" w:hAnsi="David" w:cs="David"/>
                <w:rtl/>
              </w:rPr>
            </w:pPr>
          </w:p>
        </w:tc>
        <w:tc>
          <w:tcPr>
            <w:tcW w:w="2629" w:type="dxa"/>
            <w:shd w:val="clear" w:color="auto" w:fill="92D050"/>
          </w:tcPr>
          <w:p w14:paraId="5F25E3A4" w14:textId="77777777" w:rsidR="00EE4E1E" w:rsidRPr="00E36058" w:rsidRDefault="00EE4E1E" w:rsidP="00EE4E1E">
            <w:pPr>
              <w:spacing w:after="0" w:line="360" w:lineRule="auto"/>
              <w:rPr>
                <w:rFonts w:ascii="David" w:hAnsi="David" w:cs="David"/>
                <w:rtl/>
              </w:rPr>
            </w:pPr>
            <w:r w:rsidRPr="00E36058">
              <w:rPr>
                <w:rFonts w:ascii="David" w:hAnsi="David" w:cs="David"/>
                <w:rtl/>
              </w:rPr>
              <w:t>שמות החג</w:t>
            </w:r>
          </w:p>
          <w:p w14:paraId="4B9AF1AE" w14:textId="77777777" w:rsidR="00EE4E1E" w:rsidRPr="00E36058" w:rsidRDefault="00EE4E1E" w:rsidP="00EE4E1E">
            <w:pPr>
              <w:spacing w:after="0" w:line="360" w:lineRule="auto"/>
              <w:rPr>
                <w:rFonts w:ascii="David" w:hAnsi="David" w:cs="David"/>
                <w:rtl/>
              </w:rPr>
            </w:pPr>
            <w:r w:rsidRPr="00E36058">
              <w:rPr>
                <w:rFonts w:ascii="David" w:hAnsi="David" w:cs="David"/>
                <w:rtl/>
              </w:rPr>
              <w:t>תפילת ערבית וקידוש לאחר צאת הכוכבים</w:t>
            </w:r>
          </w:p>
          <w:p w14:paraId="123677A8" w14:textId="77777777" w:rsidR="00EE4E1E" w:rsidRPr="00E36058" w:rsidRDefault="00EE4E1E" w:rsidP="00EE4E1E">
            <w:pPr>
              <w:spacing w:after="0" w:line="360" w:lineRule="auto"/>
              <w:rPr>
                <w:rFonts w:ascii="David" w:hAnsi="David" w:cs="David"/>
                <w:rtl/>
              </w:rPr>
            </w:pPr>
            <w:r w:rsidRPr="00E36058">
              <w:rPr>
                <w:rFonts w:ascii="David" w:hAnsi="David" w:cs="David"/>
                <w:rtl/>
              </w:rPr>
              <w:t>תיקון ליל שבועות</w:t>
            </w:r>
          </w:p>
          <w:p w14:paraId="4E991A88" w14:textId="77777777" w:rsidR="00EE4E1E" w:rsidRPr="00E36058" w:rsidRDefault="00EE4E1E" w:rsidP="00EE4E1E">
            <w:pPr>
              <w:spacing w:after="0" w:line="360" w:lineRule="auto"/>
              <w:rPr>
                <w:rFonts w:ascii="David" w:hAnsi="David" w:cs="David"/>
                <w:rtl/>
              </w:rPr>
            </w:pPr>
            <w:r w:rsidRPr="00E36058">
              <w:rPr>
                <w:rFonts w:ascii="David" w:hAnsi="David" w:cs="David"/>
                <w:rtl/>
              </w:rPr>
              <w:t>אכילה ולימוד תורה בחג השבועות</w:t>
            </w:r>
          </w:p>
          <w:p w14:paraId="629BBD94" w14:textId="77777777" w:rsidR="00EE4E1E" w:rsidRPr="00E36058" w:rsidRDefault="00EE4E1E" w:rsidP="00EE4E1E">
            <w:pPr>
              <w:spacing w:after="0" w:line="360" w:lineRule="auto"/>
              <w:rPr>
                <w:rFonts w:ascii="David" w:hAnsi="David" w:cs="David"/>
                <w:rtl/>
              </w:rPr>
            </w:pPr>
            <w:r w:rsidRPr="00E36058">
              <w:rPr>
                <w:rFonts w:ascii="David" w:hAnsi="David" w:cs="David"/>
                <w:rtl/>
              </w:rPr>
              <w:t>תהלים ומגילת רות</w:t>
            </w:r>
          </w:p>
          <w:p w14:paraId="0BC4BF5E" w14:textId="77777777" w:rsidR="00EE4E1E" w:rsidRPr="00E36058" w:rsidRDefault="00EE4E1E" w:rsidP="00EE4E1E">
            <w:pPr>
              <w:spacing w:after="0" w:line="360" w:lineRule="auto"/>
              <w:rPr>
                <w:rFonts w:ascii="David" w:hAnsi="David" w:cs="David"/>
                <w:rtl/>
              </w:rPr>
            </w:pPr>
          </w:p>
          <w:p w14:paraId="15EE4282" w14:textId="77777777" w:rsidR="00EE4E1E" w:rsidRPr="00E36058" w:rsidRDefault="00EE4E1E" w:rsidP="00EE4E1E">
            <w:pPr>
              <w:spacing w:after="0" w:line="360" w:lineRule="auto"/>
              <w:rPr>
                <w:rFonts w:ascii="David" w:hAnsi="David" w:cs="David"/>
                <w:rtl/>
              </w:rPr>
            </w:pPr>
            <w:r w:rsidRPr="00E36058">
              <w:rPr>
                <w:rFonts w:ascii="David" w:hAnsi="David" w:cs="David"/>
                <w:rtl/>
              </w:rPr>
              <w:t xml:space="preserve">מי שהיה ער כל הלילה </w:t>
            </w:r>
            <w:r w:rsidRPr="00E36058">
              <w:rPr>
                <w:rFonts w:ascii="David" w:hAnsi="David" w:cs="David"/>
                <w:highlight w:val="cyan"/>
                <w:rtl/>
              </w:rPr>
              <w:t>(מוצע ללמוד לקראת שבועות)</w:t>
            </w:r>
          </w:p>
        </w:tc>
        <w:tc>
          <w:tcPr>
            <w:tcW w:w="1766" w:type="dxa"/>
            <w:shd w:val="clear" w:color="auto" w:fill="auto"/>
            <w:vAlign w:val="center"/>
          </w:tcPr>
          <w:p w14:paraId="707A2208"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1005260C" w14:textId="77777777" w:rsidTr="00E36058">
        <w:tc>
          <w:tcPr>
            <w:tcW w:w="1100" w:type="dxa"/>
          </w:tcPr>
          <w:p w14:paraId="619C9602"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32</w:t>
            </w:r>
          </w:p>
        </w:tc>
        <w:tc>
          <w:tcPr>
            <w:tcW w:w="1560" w:type="dxa"/>
            <w:shd w:val="clear" w:color="auto" w:fill="FFC000"/>
          </w:tcPr>
          <w:p w14:paraId="4F33A4F1"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כיבוד הורים</w:t>
            </w:r>
          </w:p>
        </w:tc>
        <w:tc>
          <w:tcPr>
            <w:tcW w:w="2409" w:type="dxa"/>
            <w:shd w:val="clear" w:color="auto" w:fill="FFC000"/>
          </w:tcPr>
          <w:p w14:paraId="0B4B7FB4" w14:textId="77777777" w:rsidR="00EE4E1E" w:rsidRPr="00E36058" w:rsidRDefault="00EE4E1E" w:rsidP="00EE4E1E">
            <w:pPr>
              <w:spacing w:after="0" w:line="360" w:lineRule="auto"/>
              <w:rPr>
                <w:rFonts w:ascii="David" w:hAnsi="David" w:cs="David"/>
                <w:rtl/>
              </w:rPr>
            </w:pPr>
            <w:r w:rsidRPr="00E36058">
              <w:rPr>
                <w:rFonts w:ascii="David" w:hAnsi="David" w:cs="David"/>
                <w:rtl/>
              </w:rPr>
              <w:t>קח. כיבוד הורים</w:t>
            </w:r>
          </w:p>
          <w:p w14:paraId="6A6EE12C" w14:textId="77777777" w:rsidR="00EE4E1E" w:rsidRPr="00E36058" w:rsidRDefault="00EE4E1E" w:rsidP="00EE4E1E">
            <w:pPr>
              <w:spacing w:after="0" w:line="360" w:lineRule="auto"/>
              <w:rPr>
                <w:rFonts w:ascii="David" w:hAnsi="David" w:cs="David"/>
              </w:rPr>
            </w:pPr>
            <w:r w:rsidRPr="00E36058">
              <w:rPr>
                <w:rFonts w:ascii="David" w:hAnsi="David" w:cs="David"/>
                <w:rtl/>
              </w:rPr>
              <w:t>כל הפרק</w:t>
            </w:r>
          </w:p>
        </w:tc>
        <w:tc>
          <w:tcPr>
            <w:tcW w:w="2629" w:type="dxa"/>
            <w:shd w:val="clear" w:color="auto" w:fill="FFC000"/>
          </w:tcPr>
          <w:p w14:paraId="3AC14B72" w14:textId="77777777" w:rsidR="00EE4E1E" w:rsidRPr="00E36058" w:rsidRDefault="00EE4E1E" w:rsidP="00EE4E1E">
            <w:pPr>
              <w:spacing w:after="0" w:line="360" w:lineRule="auto"/>
              <w:rPr>
                <w:rFonts w:ascii="David" w:hAnsi="David" w:cs="David"/>
                <w:rtl/>
              </w:rPr>
            </w:pPr>
            <w:r w:rsidRPr="00E36058">
              <w:rPr>
                <w:rFonts w:ascii="David" w:hAnsi="David" w:cs="David"/>
                <w:rtl/>
              </w:rPr>
              <w:t>המקור בתורה</w:t>
            </w:r>
          </w:p>
          <w:p w14:paraId="247834EC" w14:textId="77777777" w:rsidR="00EE4E1E" w:rsidRPr="00E36058" w:rsidRDefault="00EE4E1E" w:rsidP="00EE4E1E">
            <w:pPr>
              <w:spacing w:after="0" w:line="360" w:lineRule="auto"/>
              <w:rPr>
                <w:rFonts w:ascii="David" w:hAnsi="David" w:cs="David"/>
                <w:rtl/>
              </w:rPr>
            </w:pPr>
            <w:r w:rsidRPr="00E36058">
              <w:rPr>
                <w:rFonts w:ascii="David" w:hAnsi="David" w:cs="David"/>
                <w:rtl/>
              </w:rPr>
              <w:t>מעלת המצווה</w:t>
            </w:r>
          </w:p>
          <w:p w14:paraId="329319C7" w14:textId="77777777" w:rsidR="00EE4E1E" w:rsidRPr="00E36058" w:rsidRDefault="00EE4E1E" w:rsidP="00EE4E1E">
            <w:pPr>
              <w:spacing w:after="0" w:line="360" w:lineRule="auto"/>
              <w:rPr>
                <w:rFonts w:ascii="David" w:hAnsi="David" w:cs="David"/>
                <w:rtl/>
              </w:rPr>
            </w:pPr>
            <w:r w:rsidRPr="00E36058">
              <w:rPr>
                <w:rFonts w:ascii="David" w:hAnsi="David" w:cs="David"/>
                <w:rtl/>
              </w:rPr>
              <w:t>איזהו כיבוד?</w:t>
            </w:r>
          </w:p>
          <w:p w14:paraId="5050AB2D" w14:textId="77777777" w:rsidR="00EE4E1E" w:rsidRPr="00E36058" w:rsidRDefault="00EE4E1E" w:rsidP="00EE4E1E">
            <w:pPr>
              <w:spacing w:after="0" w:line="360" w:lineRule="auto"/>
              <w:rPr>
                <w:rFonts w:ascii="David" w:hAnsi="David" w:cs="David"/>
                <w:rtl/>
              </w:rPr>
            </w:pPr>
            <w:r w:rsidRPr="00E36058">
              <w:rPr>
                <w:rFonts w:ascii="David" w:hAnsi="David" w:cs="David"/>
                <w:rtl/>
              </w:rPr>
              <w:t>איזהו מורא?</w:t>
            </w:r>
          </w:p>
          <w:p w14:paraId="41C3CCEB" w14:textId="77777777" w:rsidR="00EE4E1E" w:rsidRPr="00E36058" w:rsidRDefault="00EE4E1E" w:rsidP="00EE4E1E">
            <w:pPr>
              <w:spacing w:after="0" w:line="360" w:lineRule="auto"/>
              <w:rPr>
                <w:rFonts w:ascii="David" w:hAnsi="David" w:cs="David"/>
                <w:rtl/>
              </w:rPr>
            </w:pPr>
            <w:r w:rsidRPr="00E36058">
              <w:rPr>
                <w:rFonts w:ascii="David" w:hAnsi="David" w:cs="David"/>
                <w:rtl/>
              </w:rPr>
              <w:t>עַד הֵיכָן מוֹרָאָם וכבודם?</w:t>
            </w:r>
          </w:p>
          <w:p w14:paraId="0F99189C" w14:textId="77777777" w:rsidR="00EE4E1E" w:rsidRPr="00E36058" w:rsidRDefault="00EE4E1E" w:rsidP="00EE4E1E">
            <w:pPr>
              <w:spacing w:after="0" w:line="360" w:lineRule="auto"/>
              <w:rPr>
                <w:rFonts w:ascii="David" w:hAnsi="David" w:cs="David"/>
                <w:rtl/>
              </w:rPr>
            </w:pPr>
            <w:r w:rsidRPr="00E36058">
              <w:rPr>
                <w:rFonts w:ascii="David" w:hAnsi="David" w:cs="David"/>
                <w:rtl/>
              </w:rPr>
              <w:t>כיצד להעיר כשאב ואם טועים?</w:t>
            </w:r>
          </w:p>
          <w:p w14:paraId="7F51C5DA" w14:textId="77777777" w:rsidR="00EE4E1E" w:rsidRPr="00E36058" w:rsidRDefault="00EE4E1E" w:rsidP="00EE4E1E">
            <w:pPr>
              <w:spacing w:after="0" w:line="360" w:lineRule="auto"/>
              <w:rPr>
                <w:rFonts w:ascii="David" w:hAnsi="David" w:cs="David"/>
                <w:rtl/>
              </w:rPr>
            </w:pPr>
            <w:r w:rsidRPr="00E36058">
              <w:rPr>
                <w:rFonts w:ascii="David" w:hAnsi="David" w:cs="David"/>
                <w:rtl/>
              </w:rPr>
              <w:t>יחס ההורים לילדיהם</w:t>
            </w:r>
          </w:p>
        </w:tc>
        <w:tc>
          <w:tcPr>
            <w:tcW w:w="1766" w:type="dxa"/>
            <w:shd w:val="clear" w:color="auto" w:fill="auto"/>
            <w:vAlign w:val="center"/>
          </w:tcPr>
          <w:p w14:paraId="7F202A56"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6871711E" w14:textId="77777777" w:rsidTr="00E36058">
        <w:tc>
          <w:tcPr>
            <w:tcW w:w="1100" w:type="dxa"/>
            <w:vMerge w:val="restart"/>
            <w:shd w:val="clear" w:color="auto" w:fill="00B0F0"/>
          </w:tcPr>
          <w:p w14:paraId="30915721"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33</w:t>
            </w:r>
          </w:p>
        </w:tc>
        <w:tc>
          <w:tcPr>
            <w:tcW w:w="1560" w:type="dxa"/>
            <w:shd w:val="clear" w:color="auto" w:fill="FFC000"/>
          </w:tcPr>
          <w:p w14:paraId="52C84C60" w14:textId="77777777" w:rsidR="00EE4E1E" w:rsidRPr="00E36058" w:rsidRDefault="00EE4E1E" w:rsidP="00EE4E1E">
            <w:pPr>
              <w:spacing w:after="0" w:line="360" w:lineRule="auto"/>
              <w:jc w:val="center"/>
              <w:rPr>
                <w:rFonts w:ascii="David" w:hAnsi="David" w:cs="David"/>
                <w:rtl/>
              </w:rPr>
            </w:pPr>
          </w:p>
        </w:tc>
        <w:tc>
          <w:tcPr>
            <w:tcW w:w="2409" w:type="dxa"/>
            <w:shd w:val="clear" w:color="auto" w:fill="FFC000"/>
          </w:tcPr>
          <w:p w14:paraId="6926F256" w14:textId="77777777" w:rsidR="00EE4E1E" w:rsidRPr="00E36058" w:rsidRDefault="00827B73" w:rsidP="00EE4E1E">
            <w:pPr>
              <w:spacing w:after="0" w:line="360" w:lineRule="auto"/>
              <w:rPr>
                <w:rFonts w:ascii="David" w:hAnsi="David" w:cs="David"/>
                <w:rtl/>
              </w:rPr>
            </w:pPr>
            <w:hyperlink w:anchor="_Toc501277068" w:history="1">
              <w:r w:rsidR="00EE4E1E" w:rsidRPr="00E36058">
                <w:rPr>
                  <w:rStyle w:val="Hyperlink"/>
                  <w:rFonts w:ascii="David" w:hAnsi="David" w:cs="David"/>
                  <w:noProof/>
                  <w:color w:val="auto"/>
                  <w:rtl/>
                </w:rPr>
                <w:t>צו.תַּלְמוּד תּוֹרָה וּכְבוֹד רַבּוֹ</w:t>
              </w:r>
            </w:hyperlink>
          </w:p>
          <w:p w14:paraId="162BC9ED"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28EE462A" w14:textId="77777777" w:rsidR="00EE4E1E" w:rsidRPr="00E36058" w:rsidRDefault="00EE4E1E" w:rsidP="00EE4E1E">
            <w:pPr>
              <w:spacing w:after="0" w:line="360" w:lineRule="auto"/>
              <w:rPr>
                <w:rFonts w:ascii="David" w:hAnsi="David" w:cs="David"/>
                <w:rtl/>
              </w:rPr>
            </w:pPr>
            <w:r w:rsidRPr="00E36058">
              <w:rPr>
                <w:rFonts w:ascii="David" w:hAnsi="David" w:cs="David"/>
                <w:rtl/>
              </w:rPr>
              <w:t>מקור המצווה</w:t>
            </w:r>
          </w:p>
          <w:p w14:paraId="58069485" w14:textId="77777777" w:rsidR="00EE4E1E" w:rsidRPr="00E36058" w:rsidRDefault="00EE4E1E" w:rsidP="00EE4E1E">
            <w:pPr>
              <w:spacing w:after="0" w:line="360" w:lineRule="auto"/>
              <w:rPr>
                <w:rFonts w:ascii="David" w:hAnsi="David" w:cs="David"/>
                <w:rtl/>
              </w:rPr>
            </w:pPr>
            <w:r w:rsidRPr="00E36058">
              <w:rPr>
                <w:rFonts w:ascii="David" w:hAnsi="David" w:cs="David"/>
                <w:rtl/>
              </w:rPr>
              <w:t>מעלת המצווה</w:t>
            </w:r>
          </w:p>
          <w:p w14:paraId="0F7C954D" w14:textId="77777777" w:rsidR="00EE4E1E" w:rsidRPr="00E36058" w:rsidRDefault="00EE4E1E" w:rsidP="00EE4E1E">
            <w:pPr>
              <w:spacing w:after="0" w:line="360" w:lineRule="auto"/>
              <w:rPr>
                <w:rFonts w:ascii="David" w:hAnsi="David" w:cs="David"/>
                <w:rtl/>
              </w:rPr>
            </w:pPr>
            <w:r w:rsidRPr="00E36058">
              <w:rPr>
                <w:rFonts w:ascii="David" w:hAnsi="David" w:cs="David"/>
                <w:rtl/>
              </w:rPr>
              <w:t>כבוד רבו של האדם</w:t>
            </w:r>
          </w:p>
          <w:p w14:paraId="39785C6D" w14:textId="77777777" w:rsidR="00EE4E1E" w:rsidRPr="00E36058" w:rsidRDefault="00EE4E1E" w:rsidP="00EE4E1E">
            <w:pPr>
              <w:spacing w:after="0" w:line="360" w:lineRule="auto"/>
              <w:rPr>
                <w:rFonts w:ascii="David" w:hAnsi="David" w:cs="David"/>
                <w:rtl/>
              </w:rPr>
            </w:pPr>
            <w:r w:rsidRPr="00E36058">
              <w:rPr>
                <w:rFonts w:ascii="David" w:hAnsi="David" w:cs="David"/>
                <w:rtl/>
              </w:rPr>
              <w:t>מצוות קימה בפני חכם ובפני זקן</w:t>
            </w:r>
          </w:p>
        </w:tc>
        <w:tc>
          <w:tcPr>
            <w:tcW w:w="1766" w:type="dxa"/>
            <w:vMerge w:val="restart"/>
            <w:shd w:val="clear" w:color="auto" w:fill="auto"/>
            <w:vAlign w:val="center"/>
          </w:tcPr>
          <w:p w14:paraId="597E96F1"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12C26382" w14:textId="77777777" w:rsidTr="00E36058">
        <w:tc>
          <w:tcPr>
            <w:tcW w:w="1100" w:type="dxa"/>
            <w:vMerge/>
            <w:shd w:val="clear" w:color="auto" w:fill="00B0F0"/>
          </w:tcPr>
          <w:p w14:paraId="630D765F" w14:textId="77777777" w:rsidR="00EE4E1E" w:rsidRPr="00E36058" w:rsidRDefault="00EE4E1E" w:rsidP="00EE4E1E">
            <w:pPr>
              <w:spacing w:after="0" w:line="360" w:lineRule="auto"/>
              <w:jc w:val="center"/>
              <w:rPr>
                <w:rFonts w:ascii="David" w:hAnsi="David" w:cs="David"/>
                <w:rtl/>
              </w:rPr>
            </w:pPr>
          </w:p>
        </w:tc>
        <w:tc>
          <w:tcPr>
            <w:tcW w:w="1560" w:type="dxa"/>
            <w:shd w:val="clear" w:color="auto" w:fill="92D050"/>
          </w:tcPr>
          <w:p w14:paraId="1682F8A0" w14:textId="77777777" w:rsidR="00EE4E1E" w:rsidRPr="00E36058" w:rsidRDefault="00EE4E1E" w:rsidP="00EE4E1E">
            <w:pPr>
              <w:spacing w:after="0" w:line="360" w:lineRule="auto"/>
              <w:jc w:val="center"/>
              <w:rPr>
                <w:rFonts w:ascii="David" w:hAnsi="David" w:cs="David"/>
                <w:rtl/>
              </w:rPr>
            </w:pPr>
          </w:p>
        </w:tc>
        <w:tc>
          <w:tcPr>
            <w:tcW w:w="2409" w:type="dxa"/>
            <w:shd w:val="clear" w:color="auto" w:fill="92D050"/>
          </w:tcPr>
          <w:p w14:paraId="3988CAFF" w14:textId="77777777" w:rsidR="00EE4E1E" w:rsidRPr="00E36058" w:rsidRDefault="00EE4E1E" w:rsidP="00EE4E1E">
            <w:pPr>
              <w:spacing w:after="0" w:line="360" w:lineRule="auto"/>
              <w:rPr>
                <w:rStyle w:val="Hyperlink"/>
                <w:rFonts w:ascii="David" w:hAnsi="David" w:cs="David"/>
                <w:noProof/>
                <w:color w:val="auto"/>
                <w:rtl/>
              </w:rPr>
            </w:pPr>
            <w:r w:rsidRPr="00E36058">
              <w:rPr>
                <w:rStyle w:val="Hyperlink"/>
                <w:rFonts w:ascii="David" w:hAnsi="David" w:cs="David"/>
                <w:noProof/>
                <w:color w:val="auto"/>
                <w:rtl/>
              </w:rPr>
              <w:t>צח. גניזה</w:t>
            </w:r>
          </w:p>
          <w:p w14:paraId="4FE06D4E" w14:textId="77777777" w:rsidR="00EE4E1E" w:rsidRPr="00E36058" w:rsidRDefault="00EE4E1E" w:rsidP="00EE4E1E">
            <w:pPr>
              <w:spacing w:after="0" w:line="360" w:lineRule="auto"/>
              <w:rPr>
                <w:rFonts w:ascii="David" w:hAnsi="David" w:cs="David"/>
              </w:rPr>
            </w:pPr>
            <w:r w:rsidRPr="00E36058">
              <w:rPr>
                <w:rFonts w:ascii="David" w:hAnsi="David" w:cs="David"/>
                <w:rtl/>
              </w:rPr>
              <w:t>כל הפרק</w:t>
            </w:r>
          </w:p>
        </w:tc>
        <w:tc>
          <w:tcPr>
            <w:tcW w:w="2629" w:type="dxa"/>
            <w:shd w:val="clear" w:color="auto" w:fill="92D050"/>
          </w:tcPr>
          <w:p w14:paraId="6FCE2CEA"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מחיקת שם ה'</w:t>
            </w:r>
          </w:p>
          <w:p w14:paraId="539DF635" w14:textId="77777777" w:rsidR="00EE4E1E" w:rsidRPr="00E36058" w:rsidRDefault="00EE4E1E" w:rsidP="00EE4E1E">
            <w:pPr>
              <w:spacing w:after="0" w:line="360" w:lineRule="auto"/>
              <w:rPr>
                <w:rFonts w:ascii="David" w:hAnsi="David" w:cs="David"/>
                <w:rtl/>
              </w:rPr>
            </w:pPr>
            <w:r w:rsidRPr="00E36058">
              <w:rPr>
                <w:rFonts w:ascii="David" w:hAnsi="David" w:cs="David"/>
                <w:rtl/>
              </w:rPr>
              <w:t>פסוקים וספרי קודש</w:t>
            </w:r>
          </w:p>
          <w:p w14:paraId="6DFB29FD" w14:textId="77777777" w:rsidR="00EE4E1E" w:rsidRPr="00E36058" w:rsidRDefault="00EE4E1E" w:rsidP="00EE4E1E">
            <w:pPr>
              <w:spacing w:after="0" w:line="360" w:lineRule="auto"/>
              <w:rPr>
                <w:rFonts w:ascii="David" w:hAnsi="David" w:cs="David"/>
                <w:rtl/>
              </w:rPr>
            </w:pPr>
            <w:r w:rsidRPr="00E36058">
              <w:rPr>
                <w:rFonts w:ascii="David" w:hAnsi="David" w:cs="David"/>
                <w:rtl/>
              </w:rPr>
              <w:t>גניזת ספר תורה</w:t>
            </w:r>
          </w:p>
          <w:p w14:paraId="5786CDD6" w14:textId="77777777" w:rsidR="00EE4E1E" w:rsidRPr="00E36058" w:rsidRDefault="00EE4E1E" w:rsidP="00EE4E1E">
            <w:pPr>
              <w:spacing w:after="0" w:line="360" w:lineRule="auto"/>
              <w:rPr>
                <w:rFonts w:ascii="David" w:hAnsi="David" w:cs="David"/>
                <w:rtl/>
              </w:rPr>
            </w:pPr>
            <w:r w:rsidRPr="00E36058">
              <w:rPr>
                <w:rFonts w:ascii="David" w:hAnsi="David" w:cs="David"/>
                <w:rtl/>
              </w:rPr>
              <w:t>גניזת תשמישי קדושה</w:t>
            </w:r>
          </w:p>
          <w:p w14:paraId="69937F8E" w14:textId="77777777" w:rsidR="00EE4E1E" w:rsidRPr="00E36058" w:rsidRDefault="00EE4E1E" w:rsidP="00EE4E1E">
            <w:pPr>
              <w:spacing w:after="0" w:line="360" w:lineRule="auto"/>
              <w:rPr>
                <w:rFonts w:ascii="David" w:hAnsi="David" w:cs="David"/>
                <w:rtl/>
              </w:rPr>
            </w:pPr>
            <w:r w:rsidRPr="00E36058">
              <w:rPr>
                <w:rFonts w:ascii="David" w:hAnsi="David" w:cs="David"/>
                <w:rtl/>
              </w:rPr>
              <w:t>עלוני שבת ועיתונים</w:t>
            </w:r>
          </w:p>
          <w:p w14:paraId="5A914B3E" w14:textId="77777777" w:rsidR="00EE4E1E" w:rsidRPr="00E36058" w:rsidRDefault="00EE4E1E" w:rsidP="00EE4E1E">
            <w:pPr>
              <w:spacing w:after="0" w:line="360" w:lineRule="auto"/>
              <w:rPr>
                <w:rFonts w:ascii="David" w:hAnsi="David" w:cs="David"/>
                <w:rtl/>
              </w:rPr>
            </w:pPr>
            <w:r w:rsidRPr="00E36058">
              <w:rPr>
                <w:rFonts w:ascii="David" w:hAnsi="David" w:cs="David"/>
                <w:rtl/>
              </w:rPr>
              <w:t>מחברות של תלמידים</w:t>
            </w:r>
          </w:p>
        </w:tc>
        <w:tc>
          <w:tcPr>
            <w:tcW w:w="1766" w:type="dxa"/>
            <w:vMerge/>
            <w:shd w:val="clear" w:color="auto" w:fill="auto"/>
            <w:vAlign w:val="center"/>
          </w:tcPr>
          <w:p w14:paraId="13006F81" w14:textId="77777777" w:rsidR="00EE4E1E" w:rsidRPr="00E36058" w:rsidRDefault="00EE4E1E" w:rsidP="00EE4E1E">
            <w:pPr>
              <w:spacing w:after="0" w:line="360" w:lineRule="auto"/>
              <w:jc w:val="center"/>
              <w:rPr>
                <w:rFonts w:ascii="David" w:hAnsi="David" w:cs="David"/>
                <w:rtl/>
              </w:rPr>
            </w:pPr>
          </w:p>
        </w:tc>
      </w:tr>
      <w:tr w:rsidR="00EE4E1E" w:rsidRPr="00E36058" w14:paraId="5854D3C4" w14:textId="77777777" w:rsidTr="00E36058">
        <w:tc>
          <w:tcPr>
            <w:tcW w:w="1100" w:type="dxa"/>
            <w:vMerge w:val="restart"/>
            <w:shd w:val="clear" w:color="auto" w:fill="00B0F0"/>
          </w:tcPr>
          <w:p w14:paraId="46703C2E"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34</w:t>
            </w:r>
          </w:p>
        </w:tc>
        <w:tc>
          <w:tcPr>
            <w:tcW w:w="1560" w:type="dxa"/>
            <w:shd w:val="clear" w:color="auto" w:fill="FFC000"/>
          </w:tcPr>
          <w:p w14:paraId="5AC19543"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אונאה</w:t>
            </w:r>
          </w:p>
        </w:tc>
        <w:tc>
          <w:tcPr>
            <w:tcW w:w="2409" w:type="dxa"/>
            <w:shd w:val="clear" w:color="auto" w:fill="FFC000"/>
          </w:tcPr>
          <w:p w14:paraId="4F882266" w14:textId="77777777" w:rsidR="00EE4E1E" w:rsidRPr="00E36058" w:rsidRDefault="00EE4E1E" w:rsidP="00EE4E1E">
            <w:pPr>
              <w:spacing w:after="0" w:line="360" w:lineRule="auto"/>
              <w:rPr>
                <w:rFonts w:ascii="David" w:hAnsi="David" w:cs="David"/>
                <w:rtl/>
              </w:rPr>
            </w:pPr>
            <w:r w:rsidRPr="00E36058">
              <w:rPr>
                <w:rFonts w:ascii="David" w:hAnsi="David" w:cs="David"/>
                <w:rtl/>
              </w:rPr>
              <w:t>קיב.אוֹנָאָת ממון, אונאת דברים, גנבת דעת והלבנת פנים</w:t>
            </w:r>
          </w:p>
          <w:p w14:paraId="349C94F2"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760AE559" w14:textId="77777777" w:rsidR="00EE4E1E" w:rsidRPr="00E36058" w:rsidRDefault="00EE4E1E" w:rsidP="00EE4E1E">
            <w:pPr>
              <w:spacing w:after="0" w:line="360" w:lineRule="auto"/>
              <w:rPr>
                <w:rFonts w:ascii="David" w:hAnsi="David" w:cs="David"/>
                <w:rtl/>
              </w:rPr>
            </w:pPr>
            <w:r w:rsidRPr="00E36058">
              <w:rPr>
                <w:rFonts w:ascii="David" w:hAnsi="David" w:cs="David"/>
                <w:rtl/>
              </w:rPr>
              <w:t>אונאת ממון</w:t>
            </w:r>
          </w:p>
          <w:p w14:paraId="1B0D7494" w14:textId="77777777" w:rsidR="00EE4E1E" w:rsidRPr="00E36058" w:rsidRDefault="00EE4E1E" w:rsidP="00EE4E1E">
            <w:pPr>
              <w:spacing w:after="0" w:line="360" w:lineRule="auto"/>
              <w:rPr>
                <w:rFonts w:ascii="David" w:hAnsi="David" w:cs="David"/>
                <w:rtl/>
              </w:rPr>
            </w:pPr>
            <w:r w:rsidRPr="00E36058">
              <w:rPr>
                <w:rFonts w:ascii="David" w:hAnsi="David" w:cs="David"/>
                <w:rtl/>
              </w:rPr>
              <w:t>רַמָּאוּת במקח וממכר</w:t>
            </w:r>
          </w:p>
          <w:p w14:paraId="6E3E254F" w14:textId="77777777" w:rsidR="00EE4E1E" w:rsidRPr="00E36058" w:rsidRDefault="00EE4E1E" w:rsidP="00EE4E1E">
            <w:pPr>
              <w:spacing w:after="0" w:line="360" w:lineRule="auto"/>
              <w:rPr>
                <w:rFonts w:ascii="David" w:hAnsi="David" w:cs="David"/>
                <w:rtl/>
              </w:rPr>
            </w:pPr>
            <w:r w:rsidRPr="00E36058">
              <w:rPr>
                <w:rFonts w:ascii="David" w:hAnsi="David" w:cs="David"/>
                <w:rtl/>
              </w:rPr>
              <w:t>גְנֵבַת דַּעַת</w:t>
            </w:r>
          </w:p>
          <w:p w14:paraId="612A35D8" w14:textId="77777777" w:rsidR="00EE4E1E" w:rsidRPr="00E36058" w:rsidRDefault="00EE4E1E" w:rsidP="00EE4E1E">
            <w:pPr>
              <w:spacing w:after="0" w:line="360" w:lineRule="auto"/>
              <w:rPr>
                <w:rFonts w:ascii="David" w:hAnsi="David" w:cs="David"/>
                <w:rtl/>
              </w:rPr>
            </w:pPr>
            <w:r w:rsidRPr="00E36058">
              <w:rPr>
                <w:rFonts w:ascii="David" w:hAnsi="David" w:cs="David"/>
                <w:rtl/>
              </w:rPr>
              <w:t>אונאת דברים</w:t>
            </w:r>
          </w:p>
          <w:p w14:paraId="2B6079E9"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אונאת הגר</w:t>
            </w:r>
          </w:p>
          <w:p w14:paraId="2F319C56"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הלבנת פנים, כינוי בשם וניבול פה</w:t>
            </w:r>
          </w:p>
        </w:tc>
        <w:tc>
          <w:tcPr>
            <w:tcW w:w="1766" w:type="dxa"/>
            <w:shd w:val="clear" w:color="auto" w:fill="auto"/>
            <w:vAlign w:val="center"/>
          </w:tcPr>
          <w:p w14:paraId="1D476E07"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70C1B953" w14:textId="77777777" w:rsidTr="00E36058">
        <w:tc>
          <w:tcPr>
            <w:tcW w:w="1100" w:type="dxa"/>
            <w:vMerge/>
            <w:shd w:val="clear" w:color="auto" w:fill="00B0F0"/>
          </w:tcPr>
          <w:p w14:paraId="494CDC25" w14:textId="77777777" w:rsidR="00EE4E1E" w:rsidRPr="00E36058" w:rsidRDefault="00EE4E1E" w:rsidP="00EE4E1E">
            <w:pPr>
              <w:spacing w:after="0" w:line="360" w:lineRule="auto"/>
              <w:jc w:val="center"/>
              <w:rPr>
                <w:rFonts w:ascii="David" w:hAnsi="David" w:cs="David"/>
                <w:rtl/>
              </w:rPr>
            </w:pPr>
          </w:p>
        </w:tc>
        <w:tc>
          <w:tcPr>
            <w:tcW w:w="1560" w:type="dxa"/>
            <w:shd w:val="clear" w:color="auto" w:fill="FFC000"/>
          </w:tcPr>
          <w:p w14:paraId="24A65E65"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גניבה וגזילה</w:t>
            </w:r>
          </w:p>
        </w:tc>
        <w:tc>
          <w:tcPr>
            <w:tcW w:w="2409" w:type="dxa"/>
            <w:shd w:val="clear" w:color="auto" w:fill="FFC000"/>
          </w:tcPr>
          <w:p w14:paraId="1D801233" w14:textId="77777777" w:rsidR="00EE4E1E" w:rsidRPr="00E36058" w:rsidRDefault="00EE4E1E" w:rsidP="00EE4E1E">
            <w:pPr>
              <w:spacing w:after="0" w:line="360" w:lineRule="auto"/>
              <w:rPr>
                <w:rFonts w:ascii="David" w:hAnsi="David" w:cs="David"/>
                <w:rtl/>
              </w:rPr>
            </w:pPr>
            <w:r w:rsidRPr="00E36058">
              <w:rPr>
                <w:rFonts w:ascii="David" w:hAnsi="David" w:cs="David"/>
                <w:rtl/>
              </w:rPr>
              <w:t>קיד.הִלְכוֹת גְּנֵבָה וגזלה</w:t>
            </w:r>
          </w:p>
          <w:p w14:paraId="5546E945"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tc>
        <w:tc>
          <w:tcPr>
            <w:tcW w:w="2629" w:type="dxa"/>
            <w:shd w:val="clear" w:color="auto" w:fill="FFC000"/>
          </w:tcPr>
          <w:p w14:paraId="1C6FE57E" w14:textId="77777777" w:rsidR="00EE4E1E" w:rsidRPr="00E36058" w:rsidRDefault="00EE4E1E" w:rsidP="00EE4E1E">
            <w:pPr>
              <w:spacing w:after="0" w:line="360" w:lineRule="auto"/>
              <w:rPr>
                <w:rFonts w:ascii="David" w:hAnsi="David" w:cs="David"/>
                <w:rtl/>
              </w:rPr>
            </w:pPr>
            <w:r w:rsidRPr="00E36058">
              <w:rPr>
                <w:rFonts w:ascii="David" w:hAnsi="David" w:cs="David"/>
                <w:rtl/>
              </w:rPr>
              <w:t>המקור בתורה</w:t>
            </w:r>
          </w:p>
          <w:p w14:paraId="0BC3DC0F" w14:textId="77777777" w:rsidR="00EE4E1E" w:rsidRPr="00E36058" w:rsidRDefault="00EE4E1E" w:rsidP="00EE4E1E">
            <w:pPr>
              <w:spacing w:after="0" w:line="360" w:lineRule="auto"/>
              <w:rPr>
                <w:rFonts w:ascii="David" w:hAnsi="David" w:cs="David"/>
                <w:rtl/>
              </w:rPr>
            </w:pPr>
            <w:r w:rsidRPr="00E36058">
              <w:rPr>
                <w:rFonts w:ascii="David" w:hAnsi="David" w:cs="David"/>
                <w:rtl/>
              </w:rPr>
              <w:t>מיהו גנב ומיהו גזלן?</w:t>
            </w:r>
          </w:p>
          <w:p w14:paraId="73DDD149" w14:textId="77777777" w:rsidR="00EE4E1E" w:rsidRPr="00E36058" w:rsidRDefault="00EE4E1E" w:rsidP="00EE4E1E">
            <w:pPr>
              <w:spacing w:after="0" w:line="360" w:lineRule="auto"/>
              <w:rPr>
                <w:rFonts w:ascii="David" w:hAnsi="David" w:cs="David"/>
                <w:rtl/>
              </w:rPr>
            </w:pPr>
            <w:r w:rsidRPr="00E36058">
              <w:rPr>
                <w:rFonts w:ascii="David" w:hAnsi="David" w:cs="David"/>
                <w:rtl/>
              </w:rPr>
              <w:t>מדיני המצווה</w:t>
            </w:r>
          </w:p>
          <w:p w14:paraId="1FB2D34F" w14:textId="77777777" w:rsidR="00EE4E1E" w:rsidRPr="00E36058" w:rsidRDefault="00EE4E1E" w:rsidP="00EE4E1E">
            <w:pPr>
              <w:spacing w:after="0" w:line="360" w:lineRule="auto"/>
              <w:rPr>
                <w:rFonts w:ascii="David" w:hAnsi="David" w:cs="David"/>
                <w:rtl/>
              </w:rPr>
            </w:pPr>
            <w:r w:rsidRPr="00E36058">
              <w:rPr>
                <w:rFonts w:ascii="David" w:hAnsi="David" w:cs="David"/>
                <w:rtl/>
              </w:rPr>
              <w:t>אִסּוּר אוֹנָאָה בְּמִדּוֹת וּמִשְׁקָלוֹת</w:t>
            </w:r>
          </w:p>
        </w:tc>
        <w:tc>
          <w:tcPr>
            <w:tcW w:w="1766" w:type="dxa"/>
            <w:shd w:val="clear" w:color="auto" w:fill="auto"/>
            <w:vAlign w:val="center"/>
          </w:tcPr>
          <w:p w14:paraId="2A6145DB"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1</w:t>
            </w:r>
          </w:p>
        </w:tc>
      </w:tr>
      <w:tr w:rsidR="00EE4E1E" w:rsidRPr="00E36058" w14:paraId="52CC4D17" w14:textId="77777777" w:rsidTr="00E36058">
        <w:tc>
          <w:tcPr>
            <w:tcW w:w="1100" w:type="dxa"/>
            <w:shd w:val="clear" w:color="auto" w:fill="FFE599" w:themeFill="accent4" w:themeFillTint="66"/>
          </w:tcPr>
          <w:p w14:paraId="52EF8C07"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35</w:t>
            </w:r>
          </w:p>
        </w:tc>
        <w:tc>
          <w:tcPr>
            <w:tcW w:w="1560" w:type="dxa"/>
            <w:shd w:val="clear" w:color="auto" w:fill="92D050"/>
          </w:tcPr>
          <w:p w14:paraId="4ADBD184"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תשעה באב ותעניות החורבן</w:t>
            </w:r>
          </w:p>
        </w:tc>
        <w:tc>
          <w:tcPr>
            <w:tcW w:w="2409" w:type="dxa"/>
            <w:shd w:val="clear" w:color="auto" w:fill="92D050"/>
          </w:tcPr>
          <w:p w14:paraId="6E01A126" w14:textId="77777777" w:rsidR="00EE4E1E" w:rsidRPr="00E36058" w:rsidRDefault="00EE4E1E" w:rsidP="00EE4E1E">
            <w:pPr>
              <w:spacing w:after="0" w:line="360" w:lineRule="auto"/>
              <w:rPr>
                <w:rFonts w:ascii="David" w:hAnsi="David" w:cs="David"/>
                <w:rtl/>
              </w:rPr>
            </w:pPr>
            <w:r w:rsidRPr="00E36058">
              <w:rPr>
                <w:rFonts w:ascii="David" w:hAnsi="David" w:cs="David"/>
                <w:rtl/>
              </w:rPr>
              <w:t>עב. תעניות החורבן וימי בין המצרים</w:t>
            </w:r>
          </w:p>
          <w:p w14:paraId="4F9013BC" w14:textId="77777777" w:rsidR="00EE4E1E" w:rsidRPr="00E36058" w:rsidRDefault="00EE4E1E" w:rsidP="00EE4E1E">
            <w:pPr>
              <w:spacing w:after="0" w:line="360" w:lineRule="auto"/>
              <w:rPr>
                <w:rFonts w:ascii="David" w:hAnsi="David" w:cs="David"/>
                <w:rtl/>
              </w:rPr>
            </w:pPr>
            <w:r w:rsidRPr="00E36058">
              <w:rPr>
                <w:rFonts w:ascii="David" w:hAnsi="David" w:cs="David"/>
                <w:rtl/>
              </w:rPr>
              <w:t>כל הפרק</w:t>
            </w:r>
          </w:p>
          <w:p w14:paraId="6551E08C" w14:textId="77777777" w:rsidR="00EE4E1E" w:rsidRPr="00E36058" w:rsidRDefault="00EE4E1E" w:rsidP="00EE4E1E">
            <w:pPr>
              <w:spacing w:after="0" w:line="360" w:lineRule="auto"/>
              <w:rPr>
                <w:rFonts w:ascii="David" w:hAnsi="David" w:cs="David"/>
                <w:rtl/>
              </w:rPr>
            </w:pPr>
          </w:p>
        </w:tc>
        <w:tc>
          <w:tcPr>
            <w:tcW w:w="2629" w:type="dxa"/>
            <w:shd w:val="clear" w:color="auto" w:fill="92D050"/>
          </w:tcPr>
          <w:p w14:paraId="11203F1E" w14:textId="77777777" w:rsidR="00EE4E1E" w:rsidRPr="00E36058" w:rsidRDefault="00EE4E1E" w:rsidP="00EE4E1E">
            <w:pPr>
              <w:spacing w:after="0" w:line="360" w:lineRule="auto"/>
              <w:rPr>
                <w:rFonts w:ascii="David" w:hAnsi="David" w:cs="David"/>
                <w:rtl/>
              </w:rPr>
            </w:pPr>
            <w:r w:rsidRPr="00E36058">
              <w:rPr>
                <w:rFonts w:ascii="David" w:hAnsi="David" w:cs="David"/>
                <w:rtl/>
              </w:rPr>
              <w:t>ימי התענית ומה שאירע בהם</w:t>
            </w:r>
          </w:p>
          <w:p w14:paraId="1D2216BA" w14:textId="77777777" w:rsidR="00EE4E1E" w:rsidRPr="00E36058" w:rsidRDefault="00EE4E1E" w:rsidP="00EE4E1E">
            <w:pPr>
              <w:spacing w:after="0" w:line="360" w:lineRule="auto"/>
              <w:rPr>
                <w:rFonts w:ascii="David" w:hAnsi="David" w:cs="David"/>
                <w:rtl/>
              </w:rPr>
            </w:pPr>
            <w:r w:rsidRPr="00E36058">
              <w:rPr>
                <w:rFonts w:ascii="David" w:hAnsi="David" w:cs="David"/>
                <w:rtl/>
              </w:rPr>
              <w:t>חיוב התעניות בימינו</w:t>
            </w:r>
          </w:p>
          <w:p w14:paraId="3FCE9338" w14:textId="77777777" w:rsidR="00EE4E1E" w:rsidRPr="00E36058" w:rsidRDefault="00EE4E1E" w:rsidP="00EE4E1E">
            <w:pPr>
              <w:spacing w:after="0" w:line="360" w:lineRule="auto"/>
              <w:rPr>
                <w:rFonts w:ascii="David" w:hAnsi="David" w:cs="David"/>
                <w:rtl/>
              </w:rPr>
            </w:pPr>
            <w:r w:rsidRPr="00E36058">
              <w:rPr>
                <w:rFonts w:ascii="David" w:hAnsi="David" w:cs="David"/>
                <w:rtl/>
              </w:rPr>
              <w:t>טעם התעניות</w:t>
            </w:r>
          </w:p>
          <w:p w14:paraId="72F2A747" w14:textId="77777777" w:rsidR="00EE4E1E" w:rsidRPr="00E36058" w:rsidRDefault="00EE4E1E" w:rsidP="00EE4E1E">
            <w:pPr>
              <w:spacing w:after="0" w:line="360" w:lineRule="auto"/>
              <w:rPr>
                <w:rFonts w:ascii="David" w:hAnsi="David" w:cs="David"/>
                <w:rtl/>
              </w:rPr>
            </w:pPr>
            <w:r w:rsidRPr="00E36058">
              <w:rPr>
                <w:rFonts w:ascii="David" w:hAnsi="David" w:cs="David"/>
                <w:rtl/>
              </w:rPr>
              <w:t>"ז בתמוז - תשעה באב</w:t>
            </w:r>
          </w:p>
          <w:p w14:paraId="62084A20" w14:textId="77777777" w:rsidR="00EE4E1E" w:rsidRPr="00E36058" w:rsidRDefault="00EE4E1E" w:rsidP="00EE4E1E">
            <w:pPr>
              <w:spacing w:after="0" w:line="360" w:lineRule="auto"/>
              <w:rPr>
                <w:rFonts w:ascii="David" w:hAnsi="David" w:cs="David"/>
                <w:rtl/>
              </w:rPr>
            </w:pPr>
            <w:r w:rsidRPr="00E36058">
              <w:rPr>
                <w:rFonts w:ascii="David" w:hAnsi="David" w:cs="David"/>
                <w:rtl/>
              </w:rPr>
              <w:t>מנהגים נוספים</w:t>
            </w:r>
          </w:p>
          <w:p w14:paraId="731086DD" w14:textId="77777777" w:rsidR="00EE4E1E" w:rsidRPr="00E36058" w:rsidRDefault="00EE4E1E" w:rsidP="00EE4E1E">
            <w:pPr>
              <w:spacing w:after="0" w:line="360" w:lineRule="auto"/>
              <w:rPr>
                <w:rFonts w:ascii="David" w:hAnsi="David" w:cs="David"/>
                <w:rtl/>
              </w:rPr>
            </w:pPr>
            <w:r w:rsidRPr="00E36058">
              <w:rPr>
                <w:rFonts w:ascii="David" w:hAnsi="David" w:cs="David"/>
                <w:rtl/>
              </w:rPr>
              <w:t>נישואין</w:t>
            </w:r>
          </w:p>
          <w:p w14:paraId="5C12B2EF" w14:textId="77777777" w:rsidR="00EE4E1E" w:rsidRPr="00E36058" w:rsidRDefault="00EE4E1E" w:rsidP="00EE4E1E">
            <w:pPr>
              <w:spacing w:after="0" w:line="360" w:lineRule="auto"/>
              <w:rPr>
                <w:rFonts w:ascii="David" w:hAnsi="David" w:cs="David"/>
                <w:rtl/>
              </w:rPr>
            </w:pPr>
            <w:r w:rsidRPr="00E36058">
              <w:rPr>
                <w:rFonts w:ascii="David" w:hAnsi="David" w:cs="David"/>
                <w:rtl/>
              </w:rPr>
              <w:t>מראש חודש אב ועד תשעה באב</w:t>
            </w:r>
          </w:p>
          <w:p w14:paraId="54677555" w14:textId="77777777" w:rsidR="00EE4E1E" w:rsidRPr="00E36058" w:rsidRDefault="00EE4E1E" w:rsidP="00EE4E1E">
            <w:pPr>
              <w:spacing w:after="0" w:line="360" w:lineRule="auto"/>
              <w:rPr>
                <w:rFonts w:ascii="David" w:hAnsi="David" w:cs="David"/>
                <w:rtl/>
              </w:rPr>
            </w:pPr>
            <w:r w:rsidRPr="00E36058">
              <w:rPr>
                <w:rFonts w:ascii="David" w:hAnsi="David" w:cs="David"/>
                <w:rtl/>
              </w:rPr>
              <w:t>מיעוט במעשי שמחה</w:t>
            </w:r>
          </w:p>
          <w:p w14:paraId="200D170C" w14:textId="77777777" w:rsidR="00EE4E1E" w:rsidRPr="00E36058" w:rsidRDefault="00EE4E1E" w:rsidP="00EE4E1E">
            <w:pPr>
              <w:spacing w:after="0" w:line="360" w:lineRule="auto"/>
              <w:rPr>
                <w:rFonts w:ascii="David" w:hAnsi="David" w:cs="David"/>
                <w:rtl/>
              </w:rPr>
            </w:pPr>
            <w:r w:rsidRPr="00E36058">
              <w:rPr>
                <w:rFonts w:ascii="David" w:hAnsi="David" w:cs="David"/>
                <w:rtl/>
              </w:rPr>
              <w:t>שבוע שחל בו תשעה באב</w:t>
            </w:r>
          </w:p>
          <w:p w14:paraId="3139E0AE" w14:textId="77777777" w:rsidR="00EE4E1E" w:rsidRPr="00E36058" w:rsidRDefault="00EE4E1E" w:rsidP="00EE4E1E">
            <w:pPr>
              <w:spacing w:after="0" w:line="360" w:lineRule="auto"/>
              <w:rPr>
                <w:rFonts w:ascii="David" w:hAnsi="David" w:cs="David"/>
                <w:rtl/>
              </w:rPr>
            </w:pPr>
            <w:r w:rsidRPr="00E36058">
              <w:rPr>
                <w:rFonts w:ascii="David" w:hAnsi="David" w:cs="David"/>
                <w:rtl/>
              </w:rPr>
              <w:t>לבישת בגדים חדשים וקנייתם</w:t>
            </w:r>
          </w:p>
          <w:p w14:paraId="146D4B54" w14:textId="77777777" w:rsidR="00EE4E1E" w:rsidRPr="00E36058" w:rsidRDefault="00EE4E1E" w:rsidP="00EE4E1E">
            <w:pPr>
              <w:spacing w:after="0" w:line="360" w:lineRule="auto"/>
              <w:rPr>
                <w:rFonts w:ascii="David" w:hAnsi="David" w:cs="David"/>
                <w:rtl/>
              </w:rPr>
            </w:pPr>
            <w:r w:rsidRPr="00E36058">
              <w:rPr>
                <w:rFonts w:ascii="David" w:hAnsi="David" w:cs="David"/>
                <w:rtl/>
              </w:rPr>
              <w:t>כביסה ולבישת בגדים מכובסים</w:t>
            </w:r>
          </w:p>
          <w:p w14:paraId="3FEFA05F" w14:textId="77777777" w:rsidR="00EE4E1E" w:rsidRPr="00E36058" w:rsidRDefault="00EE4E1E" w:rsidP="00EE4E1E">
            <w:pPr>
              <w:spacing w:after="0" w:line="360" w:lineRule="auto"/>
              <w:rPr>
                <w:rFonts w:ascii="David" w:hAnsi="David" w:cs="David"/>
                <w:rtl/>
              </w:rPr>
            </w:pPr>
            <w:r w:rsidRPr="00E36058">
              <w:rPr>
                <w:rFonts w:ascii="David" w:hAnsi="David" w:cs="David"/>
                <w:rtl/>
              </w:rPr>
              <w:t>החלפת בגדים במקומות חמים</w:t>
            </w:r>
          </w:p>
          <w:p w14:paraId="66E82198"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תספורת וגילוח</w:t>
            </w:r>
          </w:p>
          <w:p w14:paraId="725DB030"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אכילת בשר ושתיית יין</w:t>
            </w:r>
          </w:p>
          <w:p w14:paraId="0F3D17D4" w14:textId="77777777" w:rsidR="00EE4E1E" w:rsidRPr="00E36058" w:rsidRDefault="00EE4E1E" w:rsidP="00EE4E1E">
            <w:pPr>
              <w:spacing w:after="0" w:line="360" w:lineRule="auto"/>
              <w:rPr>
                <w:rFonts w:ascii="David" w:hAnsi="David" w:cs="David"/>
                <w:rtl/>
              </w:rPr>
            </w:pPr>
            <w:r w:rsidRPr="00E36058">
              <w:rPr>
                <w:rFonts w:ascii="David" w:hAnsi="David" w:cs="David"/>
                <w:rtl/>
              </w:rPr>
              <w:t>היתרים בשתיית יין ובאכילת בשר</w:t>
            </w:r>
          </w:p>
          <w:p w14:paraId="35C7D331" w14:textId="77777777" w:rsidR="00EE4E1E" w:rsidRPr="00E36058" w:rsidRDefault="00EE4E1E" w:rsidP="00EE4E1E">
            <w:pPr>
              <w:spacing w:after="0" w:line="360" w:lineRule="auto"/>
              <w:rPr>
                <w:rFonts w:ascii="David" w:hAnsi="David" w:cs="David"/>
                <w:rtl/>
              </w:rPr>
            </w:pPr>
            <w:r w:rsidRPr="00E36058">
              <w:rPr>
                <w:rFonts w:ascii="David" w:hAnsi="David" w:cs="David"/>
                <w:rtl/>
              </w:rPr>
              <w:t>איסור רחיצה</w:t>
            </w:r>
          </w:p>
          <w:p w14:paraId="4DFDDAF6" w14:textId="77777777" w:rsidR="00EE4E1E" w:rsidRPr="00E36058" w:rsidRDefault="00EE4E1E" w:rsidP="00EE4E1E">
            <w:pPr>
              <w:spacing w:after="0" w:line="360" w:lineRule="auto"/>
              <w:rPr>
                <w:rFonts w:ascii="David" w:hAnsi="David" w:cs="David"/>
                <w:rtl/>
              </w:rPr>
            </w:pPr>
            <w:r w:rsidRPr="00E36058">
              <w:rPr>
                <w:rFonts w:ascii="David" w:hAnsi="David" w:cs="David"/>
                <w:rtl/>
              </w:rPr>
              <w:t>שחייה בים ובבריכה</w:t>
            </w:r>
          </w:p>
          <w:p w14:paraId="1EC5F93E" w14:textId="77777777" w:rsidR="00EE4E1E" w:rsidRPr="00E36058" w:rsidRDefault="00EE4E1E" w:rsidP="00EE4E1E">
            <w:pPr>
              <w:spacing w:after="0" w:line="360" w:lineRule="auto"/>
              <w:rPr>
                <w:rFonts w:ascii="David" w:hAnsi="David" w:cs="David"/>
                <w:rtl/>
              </w:rPr>
            </w:pPr>
            <w:r w:rsidRPr="00E36058">
              <w:rPr>
                <w:rFonts w:ascii="David" w:hAnsi="David" w:cs="David"/>
                <w:rtl/>
              </w:rPr>
              <w:t>שבתות ימי בין המצרים</w:t>
            </w:r>
          </w:p>
        </w:tc>
        <w:tc>
          <w:tcPr>
            <w:tcW w:w="1766" w:type="dxa"/>
            <w:shd w:val="clear" w:color="auto" w:fill="auto"/>
            <w:vAlign w:val="center"/>
          </w:tcPr>
          <w:p w14:paraId="2BF78C40" w14:textId="77777777" w:rsidR="00EE4E1E" w:rsidRPr="00E36058" w:rsidRDefault="00EE4E1E" w:rsidP="00EE4E1E">
            <w:pPr>
              <w:spacing w:after="0" w:line="360" w:lineRule="auto"/>
              <w:jc w:val="center"/>
              <w:rPr>
                <w:rFonts w:ascii="David" w:hAnsi="David" w:cs="David"/>
                <w:rtl/>
              </w:rPr>
            </w:pPr>
            <w:r w:rsidRPr="00E36058">
              <w:rPr>
                <w:rFonts w:ascii="David" w:hAnsi="David" w:cs="David"/>
                <w:rtl/>
              </w:rPr>
              <w:t>2</w:t>
            </w:r>
          </w:p>
        </w:tc>
      </w:tr>
    </w:tbl>
    <w:p w14:paraId="02B63D08" w14:textId="77777777" w:rsidR="000C0213" w:rsidRPr="000D7D66" w:rsidRDefault="000C0213" w:rsidP="000C0213">
      <w:pPr>
        <w:spacing w:after="0" w:line="240" w:lineRule="auto"/>
        <w:rPr>
          <w:rFonts w:ascii="Narkisim" w:hAnsi="Narkisim" w:cs="Narkisim"/>
          <w:sz w:val="16"/>
          <w:szCs w:val="16"/>
        </w:rPr>
      </w:pPr>
    </w:p>
    <w:p w14:paraId="24500EEF" w14:textId="77777777" w:rsidR="005565D1" w:rsidRDefault="005565D1">
      <w:pPr>
        <w:bidi w:val="0"/>
        <w:spacing w:after="160" w:line="259" w:lineRule="auto"/>
        <w:rPr>
          <w:rtl/>
        </w:rPr>
      </w:pPr>
      <w:r>
        <w:rPr>
          <w:rtl/>
        </w:rPr>
        <w:br w:type="page"/>
      </w:r>
    </w:p>
    <w:p w14:paraId="2E59B50E" w14:textId="77777777" w:rsidR="005565D1" w:rsidRPr="005565D1" w:rsidRDefault="00105366" w:rsidP="005565D1">
      <w:pPr>
        <w:spacing w:after="0" w:line="360" w:lineRule="auto"/>
        <w:jc w:val="center"/>
        <w:outlineLvl w:val="0"/>
        <w:rPr>
          <w:rFonts w:ascii="David" w:hAnsi="David" w:cs="David"/>
          <w:b/>
          <w:bCs/>
          <w:color w:val="000000" w:themeColor="text1"/>
          <w:sz w:val="28"/>
          <w:szCs w:val="28"/>
        </w:rPr>
      </w:pPr>
      <w:bookmarkStart w:id="0" w:name="_Toc47561007"/>
      <w:r>
        <w:rPr>
          <w:rFonts w:ascii="David" w:hAnsi="David" w:cs="David" w:hint="cs"/>
          <w:b/>
          <w:bCs/>
          <w:color w:val="000000" w:themeColor="text1"/>
          <w:sz w:val="28"/>
          <w:szCs w:val="28"/>
          <w:rtl/>
        </w:rPr>
        <w:t xml:space="preserve">יחידה 1 - </w:t>
      </w:r>
      <w:r w:rsidR="005565D1" w:rsidRPr="005565D1">
        <w:rPr>
          <w:rFonts w:ascii="David" w:hAnsi="David" w:cs="David"/>
          <w:b/>
          <w:bCs/>
          <w:color w:val="000000" w:themeColor="text1"/>
          <w:sz w:val="28"/>
          <w:szCs w:val="28"/>
          <w:rtl/>
        </w:rPr>
        <w:t>חודש אלול - פרק ע</w:t>
      </w:r>
      <w:r w:rsidR="005565D1" w:rsidRPr="005565D1">
        <w:rPr>
          <w:rFonts w:ascii="David" w:hAnsi="David" w:cs="David" w:hint="cs"/>
          <w:b/>
          <w:bCs/>
          <w:color w:val="000000" w:themeColor="text1"/>
          <w:sz w:val="28"/>
          <w:szCs w:val="28"/>
          <w:rtl/>
        </w:rPr>
        <w:t>"</w:t>
      </w:r>
      <w:r w:rsidR="005565D1" w:rsidRPr="005565D1">
        <w:rPr>
          <w:rFonts w:ascii="David" w:hAnsi="David" w:cs="David"/>
          <w:b/>
          <w:bCs/>
          <w:color w:val="000000" w:themeColor="text1"/>
          <w:sz w:val="28"/>
          <w:szCs w:val="28"/>
          <w:rtl/>
        </w:rPr>
        <w:t>ד</w:t>
      </w:r>
      <w:bookmarkEnd w:id="0"/>
    </w:p>
    <w:p w14:paraId="4283967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p>
    <w:p w14:paraId="4D30AF98"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5FCD3BEC" w14:textId="77777777" w:rsidR="005565D1" w:rsidRPr="005565D1" w:rsidRDefault="005565D1" w:rsidP="005565D1">
      <w:pPr>
        <w:numPr>
          <w:ilvl w:val="0"/>
          <w:numId w:val="2"/>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מדוע נקבעו ימי חודש אלול לימי </w:t>
      </w:r>
      <w:r w:rsidRPr="005565D1">
        <w:rPr>
          <w:rFonts w:ascii="David" w:hAnsi="David" w:cs="David"/>
          <w:b/>
          <w:bCs/>
          <w:color w:val="000000" w:themeColor="text1"/>
          <w:sz w:val="24"/>
          <w:szCs w:val="24"/>
          <w:rtl/>
        </w:rPr>
        <w:t>תשובה וסליחה</w:t>
      </w:r>
      <w:r w:rsidRPr="005565D1">
        <w:rPr>
          <w:rFonts w:ascii="David" w:hAnsi="David" w:cs="David"/>
          <w:color w:val="000000" w:themeColor="text1"/>
          <w:sz w:val="24"/>
          <w:szCs w:val="24"/>
          <w:rtl/>
        </w:rPr>
        <w:t>?</w:t>
      </w:r>
    </w:p>
    <w:p w14:paraId="5F80C78A" w14:textId="77777777" w:rsidR="005565D1" w:rsidRPr="005565D1" w:rsidRDefault="005565D1" w:rsidP="005565D1">
      <w:pPr>
        <w:numPr>
          <w:ilvl w:val="0"/>
          <w:numId w:val="2"/>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מדוע </w:t>
      </w:r>
      <w:r w:rsidRPr="005565D1">
        <w:rPr>
          <w:rFonts w:ascii="David" w:hAnsi="David" w:cs="David"/>
          <w:b/>
          <w:bCs/>
          <w:color w:val="000000" w:themeColor="text1"/>
          <w:sz w:val="24"/>
          <w:szCs w:val="24"/>
          <w:rtl/>
        </w:rPr>
        <w:t>תוקעים בשופר</w:t>
      </w:r>
      <w:r w:rsidRPr="005565D1">
        <w:rPr>
          <w:rFonts w:ascii="David" w:hAnsi="David" w:cs="David"/>
          <w:color w:val="000000" w:themeColor="text1"/>
          <w:sz w:val="24"/>
          <w:szCs w:val="24"/>
          <w:rtl/>
        </w:rPr>
        <w:t xml:space="preserve"> בחודש אלול?</w:t>
      </w:r>
    </w:p>
    <w:p w14:paraId="6A73EE2B" w14:textId="77777777" w:rsidR="005565D1" w:rsidRPr="005565D1" w:rsidRDefault="005565D1" w:rsidP="005565D1">
      <w:pPr>
        <w:numPr>
          <w:ilvl w:val="0"/>
          <w:numId w:val="2"/>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מהו מנהג </w:t>
      </w:r>
      <w:r w:rsidRPr="005565D1">
        <w:rPr>
          <w:rFonts w:ascii="David" w:hAnsi="David" w:cs="David"/>
          <w:b/>
          <w:bCs/>
          <w:color w:val="000000" w:themeColor="text1"/>
          <w:sz w:val="24"/>
          <w:szCs w:val="24"/>
          <w:rtl/>
        </w:rPr>
        <w:t>אמירת סליחות</w:t>
      </w:r>
      <w:r w:rsidRPr="005565D1">
        <w:rPr>
          <w:rFonts w:ascii="David" w:hAnsi="David" w:cs="David"/>
          <w:color w:val="000000" w:themeColor="text1"/>
          <w:sz w:val="24"/>
          <w:szCs w:val="24"/>
          <w:rtl/>
        </w:rPr>
        <w:t xml:space="preserve"> ומתי נוהגים בו?</w:t>
      </w:r>
    </w:p>
    <w:p w14:paraId="7C84DD2E"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10262DB1"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p>
    <w:p w14:paraId="23B39C12"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חודש הרחמים והסליחות * סליחות * תקיעת שופר בחודש אלול * "לדוד ה' אורי וישעי"</w:t>
      </w:r>
    </w:p>
    <w:p w14:paraId="3C771DEE" w14:textId="77777777" w:rsidR="005565D1" w:rsidRPr="005565D1" w:rsidRDefault="005565D1" w:rsidP="005565D1">
      <w:pPr>
        <w:spacing w:after="0" w:line="360" w:lineRule="auto"/>
        <w:jc w:val="both"/>
        <w:rPr>
          <w:rFonts w:ascii="David" w:eastAsia="Calibri" w:hAnsi="David" w:cs="David"/>
          <w:b/>
          <w:bCs/>
          <w:color w:val="000000" w:themeColor="text1"/>
          <w:sz w:val="24"/>
          <w:szCs w:val="24"/>
          <w:u w:val="single"/>
          <w:rtl/>
        </w:rPr>
      </w:pPr>
    </w:p>
    <w:p w14:paraId="40C40090"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eastAsia="Calibri" w:hAnsi="David" w:cs="David"/>
          <w:b/>
          <w:bCs/>
          <w:color w:val="000000" w:themeColor="text1"/>
          <w:sz w:val="24"/>
          <w:szCs w:val="24"/>
          <w:u w:val="single"/>
          <w:rtl/>
        </w:rPr>
        <w:t>זמן מוקצב</w:t>
      </w:r>
      <w:r w:rsidRPr="005565D1">
        <w:rPr>
          <w:rFonts w:ascii="David" w:eastAsia="Calibri" w:hAnsi="David" w:cs="David"/>
          <w:b/>
          <w:bCs/>
          <w:color w:val="000000" w:themeColor="text1"/>
          <w:sz w:val="24"/>
          <w:szCs w:val="24"/>
          <w:rtl/>
        </w:rPr>
        <w:t>:</w:t>
      </w:r>
      <w:r w:rsidRPr="005565D1">
        <w:rPr>
          <w:rFonts w:ascii="David" w:hAnsi="David" w:cs="David"/>
          <w:color w:val="000000" w:themeColor="text1"/>
          <w:sz w:val="24"/>
          <w:szCs w:val="24"/>
          <w:rtl/>
        </w:rPr>
        <w:t xml:space="preserve"> שיעור אחד</w:t>
      </w:r>
    </w:p>
    <w:p w14:paraId="3A566AA1" w14:textId="77777777" w:rsidR="005565D1" w:rsidRPr="005565D1" w:rsidRDefault="005565D1" w:rsidP="005565D1">
      <w:pPr>
        <w:spacing w:after="0" w:line="360" w:lineRule="auto"/>
        <w:jc w:val="both"/>
        <w:rPr>
          <w:rFonts w:ascii="David" w:eastAsia="Calibri" w:hAnsi="David" w:cs="David"/>
          <w:b/>
          <w:bCs/>
          <w:color w:val="000000" w:themeColor="text1"/>
          <w:sz w:val="24"/>
          <w:szCs w:val="24"/>
          <w:u w:val="single"/>
          <w:rtl/>
        </w:rPr>
      </w:pPr>
    </w:p>
    <w:p w14:paraId="204585EC"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eastAsia="Calibri" w:hAnsi="David" w:cs="David"/>
          <w:b/>
          <w:bCs/>
          <w:color w:val="000000" w:themeColor="text1"/>
          <w:sz w:val="24"/>
          <w:szCs w:val="24"/>
          <w:u w:val="single"/>
          <w:rtl/>
        </w:rPr>
        <w:t>מבנה השיעור</w:t>
      </w:r>
      <w:r w:rsidRPr="005565D1">
        <w:rPr>
          <w:rFonts w:ascii="David" w:eastAsia="Calibri" w:hAnsi="David" w:cs="David"/>
          <w:b/>
          <w:bCs/>
          <w:color w:val="000000" w:themeColor="text1"/>
          <w:sz w:val="24"/>
          <w:szCs w:val="24"/>
          <w:rtl/>
        </w:rPr>
        <w:t>:</w:t>
      </w:r>
    </w:p>
    <w:p w14:paraId="4B707FE5" w14:textId="3ACEAC8E" w:rsidR="00FC4510" w:rsidRDefault="00FC4510" w:rsidP="005565D1">
      <w:pPr>
        <w:spacing w:after="0" w:line="360" w:lineRule="auto"/>
        <w:jc w:val="both"/>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אלול</w:t>
      </w:r>
    </w:p>
    <w:p w14:paraId="0BF08502" w14:textId="77777777" w:rsidR="00371FC6" w:rsidRDefault="00FC4510" w:rsidP="00566093">
      <w:pPr>
        <w:pStyle w:val="a4"/>
        <w:numPr>
          <w:ilvl w:val="0"/>
          <w:numId w:val="174"/>
        </w:numPr>
        <w:spacing w:after="0" w:line="360" w:lineRule="auto"/>
        <w:rPr>
          <w:rFonts w:ascii="David" w:hAnsi="David"/>
          <w:color w:val="000000" w:themeColor="text1"/>
          <w:sz w:val="24"/>
          <w:szCs w:val="24"/>
        </w:rPr>
      </w:pPr>
      <w:r w:rsidRPr="00FC4510">
        <w:rPr>
          <w:rFonts w:ascii="David" w:hAnsi="David" w:hint="cs"/>
          <w:color w:val="000000" w:themeColor="text1"/>
          <w:sz w:val="24"/>
          <w:szCs w:val="24"/>
          <w:rtl/>
        </w:rPr>
        <w:t>לפ</w:t>
      </w:r>
      <w:r>
        <w:rPr>
          <w:rFonts w:ascii="David" w:hAnsi="David" w:hint="cs"/>
          <w:color w:val="000000" w:themeColor="text1"/>
          <w:sz w:val="24"/>
          <w:szCs w:val="24"/>
          <w:rtl/>
        </w:rPr>
        <w:t xml:space="preserve">ניכם </w:t>
      </w:r>
      <w:r w:rsidR="00371FC6">
        <w:rPr>
          <w:rFonts w:ascii="David" w:hAnsi="David" w:hint="cs"/>
          <w:color w:val="000000" w:themeColor="text1"/>
          <w:sz w:val="24"/>
          <w:szCs w:val="24"/>
          <w:rtl/>
        </w:rPr>
        <w:t>שני</w:t>
      </w:r>
      <w:r>
        <w:rPr>
          <w:rFonts w:ascii="David" w:hAnsi="David" w:hint="cs"/>
          <w:color w:val="000000" w:themeColor="text1"/>
          <w:sz w:val="24"/>
          <w:szCs w:val="24"/>
          <w:rtl/>
        </w:rPr>
        <w:t xml:space="preserve"> שירים הנוגעים לחודש אלול.</w:t>
      </w:r>
    </w:p>
    <w:p w14:paraId="3F5B26AF" w14:textId="520312A4" w:rsidR="00FC4510" w:rsidRPr="00371FC6" w:rsidRDefault="00FC4510" w:rsidP="00566093">
      <w:pPr>
        <w:pStyle w:val="a4"/>
        <w:numPr>
          <w:ilvl w:val="0"/>
          <w:numId w:val="174"/>
        </w:numPr>
        <w:spacing w:after="0" w:line="360" w:lineRule="auto"/>
        <w:rPr>
          <w:rFonts w:ascii="David" w:hAnsi="David"/>
          <w:color w:val="000000" w:themeColor="text1"/>
          <w:sz w:val="24"/>
          <w:szCs w:val="24"/>
          <w:rtl/>
        </w:rPr>
      </w:pPr>
      <w:r w:rsidRPr="00371FC6">
        <w:rPr>
          <w:rFonts w:ascii="David" w:hAnsi="David" w:hint="cs"/>
          <w:color w:val="000000" w:themeColor="text1"/>
          <w:sz w:val="24"/>
          <w:szCs w:val="24"/>
          <w:rtl/>
        </w:rPr>
        <w:t>נקריא</w:t>
      </w:r>
      <w:r w:rsidR="00371FC6">
        <w:rPr>
          <w:rFonts w:ascii="David" w:hAnsi="David" w:hint="cs"/>
          <w:color w:val="000000" w:themeColor="text1"/>
          <w:sz w:val="24"/>
          <w:szCs w:val="24"/>
          <w:rtl/>
        </w:rPr>
        <w:t xml:space="preserve"> אותם (או אחד מהם)</w:t>
      </w:r>
      <w:r w:rsidRPr="00371FC6">
        <w:rPr>
          <w:rFonts w:ascii="David" w:hAnsi="David" w:hint="cs"/>
          <w:color w:val="000000" w:themeColor="text1"/>
          <w:sz w:val="24"/>
          <w:szCs w:val="24"/>
          <w:rtl/>
        </w:rPr>
        <w:t xml:space="preserve"> לתלמידים, כדי לחבר אותם לנושא ולתקופה.</w:t>
      </w:r>
    </w:p>
    <w:p w14:paraId="282B7086" w14:textId="77777777" w:rsidR="00E92667" w:rsidRDefault="00E92667" w:rsidP="00FC4510">
      <w:pPr>
        <w:pStyle w:val="a4"/>
        <w:spacing w:after="0" w:line="360" w:lineRule="auto"/>
        <w:rPr>
          <w:rFonts w:ascii="Arial" w:eastAsia="Times New Roman" w:hAnsi="Arial" w:cs="Arial"/>
          <w:b/>
          <w:bCs/>
          <w:color w:val="008000"/>
          <w:sz w:val="27"/>
          <w:szCs w:val="27"/>
          <w:rtl/>
        </w:rPr>
      </w:pPr>
      <w:bookmarkStart w:id="1" w:name="TOC-."/>
      <w:bookmarkEnd w:id="1"/>
    </w:p>
    <w:p w14:paraId="2BD3758F" w14:textId="77777777" w:rsidR="00E92667" w:rsidRDefault="00E92667" w:rsidP="00FC4510">
      <w:pPr>
        <w:pStyle w:val="a4"/>
        <w:spacing w:after="0" w:line="360" w:lineRule="auto"/>
        <w:rPr>
          <w:rFonts w:ascii="David" w:eastAsia="Times New Roman" w:hAnsi="David"/>
          <w:b/>
          <w:bCs/>
          <w:color w:val="008000"/>
          <w:sz w:val="24"/>
          <w:szCs w:val="24"/>
          <w:rtl/>
        </w:rPr>
        <w:sectPr w:rsidR="00E92667">
          <w:footerReference w:type="default" r:id="rId8"/>
          <w:pgSz w:w="11906" w:h="16838"/>
          <w:pgMar w:top="422" w:right="1800" w:bottom="1560" w:left="1800" w:header="0" w:footer="0" w:gutter="0"/>
          <w:cols w:space="720"/>
          <w:formProt w:val="0"/>
          <w:bidi/>
          <w:docGrid w:linePitch="600" w:charSpace="36864"/>
        </w:sectPr>
      </w:pPr>
    </w:p>
    <w:p w14:paraId="59E31742" w14:textId="73DE5F49" w:rsidR="00FC4510" w:rsidRPr="00FC4510" w:rsidRDefault="00FC4510" w:rsidP="00E92667">
      <w:pPr>
        <w:pStyle w:val="a4"/>
        <w:spacing w:after="0" w:line="360" w:lineRule="auto"/>
        <w:jc w:val="left"/>
        <w:rPr>
          <w:rFonts w:ascii="David" w:hAnsi="David"/>
          <w:b/>
          <w:bCs/>
          <w:color w:val="000000" w:themeColor="text1"/>
          <w:sz w:val="24"/>
          <w:szCs w:val="24"/>
        </w:rPr>
      </w:pPr>
      <w:r w:rsidRPr="00FC4510">
        <w:rPr>
          <w:rFonts w:ascii="David" w:hAnsi="David"/>
          <w:b/>
          <w:bCs/>
          <w:color w:val="000000" w:themeColor="text1"/>
          <w:sz w:val="24"/>
          <w:szCs w:val="24"/>
          <w:rtl/>
        </w:rPr>
        <w:t>ושוב אתה אלול</w:t>
      </w:r>
      <w:r w:rsidR="00E92667" w:rsidRPr="00E92667">
        <w:rPr>
          <w:rFonts w:ascii="David" w:hAnsi="David" w:hint="cs"/>
          <w:b/>
          <w:bCs/>
          <w:color w:val="000000" w:themeColor="text1"/>
          <w:sz w:val="24"/>
          <w:szCs w:val="24"/>
          <w:rtl/>
        </w:rPr>
        <w:t xml:space="preserve"> / שושנה ציפורי</w:t>
      </w:r>
    </w:p>
    <w:p w14:paraId="78001DAF"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מסיים את המסלול</w:t>
      </w:r>
      <w:r w:rsidRPr="00FC4510">
        <w:rPr>
          <w:rFonts w:ascii="David" w:hAnsi="David"/>
          <w:color w:val="000000" w:themeColor="text1"/>
          <w:sz w:val="24"/>
          <w:szCs w:val="24"/>
        </w:rPr>
        <w:t>, </w:t>
      </w:r>
    </w:p>
    <w:p w14:paraId="377FB331"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ומושך את השרב</w:t>
      </w:r>
    </w:p>
    <w:p w14:paraId="390A38F1"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של חודשי תמוז ואב</w:t>
      </w:r>
      <w:r w:rsidRPr="00FC4510">
        <w:rPr>
          <w:rFonts w:ascii="David" w:hAnsi="David"/>
          <w:color w:val="000000" w:themeColor="text1"/>
          <w:sz w:val="24"/>
          <w:szCs w:val="24"/>
        </w:rPr>
        <w:t>. </w:t>
      </w:r>
    </w:p>
    <w:p w14:paraId="58373CBB" w14:textId="77777777" w:rsidR="00FC4510" w:rsidRPr="00FC4510" w:rsidRDefault="00FC4510" w:rsidP="00FC4510">
      <w:pPr>
        <w:pStyle w:val="a4"/>
        <w:spacing w:after="0" w:line="360" w:lineRule="auto"/>
        <w:rPr>
          <w:rFonts w:ascii="David" w:hAnsi="David"/>
          <w:color w:val="000000" w:themeColor="text1"/>
          <w:sz w:val="24"/>
          <w:szCs w:val="24"/>
        </w:rPr>
      </w:pPr>
    </w:p>
    <w:p w14:paraId="5A21C133"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ושוב אתה ברון</w:t>
      </w:r>
    </w:p>
    <w:p w14:paraId="5BFDB79D"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כבר חותם האחרון</w:t>
      </w:r>
      <w:r w:rsidRPr="00FC4510">
        <w:rPr>
          <w:rFonts w:ascii="David" w:hAnsi="David"/>
          <w:color w:val="000000" w:themeColor="text1"/>
          <w:sz w:val="24"/>
          <w:szCs w:val="24"/>
        </w:rPr>
        <w:t>, </w:t>
      </w:r>
    </w:p>
    <w:p w14:paraId="2F79E611"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את חודשי השנה</w:t>
      </w:r>
      <w:r w:rsidRPr="00FC4510">
        <w:rPr>
          <w:rFonts w:ascii="David" w:hAnsi="David"/>
          <w:color w:val="000000" w:themeColor="text1"/>
          <w:sz w:val="24"/>
          <w:szCs w:val="24"/>
        </w:rPr>
        <w:t xml:space="preserve"> - </w:t>
      </w:r>
    </w:p>
    <w:p w14:paraId="727BE075"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באותה המנגינה</w:t>
      </w:r>
      <w:r w:rsidRPr="00FC4510">
        <w:rPr>
          <w:rFonts w:ascii="David" w:hAnsi="David"/>
          <w:color w:val="000000" w:themeColor="text1"/>
          <w:sz w:val="24"/>
          <w:szCs w:val="24"/>
        </w:rPr>
        <w:t>.</w:t>
      </w:r>
    </w:p>
    <w:p w14:paraId="155ED0E2" w14:textId="77777777" w:rsidR="00FC4510" w:rsidRPr="00FC4510" w:rsidRDefault="00FC4510" w:rsidP="00FC4510">
      <w:pPr>
        <w:pStyle w:val="a4"/>
        <w:spacing w:after="0" w:line="360" w:lineRule="auto"/>
        <w:rPr>
          <w:rFonts w:ascii="David" w:hAnsi="David"/>
          <w:color w:val="000000" w:themeColor="text1"/>
          <w:sz w:val="24"/>
          <w:szCs w:val="24"/>
        </w:rPr>
      </w:pPr>
    </w:p>
    <w:p w14:paraId="718022A0"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ושוב אתה אלול</w:t>
      </w:r>
      <w:r w:rsidRPr="00FC4510">
        <w:rPr>
          <w:rFonts w:ascii="David" w:hAnsi="David"/>
          <w:color w:val="000000" w:themeColor="text1"/>
          <w:sz w:val="24"/>
          <w:szCs w:val="24"/>
        </w:rPr>
        <w:t>, </w:t>
      </w:r>
    </w:p>
    <w:p w14:paraId="5BBD3AA0"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מערב ללא בלבול</w:t>
      </w:r>
      <w:r w:rsidRPr="00FC4510">
        <w:rPr>
          <w:rFonts w:ascii="David" w:hAnsi="David"/>
          <w:color w:val="000000" w:themeColor="text1"/>
          <w:sz w:val="24"/>
          <w:szCs w:val="24"/>
        </w:rPr>
        <w:t>, </w:t>
      </w:r>
    </w:p>
    <w:p w14:paraId="057EF88D"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בין הקיץ והסתיו</w:t>
      </w:r>
      <w:r w:rsidRPr="00FC4510">
        <w:rPr>
          <w:rFonts w:ascii="David" w:hAnsi="David"/>
          <w:color w:val="000000" w:themeColor="text1"/>
          <w:sz w:val="24"/>
          <w:szCs w:val="24"/>
        </w:rPr>
        <w:t> </w:t>
      </w:r>
    </w:p>
    <w:p w14:paraId="7311E654"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ומעיר את החצב</w:t>
      </w:r>
      <w:r w:rsidRPr="00FC4510">
        <w:rPr>
          <w:rFonts w:ascii="David" w:hAnsi="David"/>
          <w:color w:val="000000" w:themeColor="text1"/>
          <w:sz w:val="24"/>
          <w:szCs w:val="24"/>
        </w:rPr>
        <w:t>.</w:t>
      </w:r>
    </w:p>
    <w:p w14:paraId="10BE0BB2" w14:textId="77777777" w:rsidR="00FC4510" w:rsidRPr="00FC4510" w:rsidRDefault="00FC4510" w:rsidP="00FC4510">
      <w:pPr>
        <w:pStyle w:val="a4"/>
        <w:spacing w:after="0" w:line="360" w:lineRule="auto"/>
        <w:rPr>
          <w:rFonts w:ascii="David" w:hAnsi="David"/>
          <w:color w:val="000000" w:themeColor="text1"/>
          <w:sz w:val="24"/>
          <w:szCs w:val="24"/>
        </w:rPr>
      </w:pPr>
    </w:p>
    <w:p w14:paraId="65D363C9"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ושוב אתה מופיע</w:t>
      </w:r>
      <w:r w:rsidRPr="00FC4510">
        <w:rPr>
          <w:rFonts w:ascii="David" w:hAnsi="David"/>
          <w:color w:val="000000" w:themeColor="text1"/>
          <w:sz w:val="24"/>
          <w:szCs w:val="24"/>
        </w:rPr>
        <w:t> </w:t>
      </w:r>
    </w:p>
    <w:p w14:paraId="79A7F1BB" w14:textId="77777777" w:rsidR="00FC4510" w:rsidRPr="00FC4510" w:rsidRDefault="00FC4510" w:rsidP="00FC4510">
      <w:pPr>
        <w:pStyle w:val="a4"/>
        <w:spacing w:after="0" w:line="360" w:lineRule="auto"/>
        <w:rPr>
          <w:rFonts w:ascii="David" w:hAnsi="David"/>
          <w:color w:val="000000" w:themeColor="text1"/>
          <w:sz w:val="24"/>
          <w:szCs w:val="24"/>
        </w:rPr>
      </w:pPr>
      <w:r w:rsidRPr="00FC4510">
        <w:rPr>
          <w:rFonts w:ascii="David" w:hAnsi="David"/>
          <w:color w:val="000000" w:themeColor="text1"/>
          <w:sz w:val="24"/>
          <w:szCs w:val="24"/>
          <w:rtl/>
        </w:rPr>
        <w:t>ומזכיר לכל מודיע</w:t>
      </w:r>
    </w:p>
    <w:p w14:paraId="2887ABB3" w14:textId="77777777" w:rsidR="00E92667" w:rsidRPr="00E92667" w:rsidRDefault="00E92667" w:rsidP="00E92667">
      <w:pPr>
        <w:pStyle w:val="a4"/>
        <w:spacing w:after="0" w:line="360" w:lineRule="auto"/>
        <w:jc w:val="left"/>
        <w:rPr>
          <w:rFonts w:ascii="David" w:hAnsi="David"/>
          <w:color w:val="000000" w:themeColor="text1"/>
          <w:sz w:val="24"/>
          <w:szCs w:val="24"/>
        </w:rPr>
      </w:pPr>
      <w:r w:rsidRPr="00E92667">
        <w:rPr>
          <w:rFonts w:ascii="David" w:hAnsi="David"/>
          <w:color w:val="000000" w:themeColor="text1"/>
          <w:sz w:val="24"/>
          <w:szCs w:val="24"/>
          <w:rtl/>
        </w:rPr>
        <w:t>על "סליחות" ו"תשובה"</w:t>
      </w:r>
      <w:r w:rsidRPr="00E92667">
        <w:rPr>
          <w:rFonts w:ascii="David" w:hAnsi="David"/>
          <w:color w:val="000000" w:themeColor="text1"/>
          <w:sz w:val="24"/>
          <w:szCs w:val="24"/>
          <w:rtl/>
        </w:rPr>
        <w:br/>
        <w:t>וברכת שנה טובה.</w:t>
      </w:r>
    </w:p>
    <w:p w14:paraId="77D2B4A3" w14:textId="77777777" w:rsidR="00E92667" w:rsidRPr="00E92667" w:rsidRDefault="00E92667" w:rsidP="00E92667">
      <w:pPr>
        <w:pStyle w:val="a4"/>
        <w:spacing w:after="0" w:line="360" w:lineRule="auto"/>
        <w:jc w:val="left"/>
        <w:rPr>
          <w:rFonts w:ascii="David" w:hAnsi="David"/>
          <w:color w:val="000000" w:themeColor="text1"/>
          <w:sz w:val="24"/>
          <w:szCs w:val="24"/>
          <w:rtl/>
        </w:rPr>
      </w:pPr>
      <w:r w:rsidRPr="00E92667">
        <w:rPr>
          <w:rFonts w:ascii="David" w:hAnsi="David"/>
          <w:color w:val="000000" w:themeColor="text1"/>
          <w:sz w:val="24"/>
          <w:szCs w:val="24"/>
          <w:rtl/>
        </w:rPr>
        <w:t>ושוב אתה נעלם</w:t>
      </w:r>
      <w:r w:rsidRPr="00E92667">
        <w:rPr>
          <w:rFonts w:ascii="David" w:hAnsi="David"/>
          <w:color w:val="000000" w:themeColor="text1"/>
          <w:sz w:val="24"/>
          <w:szCs w:val="24"/>
          <w:rtl/>
        </w:rPr>
        <w:br/>
        <w:t>בבוא תשרי לעולם</w:t>
      </w:r>
      <w:r w:rsidRPr="00E92667">
        <w:rPr>
          <w:rFonts w:ascii="David" w:hAnsi="David"/>
          <w:color w:val="000000" w:themeColor="text1"/>
          <w:sz w:val="24"/>
          <w:szCs w:val="24"/>
          <w:rtl/>
        </w:rPr>
        <w:br/>
        <w:t>כי כך אתה אלול</w:t>
      </w:r>
      <w:r w:rsidRPr="00E92667">
        <w:rPr>
          <w:rFonts w:ascii="David" w:hAnsi="David"/>
          <w:color w:val="000000" w:themeColor="text1"/>
          <w:sz w:val="24"/>
          <w:szCs w:val="24"/>
          <w:rtl/>
        </w:rPr>
        <w:br/>
        <w:t>מסיים את המסלול.</w:t>
      </w:r>
    </w:p>
    <w:p w14:paraId="66686368" w14:textId="77777777" w:rsidR="00FC4510" w:rsidRPr="00E92667" w:rsidRDefault="00FC4510" w:rsidP="00E92667">
      <w:pPr>
        <w:pStyle w:val="a4"/>
        <w:spacing w:after="0" w:line="360" w:lineRule="auto"/>
        <w:jc w:val="left"/>
        <w:rPr>
          <w:rFonts w:ascii="David" w:hAnsi="David"/>
          <w:color w:val="000000" w:themeColor="text1"/>
          <w:sz w:val="24"/>
          <w:szCs w:val="24"/>
          <w:rtl/>
        </w:rPr>
      </w:pPr>
    </w:p>
    <w:p w14:paraId="5D127041" w14:textId="77777777" w:rsidR="00E92667" w:rsidRPr="00E92667" w:rsidRDefault="00E92667" w:rsidP="00E92667">
      <w:pPr>
        <w:spacing w:after="0" w:line="360" w:lineRule="auto"/>
        <w:rPr>
          <w:rFonts w:ascii="David" w:hAnsi="David"/>
          <w:color w:val="000000" w:themeColor="text1"/>
          <w:sz w:val="24"/>
          <w:szCs w:val="24"/>
          <w:rtl/>
        </w:rPr>
        <w:sectPr w:rsidR="00E92667" w:rsidRPr="00E92667" w:rsidSect="00E92667">
          <w:type w:val="continuous"/>
          <w:pgSz w:w="11906" w:h="16838"/>
          <w:pgMar w:top="422" w:right="1800" w:bottom="1560" w:left="1800" w:header="0" w:footer="0" w:gutter="0"/>
          <w:cols w:num="2" w:space="720"/>
          <w:formProt w:val="0"/>
          <w:bidi/>
          <w:docGrid w:linePitch="600" w:charSpace="36864"/>
        </w:sectPr>
      </w:pPr>
    </w:p>
    <w:p w14:paraId="5BED72BC" w14:textId="77777777" w:rsidR="00E92667" w:rsidRDefault="00E92667" w:rsidP="00E92667">
      <w:pPr>
        <w:pStyle w:val="a4"/>
        <w:spacing w:after="0" w:line="360" w:lineRule="auto"/>
        <w:rPr>
          <w:rFonts w:ascii="David" w:hAnsi="David"/>
          <w:color w:val="000000" w:themeColor="text1"/>
          <w:sz w:val="24"/>
          <w:szCs w:val="24"/>
          <w:rtl/>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E92667" w:rsidRPr="00E92667" w14:paraId="2DB60009" w14:textId="77777777" w:rsidTr="00E92667">
        <w:trPr>
          <w:tblCellSpacing w:w="0" w:type="dxa"/>
        </w:trPr>
        <w:tc>
          <w:tcPr>
            <w:tcW w:w="0" w:type="auto"/>
            <w:shd w:val="clear" w:color="auto" w:fill="FFFFFF"/>
            <w:vAlign w:val="center"/>
            <w:hideMark/>
          </w:tcPr>
          <w:tbl>
            <w:tblPr>
              <w:bidiVisual/>
              <w:tblW w:w="5000" w:type="pct"/>
              <w:tblCellSpacing w:w="0" w:type="dxa"/>
              <w:tblCellMar>
                <w:top w:w="36" w:type="dxa"/>
                <w:left w:w="36" w:type="dxa"/>
                <w:bottom w:w="36" w:type="dxa"/>
                <w:right w:w="36" w:type="dxa"/>
              </w:tblCellMar>
              <w:tblLook w:val="04A0" w:firstRow="1" w:lastRow="0" w:firstColumn="1" w:lastColumn="0" w:noHBand="0" w:noVBand="1"/>
            </w:tblPr>
            <w:tblGrid>
              <w:gridCol w:w="6406"/>
              <w:gridCol w:w="1900"/>
            </w:tblGrid>
            <w:tr w:rsidR="00E92667" w:rsidRPr="00E92667" w14:paraId="4B8E2E0A" w14:textId="77777777">
              <w:trPr>
                <w:tblCellSpacing w:w="0" w:type="dxa"/>
              </w:trPr>
              <w:tc>
                <w:tcPr>
                  <w:tcW w:w="5250" w:type="dxa"/>
                  <w:hideMark/>
                </w:tcPr>
                <w:p w14:paraId="113ACE14" w14:textId="6C986C7F" w:rsidR="00E92667" w:rsidRPr="00E92667" w:rsidRDefault="00E92667" w:rsidP="00E92667">
                  <w:pPr>
                    <w:pStyle w:val="a4"/>
                    <w:spacing w:after="0" w:line="360" w:lineRule="auto"/>
                    <w:jc w:val="left"/>
                    <w:rPr>
                      <w:rFonts w:ascii="David" w:hAnsi="David"/>
                      <w:color w:val="000000" w:themeColor="text1"/>
                      <w:sz w:val="24"/>
                      <w:szCs w:val="24"/>
                      <w:rtl/>
                    </w:rPr>
                  </w:pPr>
                  <w:r w:rsidRPr="00E92667">
                    <w:rPr>
                      <w:rFonts w:ascii="David" w:hAnsi="David" w:hint="cs"/>
                      <w:b/>
                      <w:bCs/>
                      <w:color w:val="000000" w:themeColor="text1"/>
                      <w:sz w:val="24"/>
                      <w:szCs w:val="24"/>
                      <w:rtl/>
                    </w:rPr>
                    <w:t>ג</w:t>
                  </w:r>
                  <w:r w:rsidRPr="00E92667">
                    <w:rPr>
                      <w:rFonts w:ascii="David" w:hAnsi="David"/>
                      <w:b/>
                      <w:bCs/>
                      <w:color w:val="000000" w:themeColor="text1"/>
                      <w:sz w:val="24"/>
                      <w:szCs w:val="24"/>
                      <w:rtl/>
                    </w:rPr>
                    <w:t>ם השנה</w:t>
                  </w:r>
                  <w:r w:rsidRPr="00E92667">
                    <w:rPr>
                      <w:rFonts w:ascii="David" w:hAnsi="David" w:hint="cs"/>
                      <w:b/>
                      <w:bCs/>
                      <w:color w:val="000000" w:themeColor="text1"/>
                      <w:sz w:val="24"/>
                      <w:szCs w:val="24"/>
                      <w:rtl/>
                    </w:rPr>
                    <w:t xml:space="preserve"> / לאה גולדברג</w:t>
                  </w:r>
                  <w:r w:rsidRPr="00E92667">
                    <w:rPr>
                      <w:rFonts w:ascii="David" w:hAnsi="David"/>
                      <w:color w:val="000000" w:themeColor="text1"/>
                      <w:sz w:val="24"/>
                      <w:szCs w:val="24"/>
                      <w:rtl/>
                    </w:rPr>
                    <w:br/>
                    <w:t>כל שנה ושנה מוריק הדשא</w:t>
                  </w:r>
                  <w:r w:rsidRPr="00E92667">
                    <w:rPr>
                      <w:rFonts w:ascii="David" w:hAnsi="David"/>
                      <w:color w:val="000000" w:themeColor="text1"/>
                      <w:sz w:val="24"/>
                      <w:szCs w:val="24"/>
                      <w:rtl/>
                    </w:rPr>
                    <w:br/>
                    <w:t>ועולה החמה ויורד המטר</w:t>
                  </w:r>
                  <w:r w:rsidRPr="00E92667">
                    <w:rPr>
                      <w:rFonts w:ascii="David" w:hAnsi="David"/>
                      <w:color w:val="000000" w:themeColor="text1"/>
                      <w:sz w:val="24"/>
                      <w:szCs w:val="24"/>
                      <w:rtl/>
                    </w:rPr>
                    <w:br/>
                    <w:t>כל שנה ושנה אדמה מתחדשת</w:t>
                  </w:r>
                  <w:r w:rsidRPr="00E92667">
                    <w:rPr>
                      <w:rFonts w:ascii="David" w:hAnsi="David"/>
                      <w:color w:val="000000" w:themeColor="text1"/>
                      <w:sz w:val="24"/>
                      <w:szCs w:val="24"/>
                      <w:rtl/>
                    </w:rPr>
                    <w:br/>
                    <w:t>מלבין החצב ומזהיב ההדר</w:t>
                  </w:r>
                  <w:r w:rsidRPr="00E92667">
                    <w:rPr>
                      <w:rFonts w:ascii="David" w:hAnsi="David"/>
                      <w:color w:val="000000" w:themeColor="text1"/>
                      <w:sz w:val="24"/>
                      <w:szCs w:val="24"/>
                      <w:rtl/>
                    </w:rPr>
                    <w:br/>
                    <w:t>כל שנה נולדים אנשים לרוב</w:t>
                  </w:r>
                  <w:r w:rsidRPr="00E92667">
                    <w:rPr>
                      <w:rFonts w:ascii="David" w:hAnsi="David"/>
                      <w:color w:val="000000" w:themeColor="text1"/>
                      <w:sz w:val="24"/>
                      <w:szCs w:val="24"/>
                      <w:rtl/>
                    </w:rPr>
                    <w:br/>
                    <w:t>לדמעות ולצחוק, לאח</w:t>
                  </w:r>
                  <w:r>
                    <w:rPr>
                      <w:rFonts w:ascii="David" w:hAnsi="David" w:hint="cs"/>
                      <w:color w:val="000000" w:themeColor="text1"/>
                      <w:sz w:val="24"/>
                      <w:szCs w:val="24"/>
                      <w:rtl/>
                    </w:rPr>
                    <w:t>ו</w:t>
                  </w:r>
                  <w:r w:rsidRPr="00E92667">
                    <w:rPr>
                      <w:rFonts w:ascii="David" w:hAnsi="David"/>
                      <w:color w:val="000000" w:themeColor="text1"/>
                      <w:sz w:val="24"/>
                      <w:szCs w:val="24"/>
                      <w:rtl/>
                    </w:rPr>
                    <w:t>וה ושינאה</w:t>
                  </w:r>
                  <w:r w:rsidRPr="00E92667">
                    <w:rPr>
                      <w:rFonts w:ascii="David" w:hAnsi="David"/>
                      <w:color w:val="000000" w:themeColor="text1"/>
                      <w:sz w:val="24"/>
                      <w:szCs w:val="24"/>
                      <w:rtl/>
                    </w:rPr>
                    <w:br/>
                    <w:t>יש מישהו הרוצה רק טוב</w:t>
                  </w:r>
                  <w:r w:rsidRPr="00E92667">
                    <w:rPr>
                      <w:rFonts w:ascii="David" w:hAnsi="David"/>
                      <w:color w:val="000000" w:themeColor="text1"/>
                      <w:sz w:val="24"/>
                      <w:szCs w:val="24"/>
                      <w:rtl/>
                    </w:rPr>
                    <w:br/>
                    <w:t>גם השנה...</w:t>
                  </w:r>
                </w:p>
              </w:tc>
              <w:tc>
                <w:tcPr>
                  <w:tcW w:w="1500" w:type="dxa"/>
                  <w:hideMark/>
                </w:tcPr>
                <w:tbl>
                  <w:tblPr>
                    <w:tblpPr w:leftFromText="36" w:rightFromText="36" w:vertAnchor="text"/>
                    <w:bidiVisual/>
                    <w:tblW w:w="1485" w:type="dxa"/>
                    <w:tblCellSpacing w:w="0" w:type="dxa"/>
                    <w:tblCellMar>
                      <w:top w:w="36" w:type="dxa"/>
                      <w:left w:w="36" w:type="dxa"/>
                      <w:bottom w:w="36" w:type="dxa"/>
                      <w:right w:w="36" w:type="dxa"/>
                    </w:tblCellMar>
                    <w:tblLook w:val="04A0" w:firstRow="1" w:lastRow="0" w:firstColumn="1" w:lastColumn="0" w:noHBand="0" w:noVBand="1"/>
                  </w:tblPr>
                  <w:tblGrid>
                    <w:gridCol w:w="1485"/>
                  </w:tblGrid>
                  <w:tr w:rsidR="00E92667" w:rsidRPr="00E92667" w14:paraId="69AFB9FE" w14:textId="77777777">
                    <w:trPr>
                      <w:tblCellSpacing w:w="0" w:type="dxa"/>
                    </w:trPr>
                    <w:tc>
                      <w:tcPr>
                        <w:tcW w:w="0" w:type="auto"/>
                        <w:vAlign w:val="center"/>
                        <w:hideMark/>
                      </w:tcPr>
                      <w:p w14:paraId="1800970E" w14:textId="77777777" w:rsidR="00E92667" w:rsidRPr="00E92667" w:rsidRDefault="00E92667" w:rsidP="00E92667">
                        <w:pPr>
                          <w:spacing w:after="0" w:line="240" w:lineRule="auto"/>
                          <w:rPr>
                            <w:rFonts w:ascii="Arial" w:eastAsia="Times New Roman" w:hAnsi="Arial" w:cs="Arial"/>
                            <w:color w:val="000000"/>
                            <w:sz w:val="18"/>
                            <w:szCs w:val="18"/>
                            <w:rtl/>
                          </w:rPr>
                        </w:pPr>
                      </w:p>
                    </w:tc>
                  </w:tr>
                </w:tbl>
                <w:p w14:paraId="157F312C" w14:textId="77777777" w:rsidR="00E92667" w:rsidRPr="00E92667" w:rsidRDefault="00E92667" w:rsidP="00E92667">
                  <w:pPr>
                    <w:spacing w:after="0" w:line="240" w:lineRule="auto"/>
                    <w:jc w:val="center"/>
                    <w:rPr>
                      <w:rFonts w:ascii="Arial" w:eastAsia="Times New Roman" w:hAnsi="Arial" w:cs="Arial"/>
                      <w:sz w:val="24"/>
                      <w:szCs w:val="24"/>
                    </w:rPr>
                  </w:pPr>
                </w:p>
              </w:tc>
            </w:tr>
          </w:tbl>
          <w:p w14:paraId="2889134C" w14:textId="77777777" w:rsidR="00E92667" w:rsidRPr="00E92667" w:rsidRDefault="00E92667" w:rsidP="00E92667">
            <w:pPr>
              <w:bidi w:val="0"/>
              <w:spacing w:after="0" w:line="240" w:lineRule="auto"/>
              <w:rPr>
                <w:rFonts w:ascii="Arial" w:eastAsia="Times New Roman" w:hAnsi="Arial" w:cs="Arial"/>
                <w:color w:val="000000"/>
                <w:sz w:val="27"/>
                <w:szCs w:val="27"/>
              </w:rPr>
            </w:pPr>
          </w:p>
        </w:tc>
      </w:tr>
      <w:tr w:rsidR="00E92667" w:rsidRPr="00E92667" w14:paraId="49E00B4E" w14:textId="77777777" w:rsidTr="00E92667">
        <w:trPr>
          <w:tblCellSpacing w:w="0" w:type="dxa"/>
        </w:trPr>
        <w:tc>
          <w:tcPr>
            <w:tcW w:w="0" w:type="auto"/>
            <w:shd w:val="clear" w:color="auto" w:fill="FFFFFF"/>
            <w:vAlign w:val="center"/>
            <w:hideMark/>
          </w:tcPr>
          <w:p w14:paraId="3A2C204D" w14:textId="77777777" w:rsidR="00E92667" w:rsidRPr="00E92667" w:rsidRDefault="00E92667" w:rsidP="00E92667">
            <w:pPr>
              <w:bidi w:val="0"/>
              <w:spacing w:after="0" w:line="240" w:lineRule="auto"/>
              <w:rPr>
                <w:rFonts w:ascii="Times New Roman" w:eastAsia="Times New Roman" w:hAnsi="Times New Roman" w:cs="Times New Roman"/>
                <w:sz w:val="20"/>
                <w:szCs w:val="20"/>
                <w:rtl/>
              </w:rPr>
            </w:pPr>
          </w:p>
        </w:tc>
      </w:tr>
      <w:tr w:rsidR="00E92667" w:rsidRPr="00E92667" w14:paraId="35397841" w14:textId="77777777" w:rsidTr="00E92667">
        <w:trPr>
          <w:tblCellSpacing w:w="0" w:type="dxa"/>
        </w:trPr>
        <w:tc>
          <w:tcPr>
            <w:tcW w:w="0" w:type="auto"/>
            <w:shd w:val="clear" w:color="auto" w:fill="FFFFFF"/>
            <w:vAlign w:val="center"/>
            <w:hideMark/>
          </w:tcPr>
          <w:p w14:paraId="331E874E" w14:textId="77777777" w:rsidR="00E92667" w:rsidRPr="00E92667" w:rsidRDefault="00E92667" w:rsidP="00E92667">
            <w:pPr>
              <w:bidi w:val="0"/>
              <w:spacing w:after="0" w:line="240" w:lineRule="auto"/>
              <w:rPr>
                <w:rFonts w:ascii="Arial" w:eastAsia="Times New Roman" w:hAnsi="Arial" w:cs="Arial"/>
                <w:color w:val="000000"/>
                <w:sz w:val="27"/>
                <w:szCs w:val="27"/>
              </w:rPr>
            </w:pPr>
            <w:r w:rsidRPr="00E92667">
              <w:rPr>
                <w:rFonts w:ascii="Arial" w:eastAsia="Times New Roman" w:hAnsi="Arial" w:cs="Arial"/>
                <w:color w:val="000000"/>
                <w:sz w:val="27"/>
                <w:szCs w:val="27"/>
              </w:rPr>
              <w:t> </w:t>
            </w:r>
          </w:p>
        </w:tc>
      </w:tr>
    </w:tbl>
    <w:p w14:paraId="3F578989" w14:textId="77777777" w:rsidR="00E92667" w:rsidRPr="00E92667" w:rsidRDefault="00E92667" w:rsidP="00E92667">
      <w:pPr>
        <w:pStyle w:val="a4"/>
        <w:spacing w:after="0" w:line="360" w:lineRule="auto"/>
        <w:rPr>
          <w:rFonts w:ascii="David" w:hAnsi="David"/>
          <w:color w:val="000000" w:themeColor="text1"/>
          <w:sz w:val="24"/>
          <w:szCs w:val="24"/>
        </w:rPr>
      </w:pPr>
    </w:p>
    <w:p w14:paraId="1EE98535" w14:textId="77777777" w:rsidR="00FC4510" w:rsidRDefault="00FC4510" w:rsidP="00566093">
      <w:pPr>
        <w:pStyle w:val="a4"/>
        <w:numPr>
          <w:ilvl w:val="0"/>
          <w:numId w:val="174"/>
        </w:numPr>
        <w:spacing w:after="0" w:line="360" w:lineRule="auto"/>
        <w:rPr>
          <w:rFonts w:ascii="David" w:hAnsi="David"/>
          <w:color w:val="000000" w:themeColor="text1"/>
          <w:sz w:val="24"/>
          <w:szCs w:val="24"/>
        </w:rPr>
      </w:pPr>
      <w:r>
        <w:rPr>
          <w:rFonts w:ascii="David" w:hAnsi="David" w:hint="cs"/>
          <w:color w:val="000000" w:themeColor="text1"/>
          <w:sz w:val="24"/>
          <w:szCs w:val="24"/>
          <w:rtl/>
        </w:rPr>
        <w:t>נכתוב על הלוח את המילה "אלול", ונשמע מהתלמידים מה המילה הזו מעלה בהם.</w:t>
      </w:r>
    </w:p>
    <w:p w14:paraId="52C144FF" w14:textId="650AB255" w:rsidR="00FC4510" w:rsidRDefault="00FC4510" w:rsidP="00FC4510">
      <w:pPr>
        <w:pStyle w:val="a4"/>
        <w:spacing w:after="0" w:line="360" w:lineRule="auto"/>
        <w:rPr>
          <w:rFonts w:ascii="David" w:hAnsi="David"/>
          <w:color w:val="000000" w:themeColor="text1"/>
          <w:sz w:val="24"/>
          <w:szCs w:val="24"/>
          <w:rtl/>
        </w:rPr>
      </w:pPr>
      <w:r>
        <w:rPr>
          <w:rFonts w:ascii="David" w:hAnsi="David" w:hint="cs"/>
          <w:color w:val="000000" w:themeColor="text1"/>
          <w:sz w:val="24"/>
          <w:szCs w:val="24"/>
          <w:rtl/>
        </w:rPr>
        <w:t>ניתן לכתוב את דברי התלמידים כמו שמש אסוציאציות.</w:t>
      </w:r>
    </w:p>
    <w:p w14:paraId="2355550A" w14:textId="6E3BF136" w:rsidR="00371FC6" w:rsidRPr="00371FC6" w:rsidRDefault="00371FC6" w:rsidP="00566093">
      <w:pPr>
        <w:pStyle w:val="a4"/>
        <w:numPr>
          <w:ilvl w:val="0"/>
          <w:numId w:val="174"/>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נרחיב כי המילה אלול </w:t>
      </w:r>
      <w:r w:rsidRPr="00371FC6">
        <w:rPr>
          <w:rFonts w:ascii="David" w:hAnsi="David"/>
          <w:color w:val="000000" w:themeColor="text1"/>
          <w:sz w:val="24"/>
          <w:szCs w:val="24"/>
          <w:rtl/>
        </w:rPr>
        <w:t>איננה מיל</w:t>
      </w:r>
      <w:r>
        <w:rPr>
          <w:rFonts w:ascii="David" w:hAnsi="David"/>
          <w:color w:val="000000" w:themeColor="text1"/>
          <w:sz w:val="24"/>
          <w:szCs w:val="24"/>
          <w:rtl/>
        </w:rPr>
        <w:t>ה בעברית אלא מקורה מהשפה הבבלית</w:t>
      </w:r>
      <w:r>
        <w:rPr>
          <w:rFonts w:ascii="David" w:hAnsi="David" w:hint="cs"/>
          <w:color w:val="000000" w:themeColor="text1"/>
          <w:sz w:val="24"/>
          <w:szCs w:val="24"/>
          <w:rtl/>
        </w:rPr>
        <w:t xml:space="preserve">. </w:t>
      </w:r>
      <w:r w:rsidRPr="00371FC6">
        <w:rPr>
          <w:rFonts w:ascii="David" w:hAnsi="David"/>
          <w:color w:val="000000" w:themeColor="text1"/>
          <w:sz w:val="24"/>
          <w:szCs w:val="24"/>
          <w:rtl/>
        </w:rPr>
        <w:t>חז"ל אומרים לנו שאת שמות החודשים העלו ישראל איתם מבבל.</w:t>
      </w:r>
    </w:p>
    <w:p w14:paraId="39128837" w14:textId="29C3AF6C" w:rsidR="00371FC6" w:rsidRPr="00371FC6" w:rsidRDefault="00371FC6" w:rsidP="00371FC6">
      <w:pPr>
        <w:pStyle w:val="a4"/>
        <w:spacing w:after="0" w:line="360" w:lineRule="auto"/>
        <w:rPr>
          <w:rFonts w:ascii="David" w:hAnsi="David"/>
          <w:color w:val="000000" w:themeColor="text1"/>
          <w:sz w:val="24"/>
          <w:szCs w:val="24"/>
          <w:rtl/>
        </w:rPr>
      </w:pPr>
      <w:r w:rsidRPr="00371FC6">
        <w:rPr>
          <w:rFonts w:ascii="David" w:hAnsi="David"/>
          <w:color w:val="000000" w:themeColor="text1"/>
          <w:sz w:val="24"/>
          <w:szCs w:val="24"/>
          <w:rtl/>
        </w:rPr>
        <w:t xml:space="preserve">כשה' אומר למשה לשלוח את המרגלים בפרשת שלח לך, הוא מצווה: "שלח </w:t>
      </w:r>
      <w:r>
        <w:rPr>
          <w:rFonts w:ascii="David" w:hAnsi="David"/>
          <w:color w:val="000000" w:themeColor="text1"/>
          <w:sz w:val="24"/>
          <w:szCs w:val="24"/>
          <w:rtl/>
        </w:rPr>
        <w:t>לך אנשים ויתורו את הארץ"</w:t>
      </w:r>
      <w:r>
        <w:rPr>
          <w:rFonts w:ascii="David" w:hAnsi="David" w:hint="cs"/>
          <w:color w:val="000000" w:themeColor="text1"/>
          <w:sz w:val="24"/>
          <w:szCs w:val="24"/>
          <w:rtl/>
        </w:rPr>
        <w:t xml:space="preserve">. </w:t>
      </w:r>
      <w:r w:rsidRPr="00371FC6">
        <w:rPr>
          <w:rFonts w:ascii="David" w:hAnsi="David"/>
          <w:color w:val="000000" w:themeColor="text1"/>
          <w:sz w:val="24"/>
          <w:szCs w:val="24"/>
          <w:rtl/>
        </w:rPr>
        <w:t>תרגום אונקלוס על הפסוק מתרגם כך: " שלח ל</w:t>
      </w:r>
      <w:r>
        <w:rPr>
          <w:rFonts w:ascii="David" w:hAnsi="David"/>
          <w:color w:val="000000" w:themeColor="text1"/>
          <w:sz w:val="24"/>
          <w:szCs w:val="24"/>
          <w:rtl/>
        </w:rPr>
        <w:t>ך גוברין, ויאללון ית ארעא דכנען</w:t>
      </w:r>
      <w:r w:rsidRPr="00371FC6">
        <w:rPr>
          <w:rFonts w:ascii="David" w:hAnsi="David"/>
          <w:color w:val="000000" w:themeColor="text1"/>
          <w:sz w:val="24"/>
          <w:szCs w:val="24"/>
          <w:rtl/>
        </w:rPr>
        <w:t>"</w:t>
      </w:r>
      <w:r>
        <w:rPr>
          <w:rFonts w:ascii="David" w:hAnsi="David" w:hint="cs"/>
          <w:color w:val="000000" w:themeColor="text1"/>
          <w:sz w:val="24"/>
          <w:szCs w:val="24"/>
          <w:rtl/>
        </w:rPr>
        <w:t>.</w:t>
      </w:r>
    </w:p>
    <w:p w14:paraId="0A20B1E5" w14:textId="114B1CA3" w:rsidR="00371FC6" w:rsidRPr="00371FC6" w:rsidRDefault="00371FC6" w:rsidP="00371FC6">
      <w:pPr>
        <w:pStyle w:val="a4"/>
        <w:spacing w:after="0" w:line="360" w:lineRule="auto"/>
        <w:rPr>
          <w:rFonts w:ascii="David" w:hAnsi="David"/>
          <w:color w:val="000000" w:themeColor="text1"/>
          <w:sz w:val="24"/>
          <w:szCs w:val="24"/>
          <w:rtl/>
        </w:rPr>
      </w:pPr>
      <w:r>
        <w:rPr>
          <w:rFonts w:ascii="David" w:hAnsi="David" w:hint="cs"/>
          <w:color w:val="000000" w:themeColor="text1"/>
          <w:sz w:val="24"/>
          <w:szCs w:val="24"/>
          <w:rtl/>
        </w:rPr>
        <w:t>כלומר המילה "</w:t>
      </w:r>
      <w:r w:rsidRPr="00371FC6">
        <w:rPr>
          <w:rFonts w:ascii="David" w:hAnsi="David"/>
          <w:color w:val="000000" w:themeColor="text1"/>
          <w:sz w:val="24"/>
          <w:szCs w:val="24"/>
          <w:rtl/>
        </w:rPr>
        <w:t>ויאללון</w:t>
      </w:r>
      <w:r>
        <w:rPr>
          <w:rFonts w:ascii="David" w:hAnsi="David" w:hint="cs"/>
          <w:color w:val="000000" w:themeColor="text1"/>
          <w:sz w:val="24"/>
          <w:szCs w:val="24"/>
          <w:rtl/>
        </w:rPr>
        <w:t>"</w:t>
      </w:r>
      <w:r>
        <w:rPr>
          <w:rFonts w:ascii="David" w:hAnsi="David"/>
          <w:color w:val="000000" w:themeColor="text1"/>
          <w:sz w:val="24"/>
          <w:szCs w:val="24"/>
          <w:rtl/>
        </w:rPr>
        <w:t xml:space="preserve"> מתרגמת </w:t>
      </w:r>
      <w:r>
        <w:rPr>
          <w:rFonts w:ascii="David" w:hAnsi="David" w:hint="cs"/>
          <w:color w:val="000000" w:themeColor="text1"/>
          <w:sz w:val="24"/>
          <w:szCs w:val="24"/>
          <w:rtl/>
        </w:rPr>
        <w:t>את המילה</w:t>
      </w:r>
      <w:r w:rsidRPr="00371FC6">
        <w:rPr>
          <w:rFonts w:ascii="David" w:hAnsi="David"/>
          <w:color w:val="000000" w:themeColor="text1"/>
          <w:sz w:val="24"/>
          <w:szCs w:val="24"/>
          <w:rtl/>
        </w:rPr>
        <w:t> </w:t>
      </w:r>
      <w:r>
        <w:rPr>
          <w:rFonts w:ascii="David" w:hAnsi="David" w:hint="cs"/>
          <w:color w:val="000000" w:themeColor="text1"/>
          <w:sz w:val="24"/>
          <w:szCs w:val="24"/>
          <w:rtl/>
        </w:rPr>
        <w:t>"</w:t>
      </w:r>
      <w:r w:rsidRPr="00371FC6">
        <w:rPr>
          <w:rFonts w:ascii="David" w:hAnsi="David"/>
          <w:color w:val="000000" w:themeColor="text1"/>
          <w:sz w:val="24"/>
          <w:szCs w:val="24"/>
          <w:rtl/>
        </w:rPr>
        <w:t>ויתורו</w:t>
      </w:r>
      <w:r>
        <w:rPr>
          <w:rFonts w:ascii="David" w:hAnsi="David" w:hint="cs"/>
          <w:color w:val="000000" w:themeColor="text1"/>
          <w:sz w:val="24"/>
          <w:szCs w:val="24"/>
          <w:rtl/>
        </w:rPr>
        <w:t>"</w:t>
      </w:r>
      <w:r w:rsidRPr="00371FC6">
        <w:rPr>
          <w:rFonts w:ascii="David" w:hAnsi="David"/>
          <w:color w:val="000000" w:themeColor="text1"/>
          <w:sz w:val="24"/>
          <w:szCs w:val="24"/>
          <w:rtl/>
        </w:rPr>
        <w:t>.</w:t>
      </w:r>
    </w:p>
    <w:p w14:paraId="17804224" w14:textId="09964B1F" w:rsidR="00371FC6" w:rsidRPr="00371FC6" w:rsidRDefault="00371FC6" w:rsidP="00371FC6">
      <w:pPr>
        <w:pStyle w:val="a4"/>
        <w:spacing w:after="0" w:line="360" w:lineRule="auto"/>
        <w:rPr>
          <w:rFonts w:ascii="David" w:hAnsi="David"/>
          <w:color w:val="000000" w:themeColor="text1"/>
          <w:sz w:val="24"/>
          <w:szCs w:val="24"/>
          <w:rtl/>
        </w:rPr>
      </w:pPr>
      <w:r>
        <w:rPr>
          <w:rFonts w:ascii="David" w:hAnsi="David" w:hint="cs"/>
          <w:color w:val="000000" w:themeColor="text1"/>
          <w:sz w:val="24"/>
          <w:szCs w:val="24"/>
          <w:rtl/>
        </w:rPr>
        <w:t xml:space="preserve">כלומר </w:t>
      </w:r>
      <w:r w:rsidRPr="00371FC6">
        <w:rPr>
          <w:rFonts w:ascii="David" w:hAnsi="David"/>
          <w:color w:val="000000" w:themeColor="text1"/>
          <w:sz w:val="24"/>
          <w:szCs w:val="24"/>
          <w:rtl/>
        </w:rPr>
        <w:t>פירוש המילה אלול היא: לתור, לחפש.</w:t>
      </w:r>
    </w:p>
    <w:p w14:paraId="2E760DAF" w14:textId="117237BF" w:rsidR="00371FC6" w:rsidRPr="00371FC6" w:rsidRDefault="00371FC6" w:rsidP="00371FC6">
      <w:pPr>
        <w:pStyle w:val="a4"/>
        <w:spacing w:after="0" w:line="360" w:lineRule="auto"/>
        <w:rPr>
          <w:rFonts w:ascii="David" w:hAnsi="David"/>
          <w:color w:val="000000" w:themeColor="text1"/>
          <w:sz w:val="24"/>
          <w:szCs w:val="24"/>
          <w:rtl/>
        </w:rPr>
      </w:pPr>
      <w:r>
        <w:rPr>
          <w:rFonts w:ascii="David" w:hAnsi="David"/>
          <w:color w:val="000000" w:themeColor="text1"/>
          <w:sz w:val="24"/>
          <w:szCs w:val="24"/>
          <w:rtl/>
        </w:rPr>
        <w:t>תייר</w:t>
      </w:r>
      <w:r w:rsidRPr="00371FC6">
        <w:rPr>
          <w:rFonts w:ascii="David" w:hAnsi="David"/>
          <w:color w:val="000000" w:themeColor="text1"/>
          <w:sz w:val="24"/>
          <w:szCs w:val="24"/>
          <w:rtl/>
        </w:rPr>
        <w:t xml:space="preserve"> הוא אדם שבא למקום מ</w:t>
      </w:r>
      <w:r>
        <w:rPr>
          <w:rFonts w:ascii="David" w:hAnsi="David"/>
          <w:color w:val="000000" w:themeColor="text1"/>
          <w:sz w:val="24"/>
          <w:szCs w:val="24"/>
          <w:rtl/>
        </w:rPr>
        <w:t>סוים ורוצה להכיר אותו</w:t>
      </w:r>
      <w:r>
        <w:rPr>
          <w:rFonts w:ascii="David" w:hAnsi="David" w:hint="cs"/>
          <w:color w:val="000000" w:themeColor="text1"/>
          <w:sz w:val="24"/>
          <w:szCs w:val="24"/>
          <w:rtl/>
        </w:rPr>
        <w:t>,</w:t>
      </w:r>
      <w:r w:rsidRPr="00371FC6">
        <w:rPr>
          <w:rFonts w:ascii="David" w:hAnsi="David"/>
          <w:color w:val="000000" w:themeColor="text1"/>
          <w:sz w:val="24"/>
          <w:szCs w:val="24"/>
          <w:rtl/>
        </w:rPr>
        <w:t xml:space="preserve"> לבדוק ולחפש מה יש בו ומה אין, מה טוב ומה לא.</w:t>
      </w:r>
    </w:p>
    <w:p w14:paraId="01F7CBAB" w14:textId="2185E39B" w:rsidR="00371FC6" w:rsidRPr="00371FC6" w:rsidRDefault="001D0CBB" w:rsidP="00566093">
      <w:pPr>
        <w:pStyle w:val="a4"/>
        <w:numPr>
          <w:ilvl w:val="0"/>
          <w:numId w:val="174"/>
        </w:numPr>
        <w:spacing w:after="0" w:line="360" w:lineRule="auto"/>
        <w:rPr>
          <w:rFonts w:ascii="David" w:hAnsi="David"/>
          <w:color w:val="000000" w:themeColor="text1"/>
          <w:sz w:val="24"/>
          <w:szCs w:val="24"/>
          <w:rtl/>
        </w:rPr>
      </w:pPr>
      <w:r>
        <w:rPr>
          <w:rFonts w:ascii="David" w:hAnsi="David" w:hint="cs"/>
          <w:color w:val="000000" w:themeColor="text1"/>
          <w:sz w:val="24"/>
          <w:szCs w:val="24"/>
          <w:rtl/>
        </w:rPr>
        <w:t xml:space="preserve">נדון: </w:t>
      </w:r>
      <w:r w:rsidR="00371FC6" w:rsidRPr="00371FC6">
        <w:rPr>
          <w:rFonts w:ascii="David" w:hAnsi="David"/>
          <w:color w:val="000000" w:themeColor="text1"/>
          <w:sz w:val="24"/>
          <w:szCs w:val="24"/>
          <w:rtl/>
        </w:rPr>
        <w:t>ולמה שם החודש שלנו נקרא כך? מה אנו צריכים לחפש?</w:t>
      </w:r>
    </w:p>
    <w:p w14:paraId="26494C8E" w14:textId="77777777" w:rsidR="00FC4510" w:rsidRPr="001D0CBB" w:rsidRDefault="00FC4510" w:rsidP="001D0CBB">
      <w:pPr>
        <w:spacing w:after="0" w:line="360" w:lineRule="auto"/>
        <w:ind w:left="360"/>
        <w:rPr>
          <w:rFonts w:ascii="David" w:hAnsi="David"/>
          <w:color w:val="000000" w:themeColor="text1"/>
          <w:sz w:val="24"/>
          <w:szCs w:val="24"/>
          <w:rtl/>
        </w:rPr>
      </w:pPr>
    </w:p>
    <w:p w14:paraId="262F63A3"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ימי תשובה וסליחה</w:t>
      </w:r>
    </w:p>
    <w:p w14:paraId="030E20D6"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500E6332" w14:textId="3262D915" w:rsidR="005565D1" w:rsidRPr="00DD0E23" w:rsidRDefault="00DD0E23" w:rsidP="00566093">
      <w:pPr>
        <w:pStyle w:val="a4"/>
        <w:numPr>
          <w:ilvl w:val="0"/>
          <w:numId w:val="174"/>
        </w:numPr>
        <w:spacing w:after="0" w:line="360" w:lineRule="auto"/>
        <w:rPr>
          <w:rFonts w:ascii="David" w:hAnsi="David"/>
          <w:color w:val="000000" w:themeColor="text1"/>
          <w:sz w:val="24"/>
          <w:szCs w:val="24"/>
        </w:rPr>
      </w:pPr>
      <w:r w:rsidRPr="00DD0E23">
        <w:rPr>
          <w:rFonts w:ascii="David" w:hAnsi="David"/>
          <w:color w:val="000000" w:themeColor="text1"/>
          <w:sz w:val="24"/>
          <w:szCs w:val="24"/>
          <w:rtl/>
        </w:rPr>
        <w:t>נספר</w:t>
      </w:r>
      <w:r w:rsidR="005565D1" w:rsidRPr="00DD0E23">
        <w:rPr>
          <w:rFonts w:ascii="David" w:hAnsi="David"/>
          <w:color w:val="000000" w:themeColor="text1"/>
          <w:sz w:val="24"/>
          <w:szCs w:val="24"/>
          <w:rtl/>
        </w:rPr>
        <w:t xml:space="preserve"> את הסיפור </w:t>
      </w:r>
      <w:r w:rsidRPr="00DD0E23">
        <w:rPr>
          <w:rFonts w:ascii="David" w:hAnsi="David"/>
          <w:color w:val="000000" w:themeColor="text1"/>
          <w:sz w:val="24"/>
          <w:szCs w:val="24"/>
          <w:rtl/>
        </w:rPr>
        <w:t>"החצוצרה שלא כיבתה אף שריפה"</w:t>
      </w:r>
      <w:r w:rsidRPr="00DD0E23">
        <w:rPr>
          <w:rFonts w:ascii="David" w:hAnsi="David" w:hint="cs"/>
          <w:color w:val="000000" w:themeColor="text1"/>
          <w:sz w:val="24"/>
          <w:szCs w:val="24"/>
          <w:rtl/>
        </w:rPr>
        <w:t>:</w:t>
      </w:r>
    </w:p>
    <w:p w14:paraId="63AFA790"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בימי קדם, לפני שהקימו את מכבי האש ואת סילוני המים, בכל פעם שהייתה פורצת איש בעיירה היו התושבים אצים רצים ומביאים דליי מים כדי לכבות את השריפה. בעיירה היה מגדל גבוה; סיכמו ביניהם התושבים כי בראש המגדל יעמוד אדם, ותפקידו יהיה לעמוד על המשמר. אם וכאשר תפרוץ שריפה, הוא יריע בחצוצרה וכל התושבים ידעו לעזוב את עיסוקיהם ולבוא לעזור בכיבויה.</w:t>
      </w:r>
    </w:p>
    <w:p w14:paraId="64BC388B"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אל העיירה הגיע נער תמים מהכפר הסמוך. הוא ראה את האדם העומד בראש המגדל ושאל אותו לעיסוקו.</w:t>
      </w:r>
    </w:p>
    <w:p w14:paraId="23D228A8"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"בכל פעם שפורצת שריפה, אני תוקע בחצוצרה וחיש מהר השריפה נכבית"</w:t>
      </w:r>
      <w:r w:rsidRPr="00DD0E23">
        <w:rPr>
          <w:rFonts w:ascii="David" w:hAnsi="David" w:cs="David" w:hint="cs"/>
          <w:color w:val="000000" w:themeColor="text1"/>
          <w:sz w:val="24"/>
          <w:szCs w:val="24"/>
          <w:rtl/>
        </w:rPr>
        <w:t>,</w:t>
      </w:r>
      <w:r w:rsidRPr="00DD0E23">
        <w:rPr>
          <w:rFonts w:ascii="David" w:hAnsi="David" w:cs="David"/>
          <w:color w:val="000000" w:themeColor="text1"/>
          <w:sz w:val="24"/>
          <w:szCs w:val="24"/>
          <w:rtl/>
        </w:rPr>
        <w:t xml:space="preserve"> השיב לו האדם.</w:t>
      </w:r>
    </w:p>
    <w:p w14:paraId="506E67AF"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"איזה רעיון נהדר!" קרא הנער. הוא מיהר אל השוק ורכש חצוצרה משלו.</w:t>
      </w:r>
    </w:p>
    <w:p w14:paraId="368C7652"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מיד כאשר הוא שב אל הכפר, הוא כינס את כל התושבים.</w:t>
      </w:r>
    </w:p>
    <w:p w14:paraId="45A40826"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"ידידים יקרים, יש לי חדשות טובות עבורכם!" הוא אמר. "מהיום ואילך בכל פעם שפורצת שריפה, אל לכם לדאוג. אני אריע בחצוצרה והשריפה תיכבה מאליה. הנה, ראו" והוא מיהר להשליך גפרור אל שדה הקוצים. "אל תחששו!" הוא צעק לעברם. "שימו לב מה עומד לקרות" – הוא החל להריע בחצוצרה, אך כמובן שהאש לא התחשבה במוזיקה העריבה והתפשטה חיש מהר כשהיא שורפת את הכפר כולו.</w:t>
      </w:r>
    </w:p>
    <w:p w14:paraId="40D963E9"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"טיפש שכמוך!" אמרו לו האנשים. "החצוצרה לא מכבה את האש! היא רק תזכורת, אזעקה לאנשים שיבואו ויכבו את האש. ואילו אתה בטיפשותך שרפת את העיר כולה!"</w:t>
      </w:r>
    </w:p>
    <w:p w14:paraId="6EDAADC5"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כך, בכל יום מחודש אלול ובראש השנה אנו תוקעים בשופר. יש כאלו שחושבים שהתקיעה עצמה היא המטרה; האמת היא שתקיעת השופר נועדה לעורר את הלבבות.</w:t>
      </w:r>
    </w:p>
    <w:p w14:paraId="56494D62" w14:textId="77777777" w:rsidR="00DD0E23" w:rsidRPr="00DD0E23" w:rsidRDefault="00DD0E23" w:rsidP="00DD0E23">
      <w:pPr>
        <w:spacing w:after="0" w:line="360" w:lineRule="auto"/>
        <w:contextualSpacing/>
        <w:rPr>
          <w:rFonts w:ascii="David" w:hAnsi="David" w:cs="David"/>
          <w:color w:val="000000" w:themeColor="text1"/>
          <w:sz w:val="24"/>
          <w:szCs w:val="24"/>
        </w:rPr>
      </w:pPr>
      <w:r w:rsidRPr="00DD0E23">
        <w:rPr>
          <w:rFonts w:ascii="David" w:hAnsi="David" w:cs="David"/>
          <w:color w:val="000000" w:themeColor="text1"/>
          <w:sz w:val="24"/>
          <w:szCs w:val="24"/>
          <w:rtl/>
        </w:rPr>
        <w:t>לפיכך, לאחר תקיעת השופר בראש השנה אנו קוראים:</w:t>
      </w:r>
    </w:p>
    <w:p w14:paraId="552A9B51" w14:textId="77777777" w:rsidR="00DD0E23" w:rsidRPr="00DD0E23" w:rsidRDefault="00DD0E23" w:rsidP="00DD0E23">
      <w:pPr>
        <w:spacing w:after="0" w:line="360" w:lineRule="auto"/>
        <w:ind w:left="360"/>
        <w:contextualSpacing/>
        <w:rPr>
          <w:rFonts w:ascii="David" w:hAnsi="David" w:cs="David"/>
          <w:color w:val="000000" w:themeColor="text1"/>
          <w:sz w:val="24"/>
          <w:szCs w:val="24"/>
        </w:rPr>
      </w:pPr>
      <w:r w:rsidRPr="00DD0E23">
        <w:rPr>
          <w:rFonts w:ascii="David" w:hAnsi="David" w:cs="David"/>
          <w:color w:val="000000" w:themeColor="text1"/>
          <w:sz w:val="24"/>
          <w:szCs w:val="24"/>
          <w:rtl/>
        </w:rPr>
        <w:t>"אשרי העם יודעי תרועה ה' באור פניך יהלכון".</w:t>
      </w:r>
    </w:p>
    <w:p w14:paraId="152EC4D0" w14:textId="77777777" w:rsidR="00DD0E23" w:rsidRPr="00DD0E23" w:rsidRDefault="00DD0E23" w:rsidP="00DD0E23">
      <w:pPr>
        <w:spacing w:after="0" w:line="360" w:lineRule="auto"/>
        <w:ind w:left="360"/>
        <w:contextualSpacing/>
        <w:rPr>
          <w:rFonts w:ascii="David" w:hAnsi="David" w:cs="David"/>
          <w:color w:val="000000" w:themeColor="text1"/>
          <w:sz w:val="24"/>
          <w:szCs w:val="24"/>
        </w:rPr>
      </w:pPr>
    </w:p>
    <w:p w14:paraId="53004A82" w14:textId="484E4BC7" w:rsidR="005565D1" w:rsidRPr="005565D1" w:rsidRDefault="005565D1" w:rsidP="00DD0E23">
      <w:pPr>
        <w:numPr>
          <w:ilvl w:val="0"/>
          <w:numId w:val="6"/>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מה מוסר ההשכל של הסיפור</w:t>
      </w:r>
      <w:r w:rsidR="00DD0E23">
        <w:rPr>
          <w:rFonts w:ascii="David" w:hAnsi="David" w:cs="David" w:hint="cs"/>
          <w:color w:val="000000" w:themeColor="text1"/>
          <w:sz w:val="24"/>
          <w:szCs w:val="24"/>
          <w:rtl/>
        </w:rPr>
        <w:t xml:space="preserve"> (החצוצרה זה השופר. אם שומעים את השופר אך לא עושים כלום </w:t>
      </w:r>
      <w:r w:rsidR="00DD0E23">
        <w:rPr>
          <w:rFonts w:ascii="David" w:hAnsi="David" w:cs="David"/>
          <w:color w:val="000000" w:themeColor="text1"/>
          <w:sz w:val="24"/>
          <w:szCs w:val="24"/>
          <w:rtl/>
        </w:rPr>
        <w:t>–</w:t>
      </w:r>
      <w:r w:rsidR="00DD0E23">
        <w:rPr>
          <w:rFonts w:ascii="David" w:hAnsi="David" w:cs="David" w:hint="cs"/>
          <w:color w:val="000000" w:themeColor="text1"/>
          <w:sz w:val="24"/>
          <w:szCs w:val="24"/>
          <w:rtl/>
        </w:rPr>
        <w:t xml:space="preserve"> פספסנו את הנקודה. השופר נועד לעורר את הלבבות). </w:t>
      </w:r>
    </w:p>
    <w:p w14:paraId="56CA0AD5" w14:textId="6467259F" w:rsidR="00DD0E23" w:rsidRDefault="00DD0E23" w:rsidP="00DD0E23">
      <w:pPr>
        <w:numPr>
          <w:ilvl w:val="0"/>
          <w:numId w:val="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נדון: אבל למה דווקא באלול? איך קבעו שאלול ותשרי הם ימי תשובה וסליחות?</w:t>
      </w:r>
    </w:p>
    <w:p w14:paraId="641B23B2" w14:textId="18ED5670" w:rsidR="00DD0E23" w:rsidRDefault="00DD0E23" w:rsidP="00DD0E23">
      <w:pPr>
        <w:numPr>
          <w:ilvl w:val="0"/>
          <w:numId w:val="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נשמע תשובות, אך כדי להבין באמת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עלינו למלא את משימה 1 בחוברת העבודה.</w:t>
      </w:r>
    </w:p>
    <w:p w14:paraId="47B25889" w14:textId="09A39C19" w:rsidR="0038783D" w:rsidRDefault="0038783D" w:rsidP="00DD0E23">
      <w:pPr>
        <w:numPr>
          <w:ilvl w:val="0"/>
          <w:numId w:val="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נחלק את דף העבודה ונמלא את ציר הזמן במקביל לעבודה בחוברת.</w:t>
      </w:r>
    </w:p>
    <w:p w14:paraId="5548BEE3" w14:textId="77777777" w:rsidR="005565D1" w:rsidRPr="005565D1" w:rsidRDefault="005565D1" w:rsidP="005565D1">
      <w:pPr>
        <w:spacing w:after="0" w:line="360" w:lineRule="auto"/>
        <w:ind w:left="720"/>
        <w:contextualSpacing/>
        <w:rPr>
          <w:rFonts w:ascii="David" w:hAnsi="David" w:cs="David"/>
          <w:color w:val="000000" w:themeColor="text1"/>
          <w:sz w:val="24"/>
          <w:szCs w:val="24"/>
        </w:rPr>
      </w:pPr>
    </w:p>
    <w:p w14:paraId="62CFE99F"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מנהגים באמירת סליחות ובתקיעה בשופר</w:t>
      </w:r>
    </w:p>
    <w:p w14:paraId="5D426CD3"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5855C25A" w14:textId="2916F580" w:rsidR="005565D1" w:rsidRPr="005565D1" w:rsidRDefault="005565D1" w:rsidP="00DD0E23">
      <w:pPr>
        <w:numPr>
          <w:ilvl w:val="0"/>
          <w:numId w:val="6"/>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נבקש מהתלמידים לשתף </w:t>
      </w:r>
      <w:r w:rsidR="00DD0E23">
        <w:rPr>
          <w:rFonts w:ascii="David" w:hAnsi="David" w:cs="David" w:hint="cs"/>
          <w:color w:val="000000" w:themeColor="text1"/>
          <w:sz w:val="24"/>
          <w:szCs w:val="24"/>
          <w:rtl/>
        </w:rPr>
        <w:t>האם מישהו מהם קם פעם ל</w:t>
      </w:r>
      <w:r w:rsidRPr="005565D1">
        <w:rPr>
          <w:rFonts w:ascii="David" w:hAnsi="David" w:cs="David"/>
          <w:color w:val="000000" w:themeColor="text1"/>
          <w:sz w:val="24"/>
          <w:szCs w:val="24"/>
          <w:rtl/>
        </w:rPr>
        <w:t>סליחות</w:t>
      </w:r>
      <w:r w:rsidR="00DD0E23">
        <w:rPr>
          <w:rFonts w:ascii="David" w:hAnsi="David" w:cs="David" w:hint="cs"/>
          <w:color w:val="000000" w:themeColor="text1"/>
          <w:sz w:val="24"/>
          <w:szCs w:val="24"/>
          <w:rtl/>
        </w:rPr>
        <w:t xml:space="preserve"> ואיך היה.</w:t>
      </w:r>
    </w:p>
    <w:p w14:paraId="4844CF93" w14:textId="03743336" w:rsidR="005565D1" w:rsidRPr="005565D1" w:rsidRDefault="00DD0E23" w:rsidP="005565D1">
      <w:pPr>
        <w:numPr>
          <w:ilvl w:val="0"/>
          <w:numId w:val="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משימה 2 בחוברת העבודה.</w:t>
      </w:r>
      <w:r w:rsidR="0038783D">
        <w:rPr>
          <w:rFonts w:ascii="David" w:hAnsi="David" w:cs="David" w:hint="cs"/>
          <w:color w:val="000000" w:themeColor="text1"/>
          <w:sz w:val="24"/>
          <w:szCs w:val="24"/>
          <w:rtl/>
        </w:rPr>
        <w:t xml:space="preserve"> לנוחיותכם, הטבלה מופיעה בדף העבודה.</w:t>
      </w:r>
    </w:p>
    <w:p w14:paraId="12DC27BA" w14:textId="77777777" w:rsidR="005565D1" w:rsidRPr="005565D1" w:rsidRDefault="005565D1" w:rsidP="005565D1">
      <w:pPr>
        <w:spacing w:after="0" w:line="360" w:lineRule="auto"/>
        <w:ind w:left="360"/>
        <w:contextualSpacing/>
        <w:rPr>
          <w:rFonts w:ascii="David" w:hAnsi="David" w:cs="David"/>
          <w:color w:val="000000" w:themeColor="text1"/>
          <w:sz w:val="24"/>
          <w:szCs w:val="24"/>
        </w:rPr>
      </w:pPr>
    </w:p>
    <w:p w14:paraId="22ECBE93" w14:textId="0D0B5C8F" w:rsidR="005565D1" w:rsidRPr="005565D1" w:rsidRDefault="0038783D" w:rsidP="005565D1">
      <w:pPr>
        <w:spacing w:after="0" w:line="360" w:lineRule="auto"/>
        <w:ind w:left="360"/>
        <w:contextualSpacing/>
        <w:rPr>
          <w:rFonts w:ascii="David" w:eastAsia="Calibri" w:hAnsi="David" w:cs="David"/>
          <w:b/>
          <w:bCs/>
          <w:color w:val="000000" w:themeColor="text1"/>
          <w:sz w:val="24"/>
          <w:szCs w:val="24"/>
          <w:rtl/>
        </w:rPr>
      </w:pPr>
      <w:r>
        <w:rPr>
          <w:rFonts w:ascii="David" w:eastAsia="Calibri" w:hAnsi="David" w:cs="David"/>
          <w:b/>
          <w:bCs/>
          <w:color w:val="000000" w:themeColor="text1"/>
          <w:sz w:val="24"/>
          <w:szCs w:val="24"/>
          <w:rtl/>
        </w:rPr>
        <w:t>סיכום</w:t>
      </w:r>
      <w:r>
        <w:rPr>
          <w:rFonts w:ascii="David" w:eastAsia="Calibri" w:hAnsi="David" w:cs="David" w:hint="cs"/>
          <w:b/>
          <w:bCs/>
          <w:color w:val="000000" w:themeColor="text1"/>
          <w:sz w:val="24"/>
          <w:szCs w:val="24"/>
          <w:rtl/>
        </w:rPr>
        <w:t xml:space="preserve"> </w:t>
      </w:r>
      <w:r>
        <w:rPr>
          <w:rFonts w:ascii="David" w:eastAsia="Calibri" w:hAnsi="David" w:cs="David"/>
          <w:b/>
          <w:bCs/>
          <w:color w:val="000000" w:themeColor="text1"/>
          <w:sz w:val="24"/>
          <w:szCs w:val="24"/>
          <w:rtl/>
        </w:rPr>
        <w:t>–</w:t>
      </w:r>
      <w:r>
        <w:rPr>
          <w:rFonts w:ascii="David" w:eastAsia="Calibri" w:hAnsi="David" w:cs="David" w:hint="cs"/>
          <w:b/>
          <w:bCs/>
          <w:color w:val="000000" w:themeColor="text1"/>
          <w:sz w:val="24"/>
          <w:szCs w:val="24"/>
          <w:rtl/>
        </w:rPr>
        <w:t xml:space="preserve"> המלך בשדה</w:t>
      </w:r>
    </w:p>
    <w:p w14:paraId="07EA8EA1" w14:textId="7E6282E8" w:rsidR="0038783D" w:rsidRDefault="0038783D" w:rsidP="00C84ED4">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נלמד את התלמידים את השיר "המלך בשדה" (מצורפת מנגינה)</w:t>
      </w:r>
    </w:p>
    <w:p w14:paraId="70B64A6A" w14:textId="77777777" w:rsidR="0038783D" w:rsidRPr="0038783D" w:rsidRDefault="00827B73" w:rsidP="0038783D">
      <w:pPr>
        <w:pStyle w:val="a4"/>
        <w:numPr>
          <w:ilvl w:val="0"/>
          <w:numId w:val="7"/>
        </w:numPr>
        <w:spacing w:after="0" w:line="360" w:lineRule="auto"/>
        <w:rPr>
          <w:rFonts w:ascii="David" w:hAnsi="David"/>
          <w:color w:val="000000" w:themeColor="text1"/>
          <w:sz w:val="24"/>
          <w:szCs w:val="24"/>
          <w:rtl/>
        </w:rPr>
      </w:pPr>
      <w:hyperlink r:id="rId9" w:history="1">
        <w:r w:rsidR="0038783D">
          <w:rPr>
            <w:rStyle w:val="Hyperlink"/>
          </w:rPr>
          <w:t>https://www.youtube.com/watch?v=cRSymrNamDs</w:t>
        </w:r>
      </w:hyperlink>
    </w:p>
    <w:p w14:paraId="519D70B2" w14:textId="10BEC212" w:rsidR="00371FC6" w:rsidRPr="00371FC6" w:rsidRDefault="0038783D" w:rsidP="0038783D">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נספר </w:t>
      </w:r>
      <w:r w:rsidRPr="0038783D">
        <w:rPr>
          <w:rFonts w:ascii="David" w:hAnsi="David" w:cs="David"/>
          <w:color w:val="000000" w:themeColor="text1"/>
          <w:sz w:val="24"/>
          <w:szCs w:val="24"/>
          <w:rtl/>
        </w:rPr>
        <w:t>סיפור</w:t>
      </w:r>
      <w:r w:rsidR="00371FC6" w:rsidRPr="00371FC6">
        <w:rPr>
          <w:rFonts w:ascii="David" w:hAnsi="David" w:cs="David"/>
          <w:color w:val="000000" w:themeColor="text1"/>
          <w:sz w:val="24"/>
          <w:szCs w:val="24"/>
          <w:rtl/>
        </w:rPr>
        <w:t> </w:t>
      </w:r>
      <w:r>
        <w:rPr>
          <w:rFonts w:ascii="David" w:hAnsi="David" w:cs="David" w:hint="cs"/>
          <w:color w:val="000000" w:themeColor="text1"/>
          <w:sz w:val="24"/>
          <w:szCs w:val="24"/>
          <w:rtl/>
        </w:rPr>
        <w:t xml:space="preserve">על  </w:t>
      </w:r>
      <w:r>
        <w:rPr>
          <w:rFonts w:ascii="David" w:hAnsi="David" w:cs="David"/>
          <w:color w:val="000000" w:themeColor="text1"/>
          <w:sz w:val="24"/>
          <w:szCs w:val="24"/>
          <w:rtl/>
        </w:rPr>
        <w:t>המלך בשד</w:t>
      </w:r>
      <w:r>
        <w:rPr>
          <w:rFonts w:ascii="David" w:hAnsi="David" w:cs="David" w:hint="cs"/>
          <w:color w:val="000000" w:themeColor="text1"/>
          <w:sz w:val="24"/>
          <w:szCs w:val="24"/>
          <w:rtl/>
        </w:rPr>
        <w:t>ה (רצוי להוסיף פרטים, ליצור עניין. כאן מובא בתמציתיות):</w:t>
      </w:r>
    </w:p>
    <w:p w14:paraId="1FF9438B" w14:textId="77777777" w:rsidR="00371FC6" w:rsidRPr="00371FC6" w:rsidRDefault="00371FC6" w:rsidP="00371FC6">
      <w:pPr>
        <w:spacing w:after="0" w:line="360" w:lineRule="auto"/>
        <w:ind w:left="360"/>
        <w:contextualSpacing/>
        <w:rPr>
          <w:rFonts w:ascii="David" w:hAnsi="David" w:cs="David"/>
          <w:color w:val="000000" w:themeColor="text1"/>
          <w:sz w:val="24"/>
          <w:szCs w:val="24"/>
        </w:rPr>
      </w:pPr>
      <w:r w:rsidRPr="00371FC6">
        <w:rPr>
          <w:rFonts w:ascii="David" w:hAnsi="David" w:cs="David"/>
          <w:color w:val="000000" w:themeColor="text1"/>
          <w:sz w:val="24"/>
          <w:szCs w:val="24"/>
          <w:rtl/>
        </w:rPr>
        <w:t>יש מלך גדול ומכובד שבמשך כל השנה נמצא בארמון, לא כל מי שרוצה לראותו יכול להיכנס, צריך להשיג אישורים מיוחדים וזה לוקח הרבה זמן, יש קשיים, צריך לעשות הכנות מיוחדות. ואז כשזוכים סוף סוף לפגוש אותו זה מוגבל לזמן קצר מאוד</w:t>
      </w:r>
      <w:r w:rsidRPr="00371FC6">
        <w:rPr>
          <w:rFonts w:ascii="David" w:hAnsi="David" w:cs="David"/>
          <w:color w:val="000000" w:themeColor="text1"/>
          <w:sz w:val="24"/>
          <w:szCs w:val="24"/>
        </w:rPr>
        <w:t>.</w:t>
      </w:r>
    </w:p>
    <w:p w14:paraId="745C9648" w14:textId="77777777" w:rsidR="0038783D" w:rsidRDefault="00371FC6" w:rsidP="00371FC6">
      <w:pPr>
        <w:spacing w:after="0" w:line="360" w:lineRule="auto"/>
        <w:ind w:left="360"/>
        <w:contextualSpacing/>
        <w:rPr>
          <w:rFonts w:ascii="David" w:hAnsi="David" w:cs="David"/>
          <w:color w:val="000000" w:themeColor="text1"/>
          <w:sz w:val="24"/>
          <w:szCs w:val="24"/>
          <w:rtl/>
        </w:rPr>
      </w:pPr>
      <w:r w:rsidRPr="00371FC6">
        <w:rPr>
          <w:rFonts w:ascii="David" w:hAnsi="David" w:cs="David"/>
          <w:color w:val="000000" w:themeColor="text1"/>
          <w:sz w:val="24"/>
          <w:szCs w:val="24"/>
          <w:rtl/>
        </w:rPr>
        <w:t>והנה פעם בשנה מגיע זמן שהמלך בכבודו ובעצמו יוצא אל השדה. אז כל אחד יכול לגשת אליו. לא משנה מי אתה, מה אתה לובש, אין צורך באישור מיוחד. כולם יכולים לבקש ולשא</w:t>
      </w:r>
      <w:r w:rsidR="0038783D">
        <w:rPr>
          <w:rFonts w:ascii="David" w:hAnsi="David" w:cs="David"/>
          <w:color w:val="000000" w:themeColor="text1"/>
          <w:sz w:val="24"/>
          <w:szCs w:val="24"/>
          <w:rtl/>
        </w:rPr>
        <w:t>ול והמלך מראה לכולם פנים שוחקות</w:t>
      </w:r>
      <w:r w:rsidRPr="00371FC6">
        <w:rPr>
          <w:rFonts w:ascii="David" w:hAnsi="David" w:cs="David"/>
          <w:color w:val="000000" w:themeColor="text1"/>
          <w:sz w:val="24"/>
          <w:szCs w:val="24"/>
          <w:rtl/>
        </w:rPr>
        <w:t xml:space="preserve">. </w:t>
      </w:r>
    </w:p>
    <w:p w14:paraId="1948047C" w14:textId="665EDAAD" w:rsidR="0038783D" w:rsidRDefault="0038783D" w:rsidP="00566093">
      <w:pPr>
        <w:pStyle w:val="a4"/>
        <w:numPr>
          <w:ilvl w:val="0"/>
          <w:numId w:val="174"/>
        </w:numPr>
        <w:spacing w:after="0" w:line="360" w:lineRule="auto"/>
        <w:rPr>
          <w:rFonts w:ascii="David" w:hAnsi="David"/>
          <w:color w:val="000000" w:themeColor="text1"/>
          <w:sz w:val="24"/>
          <w:szCs w:val="24"/>
        </w:rPr>
      </w:pPr>
      <w:r>
        <w:rPr>
          <w:rFonts w:ascii="David" w:hAnsi="David" w:hint="cs"/>
          <w:color w:val="000000" w:themeColor="text1"/>
          <w:sz w:val="24"/>
          <w:szCs w:val="24"/>
          <w:rtl/>
        </w:rPr>
        <w:t>נשאל: איך מרגישים האנשים בתקופה בה יוצא המלך אל השדה? ואיך הנמשל קשור אל חודש אלול?</w:t>
      </w:r>
    </w:p>
    <w:p w14:paraId="7D49A026" w14:textId="4F2DAAA8" w:rsidR="00371FC6" w:rsidRDefault="0038783D" w:rsidP="00566093">
      <w:pPr>
        <w:pStyle w:val="a4"/>
        <w:numPr>
          <w:ilvl w:val="0"/>
          <w:numId w:val="174"/>
        </w:numPr>
        <w:spacing w:after="0" w:line="360" w:lineRule="auto"/>
        <w:rPr>
          <w:rFonts w:ascii="David" w:hAnsi="David"/>
          <w:color w:val="000000" w:themeColor="text1"/>
          <w:sz w:val="24"/>
          <w:szCs w:val="24"/>
        </w:rPr>
      </w:pPr>
      <w:r>
        <w:rPr>
          <w:rFonts w:ascii="David" w:hAnsi="David" w:hint="cs"/>
          <w:color w:val="000000" w:themeColor="text1"/>
          <w:sz w:val="24"/>
          <w:szCs w:val="24"/>
          <w:rtl/>
        </w:rPr>
        <w:t>נסכם: ב</w:t>
      </w:r>
      <w:r w:rsidR="00371FC6" w:rsidRPr="0038783D">
        <w:rPr>
          <w:rFonts w:ascii="David" w:hAnsi="David"/>
          <w:color w:val="000000" w:themeColor="text1"/>
          <w:sz w:val="24"/>
          <w:szCs w:val="24"/>
          <w:rtl/>
        </w:rPr>
        <w:t>חודש אלול הקב"ה קרוב אלינו יותר מאשר בכל ימות השנה. רק צריך לגשת אליו ולבקש מחילה, לבקש כל מה שרוצים</w:t>
      </w:r>
      <w:r>
        <w:rPr>
          <w:rFonts w:ascii="David" w:hAnsi="David" w:hint="cs"/>
          <w:color w:val="000000" w:themeColor="text1"/>
          <w:sz w:val="24"/>
          <w:szCs w:val="24"/>
          <w:rtl/>
        </w:rPr>
        <w:t xml:space="preserve"> </w:t>
      </w:r>
      <w:r>
        <w:rPr>
          <w:rFonts w:ascii="David" w:hAnsi="David"/>
          <w:color w:val="000000" w:themeColor="text1"/>
          <w:sz w:val="24"/>
          <w:szCs w:val="24"/>
          <w:rtl/>
        </w:rPr>
        <w:t>- הצלחה בלימודים, בריאות</w:t>
      </w:r>
      <w:r>
        <w:rPr>
          <w:rFonts w:ascii="David" w:hAnsi="David" w:hint="cs"/>
          <w:color w:val="000000" w:themeColor="text1"/>
          <w:sz w:val="24"/>
          <w:szCs w:val="24"/>
          <w:rtl/>
        </w:rPr>
        <w:t>, גאולה</w:t>
      </w:r>
      <w:r w:rsidR="00371FC6" w:rsidRPr="0038783D">
        <w:rPr>
          <w:rFonts w:ascii="David" w:hAnsi="David"/>
          <w:color w:val="000000" w:themeColor="text1"/>
          <w:sz w:val="24"/>
          <w:szCs w:val="24"/>
          <w:rtl/>
        </w:rPr>
        <w:t>. זה אלול, המלך בשדה</w:t>
      </w:r>
      <w:r w:rsidR="00371FC6" w:rsidRPr="0038783D">
        <w:rPr>
          <w:rFonts w:ascii="David" w:hAnsi="David"/>
          <w:color w:val="000000" w:themeColor="text1"/>
          <w:sz w:val="24"/>
          <w:szCs w:val="24"/>
        </w:rPr>
        <w:t>.</w:t>
      </w:r>
    </w:p>
    <w:p w14:paraId="0C91C5B9" w14:textId="0E954E22" w:rsidR="00371FC6" w:rsidRDefault="0038783D" w:rsidP="00566093">
      <w:pPr>
        <w:pStyle w:val="a4"/>
        <w:numPr>
          <w:ilvl w:val="0"/>
          <w:numId w:val="174"/>
        </w:numPr>
        <w:spacing w:after="0" w:line="360" w:lineRule="auto"/>
        <w:rPr>
          <w:rFonts w:ascii="David" w:hAnsi="David"/>
          <w:color w:val="000000" w:themeColor="text1"/>
          <w:sz w:val="24"/>
          <w:szCs w:val="24"/>
        </w:rPr>
      </w:pPr>
      <w:r>
        <w:rPr>
          <w:rFonts w:ascii="David" w:hAnsi="David"/>
          <w:color w:val="000000" w:themeColor="text1"/>
          <w:sz w:val="24"/>
          <w:szCs w:val="24"/>
          <w:rtl/>
        </w:rPr>
        <w:t>חשוב להדגיש</w:t>
      </w:r>
      <w:r>
        <w:rPr>
          <w:rFonts w:ascii="David" w:hAnsi="David" w:hint="cs"/>
          <w:color w:val="000000" w:themeColor="text1"/>
          <w:sz w:val="24"/>
          <w:szCs w:val="24"/>
          <w:rtl/>
        </w:rPr>
        <w:t>:</w:t>
      </w:r>
      <w:r w:rsidR="00371FC6" w:rsidRPr="0038783D">
        <w:rPr>
          <w:rFonts w:ascii="David" w:hAnsi="David"/>
          <w:color w:val="000000" w:themeColor="text1"/>
          <w:sz w:val="24"/>
          <w:szCs w:val="24"/>
          <w:rtl/>
        </w:rPr>
        <w:t xml:space="preserve"> תמיד אפשר לעשות תשובה אבל בימים האלה הרבה יותר קל ופשוט</w:t>
      </w:r>
      <w:r>
        <w:rPr>
          <w:rFonts w:ascii="David" w:hAnsi="David" w:hint="cs"/>
          <w:color w:val="000000" w:themeColor="text1"/>
          <w:sz w:val="24"/>
          <w:szCs w:val="24"/>
          <w:rtl/>
        </w:rPr>
        <w:t>.</w:t>
      </w:r>
    </w:p>
    <w:p w14:paraId="6FF53D0A" w14:textId="75F2F081" w:rsidR="00371FC6" w:rsidRPr="0038783D" w:rsidRDefault="0038783D" w:rsidP="00566093">
      <w:pPr>
        <w:pStyle w:val="a4"/>
        <w:numPr>
          <w:ilvl w:val="0"/>
          <w:numId w:val="174"/>
        </w:numPr>
        <w:spacing w:after="0" w:line="360" w:lineRule="auto"/>
        <w:rPr>
          <w:rFonts w:ascii="David" w:hAnsi="David"/>
          <w:color w:val="000000" w:themeColor="text1"/>
          <w:sz w:val="24"/>
          <w:szCs w:val="24"/>
          <w:rtl/>
        </w:rPr>
      </w:pPr>
      <w:r>
        <w:rPr>
          <w:rFonts w:ascii="David" w:hAnsi="David" w:hint="cs"/>
          <w:color w:val="000000" w:themeColor="text1"/>
          <w:sz w:val="24"/>
          <w:szCs w:val="24"/>
          <w:rtl/>
        </w:rPr>
        <w:t xml:space="preserve">נרחיב: </w:t>
      </w:r>
      <w:r w:rsidR="00371FC6" w:rsidRPr="0038783D">
        <w:rPr>
          <w:rFonts w:ascii="David" w:hAnsi="David"/>
          <w:color w:val="000000" w:themeColor="text1"/>
          <w:sz w:val="24"/>
          <w:szCs w:val="24"/>
          <w:rtl/>
        </w:rPr>
        <w:t>נכנסים לא-ל-ו-ל. אלול הוא לא סתם חודש. אלול הוא לא רק חודש של חשבונות נפש נוקבים, אלא חודש של רחמים, של סליחה. יהודים קמים לסליחות באשמורת אחרונה של בוקר, בזמן שגוברת מידת הרחמים, בעת רצון.</w:t>
      </w:r>
    </w:p>
    <w:p w14:paraId="2E339C2C" w14:textId="34887F0C" w:rsidR="00371FC6" w:rsidRPr="00371FC6" w:rsidRDefault="00371FC6" w:rsidP="00371FC6">
      <w:pPr>
        <w:spacing w:after="0" w:line="360" w:lineRule="auto"/>
        <w:ind w:left="360"/>
        <w:contextualSpacing/>
        <w:rPr>
          <w:rFonts w:ascii="David" w:hAnsi="David" w:cs="David"/>
          <w:color w:val="000000" w:themeColor="text1"/>
          <w:sz w:val="24"/>
          <w:szCs w:val="24"/>
          <w:rtl/>
        </w:rPr>
      </w:pPr>
      <w:r w:rsidRPr="00371FC6">
        <w:rPr>
          <w:rFonts w:ascii="David" w:hAnsi="David" w:cs="David"/>
          <w:color w:val="000000" w:themeColor="text1"/>
          <w:sz w:val="24"/>
          <w:szCs w:val="24"/>
          <w:rtl/>
        </w:rPr>
        <w:t>תשובה אפשר לעשות בכל יום בשנה, אבל תשובה של אלול היא שונה. אדמו"ר הזקן מסביר שבאלול יוצא המלך לשדה, למקום שבו נמצא העם, וממתין שיבואו האזרחים להקביל פניו. הקב"ה יוצא מארמונו, הוא קרוב, הוא מפויס, הוא נינוח. הוא מזמין אותנו לגשת אליו ישירות, ללא מתווכים, ללא צורך לעבור אצל המקורבים. ורק מחכה לבקשת הסליחה. בחודש המיוחד הזה כל אחד יכול לזכות לגילוי אלוקי, מבלי התחשב בדרגתו ובמצבו, הוא רק צריך לגשת, והמ</w:t>
      </w:r>
      <w:r w:rsidR="0038783D">
        <w:rPr>
          <w:rFonts w:ascii="David" w:hAnsi="David" w:cs="David"/>
          <w:color w:val="000000" w:themeColor="text1"/>
          <w:sz w:val="24"/>
          <w:szCs w:val="24"/>
          <w:rtl/>
        </w:rPr>
        <w:t>לך כל כך קרוב. בחודש אלול מאיר</w:t>
      </w:r>
      <w:r w:rsidR="0038783D">
        <w:rPr>
          <w:rFonts w:ascii="David" w:hAnsi="David" w:cs="David" w:hint="cs"/>
          <w:color w:val="000000" w:themeColor="text1"/>
          <w:sz w:val="24"/>
          <w:szCs w:val="24"/>
          <w:rtl/>
        </w:rPr>
        <w:t>ות</w:t>
      </w:r>
      <w:r w:rsidRPr="00371FC6">
        <w:rPr>
          <w:rFonts w:ascii="David" w:hAnsi="David" w:cs="David"/>
          <w:color w:val="000000" w:themeColor="text1"/>
          <w:sz w:val="24"/>
          <w:szCs w:val="24"/>
          <w:rtl/>
        </w:rPr>
        <w:t xml:space="preserve"> שלוש עשרה מידות הרחמים של הקב"ה, וההארה הזו הופכת את עבודת התשובה להרבה יותר קלה.</w:t>
      </w:r>
    </w:p>
    <w:p w14:paraId="0CFB216C" w14:textId="77777777" w:rsidR="00371FC6" w:rsidRPr="00371FC6" w:rsidRDefault="00371FC6" w:rsidP="00371FC6">
      <w:pPr>
        <w:spacing w:after="0" w:line="360" w:lineRule="auto"/>
        <w:ind w:left="360"/>
        <w:contextualSpacing/>
        <w:rPr>
          <w:rFonts w:ascii="David" w:hAnsi="David" w:cs="David"/>
          <w:color w:val="000000" w:themeColor="text1"/>
          <w:sz w:val="24"/>
          <w:szCs w:val="24"/>
          <w:rtl/>
        </w:rPr>
      </w:pPr>
      <w:r w:rsidRPr="00371FC6">
        <w:rPr>
          <w:rFonts w:ascii="David" w:hAnsi="David" w:cs="David"/>
          <w:color w:val="000000" w:themeColor="text1"/>
          <w:sz w:val="24"/>
          <w:szCs w:val="24"/>
          <w:rtl/>
        </w:rPr>
        <w:t>כך אפשר להבין את ראשי התיבות המוכרים של אלול – "אני לדודי ודודי לי". האדם מתקרב לקב"ה, הוא פותח בהליך של תשובה במקביל גם הקב"ה מתקרב אליו, הוא מראה פנים שוחקות, ומתנהג עימו ברחמים. כששניים מתקרבים זה אל זה, הם יגיעו זה לזה מהר מאד, בקצב כפול, ואפילו יותר. שהרי כבר הבטיח לנו הקב"ה: "פתחו לי פתח כחודו של מחט, ואני אפתח לכם כפתחו של אולם"</w:t>
      </w:r>
    </w:p>
    <w:p w14:paraId="1A70D512" w14:textId="77777777" w:rsidR="0038783D" w:rsidRPr="005565D1" w:rsidRDefault="0038783D" w:rsidP="0038783D">
      <w:pPr>
        <w:numPr>
          <w:ilvl w:val="0"/>
          <w:numId w:val="7"/>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 xml:space="preserve">נסכם כי </w:t>
      </w:r>
      <w:r w:rsidRPr="00C84ED4">
        <w:rPr>
          <w:rFonts w:ascii="David" w:hAnsi="David" w:cs="David"/>
          <w:color w:val="000000" w:themeColor="text1"/>
          <w:sz w:val="24"/>
          <w:szCs w:val="24"/>
          <w:rtl/>
        </w:rPr>
        <w:t>עכשיו אנחנו מבינים ש</w:t>
      </w:r>
      <w:r w:rsidRPr="00C84ED4">
        <w:rPr>
          <w:rFonts w:ascii="David" w:hAnsi="David" w:cs="David" w:hint="cs"/>
          <w:color w:val="000000" w:themeColor="text1"/>
          <w:sz w:val="24"/>
          <w:szCs w:val="24"/>
          <w:rtl/>
        </w:rPr>
        <w:t xml:space="preserve">ההכנה בימי אלול </w:t>
      </w:r>
      <w:r w:rsidRPr="00C84ED4">
        <w:rPr>
          <w:rFonts w:ascii="David" w:hAnsi="David" w:cs="David"/>
          <w:color w:val="000000" w:themeColor="text1"/>
          <w:sz w:val="24"/>
          <w:szCs w:val="24"/>
          <w:rtl/>
        </w:rPr>
        <w:t>קריטית</w:t>
      </w:r>
      <w:r>
        <w:rPr>
          <w:rFonts w:ascii="David" w:hAnsi="David" w:cs="David" w:hint="cs"/>
          <w:color w:val="000000"/>
          <w:rtl/>
        </w:rPr>
        <w:t xml:space="preserve"> </w:t>
      </w:r>
      <w:r w:rsidRPr="005565D1">
        <w:rPr>
          <w:rFonts w:ascii="David" w:hAnsi="David" w:cs="David"/>
          <w:color w:val="000000" w:themeColor="text1"/>
          <w:sz w:val="24"/>
          <w:szCs w:val="24"/>
          <w:rtl/>
        </w:rPr>
        <w:t>ליכולת שלנו להגיע לראש השנה ויום הכיפורים.</w:t>
      </w:r>
    </w:p>
    <w:p w14:paraId="58F79F96" w14:textId="77777777" w:rsidR="005565D1" w:rsidRDefault="005565D1" w:rsidP="00D53A28">
      <w:pPr>
        <w:spacing w:after="0" w:line="360" w:lineRule="auto"/>
        <w:ind w:left="360"/>
        <w:contextualSpacing/>
        <w:rPr>
          <w:rFonts w:ascii="David" w:hAnsi="David" w:cs="David"/>
          <w:b/>
          <w:bCs/>
          <w:color w:val="000000" w:themeColor="text1"/>
          <w:sz w:val="24"/>
          <w:szCs w:val="24"/>
          <w:rtl/>
        </w:rPr>
      </w:pPr>
    </w:p>
    <w:p w14:paraId="737EC201" w14:textId="2147ADE0" w:rsidR="0038783D" w:rsidRDefault="0038783D" w:rsidP="00D53A28">
      <w:pPr>
        <w:spacing w:after="0" w:line="360" w:lineRule="auto"/>
        <w:ind w:left="360"/>
        <w:contextualSpacing/>
        <w:rPr>
          <w:rFonts w:ascii="David" w:hAnsi="David" w:cs="David"/>
          <w:b/>
          <w:bCs/>
          <w:color w:val="000000" w:themeColor="text1"/>
          <w:sz w:val="24"/>
          <w:szCs w:val="24"/>
          <w:rtl/>
        </w:rPr>
      </w:pPr>
      <w:r>
        <w:rPr>
          <w:rFonts w:ascii="David" w:hAnsi="David" w:cs="David" w:hint="cs"/>
          <w:b/>
          <w:bCs/>
          <w:color w:val="000000" w:themeColor="text1"/>
          <w:sz w:val="24"/>
          <w:szCs w:val="24"/>
          <w:rtl/>
        </w:rPr>
        <w:t>הצעות הוראה, המחשה ויישום:</w:t>
      </w:r>
    </w:p>
    <w:p w14:paraId="55E626B1" w14:textId="15A4282B"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דקלום על אלול</w:t>
      </w:r>
    </w:p>
    <w:p w14:paraId="3C36994E" w14:textId="549997CF"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שיר המלך בשדה</w:t>
      </w:r>
    </w:p>
    <w:p w14:paraId="5349E316" w14:textId="6249B62C"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סיפור המלך בשדה</w:t>
      </w:r>
    </w:p>
    <w:p w14:paraId="7AB73A6F" w14:textId="3657D14C"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סיפור על החצוצרה שלא כיבתה שריפה</w:t>
      </w:r>
    </w:p>
    <w:p w14:paraId="17A1D43C" w14:textId="6DB1A1CD"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דף עבודה</w:t>
      </w:r>
    </w:p>
    <w:p w14:paraId="799F41F1" w14:textId="43C28CC7" w:rsidR="0038783D" w:rsidRDefault="0038783D" w:rsidP="00566093">
      <w:pPr>
        <w:pStyle w:val="a4"/>
        <w:numPr>
          <w:ilvl w:val="0"/>
          <w:numId w:val="175"/>
        </w:numPr>
        <w:spacing w:after="0" w:line="360" w:lineRule="auto"/>
        <w:rPr>
          <w:rFonts w:ascii="David" w:hAnsi="David"/>
          <w:color w:val="000000" w:themeColor="text1"/>
          <w:sz w:val="24"/>
          <w:szCs w:val="24"/>
        </w:rPr>
      </w:pPr>
      <w:r>
        <w:rPr>
          <w:rFonts w:ascii="David" w:hAnsi="David" w:hint="cs"/>
          <w:color w:val="000000" w:themeColor="text1"/>
          <w:sz w:val="24"/>
          <w:szCs w:val="24"/>
          <w:rtl/>
        </w:rPr>
        <w:t>הבנה של פירוש המילה "אלול"</w:t>
      </w:r>
    </w:p>
    <w:p w14:paraId="199F7ED8" w14:textId="77777777" w:rsidR="0038783D" w:rsidRPr="0038783D" w:rsidRDefault="0038783D" w:rsidP="0038783D">
      <w:pPr>
        <w:pStyle w:val="a4"/>
        <w:spacing w:after="0" w:line="360" w:lineRule="auto"/>
        <w:ind w:left="1080"/>
        <w:rPr>
          <w:rFonts w:ascii="David" w:hAnsi="David"/>
          <w:color w:val="000000" w:themeColor="text1"/>
          <w:sz w:val="24"/>
          <w:szCs w:val="24"/>
          <w:rtl/>
        </w:rPr>
      </w:pPr>
    </w:p>
    <w:p w14:paraId="7967369B" w14:textId="7D9B8915" w:rsidR="0038783D" w:rsidRDefault="0038783D" w:rsidP="00D53A28">
      <w:pPr>
        <w:spacing w:after="0" w:line="360" w:lineRule="auto"/>
        <w:ind w:left="360"/>
        <w:contextualSpacing/>
        <w:rPr>
          <w:rFonts w:ascii="David" w:hAnsi="David" w:cs="David"/>
          <w:b/>
          <w:bCs/>
          <w:color w:val="000000" w:themeColor="text1"/>
          <w:sz w:val="24"/>
          <w:szCs w:val="24"/>
          <w:rtl/>
        </w:rPr>
      </w:pPr>
      <w:r>
        <w:rPr>
          <w:rFonts w:ascii="David" w:hAnsi="David" w:cs="David" w:hint="cs"/>
          <w:b/>
          <w:bCs/>
          <w:color w:val="000000" w:themeColor="text1"/>
          <w:sz w:val="24"/>
          <w:szCs w:val="24"/>
          <w:rtl/>
        </w:rPr>
        <w:t>הפנמה וערכים:</w:t>
      </w:r>
    </w:p>
    <w:p w14:paraId="52E6F0AD" w14:textId="4C728128" w:rsidR="0038783D" w:rsidRDefault="0038783D" w:rsidP="00566093">
      <w:pPr>
        <w:pStyle w:val="a4"/>
        <w:numPr>
          <w:ilvl w:val="0"/>
          <w:numId w:val="176"/>
        </w:numPr>
        <w:spacing w:after="0" w:line="360" w:lineRule="auto"/>
        <w:rPr>
          <w:rFonts w:ascii="David" w:hAnsi="David"/>
          <w:color w:val="000000" w:themeColor="text1"/>
          <w:sz w:val="24"/>
          <w:szCs w:val="24"/>
        </w:rPr>
      </w:pPr>
      <w:r>
        <w:rPr>
          <w:rFonts w:ascii="David" w:hAnsi="David" w:hint="cs"/>
          <w:color w:val="000000" w:themeColor="text1"/>
          <w:sz w:val="24"/>
          <w:szCs w:val="24"/>
          <w:rtl/>
        </w:rPr>
        <w:t>חודש אלול כהזדמנות מיוחדת לעשות תשובה</w:t>
      </w:r>
    </w:p>
    <w:p w14:paraId="4A7382EC" w14:textId="6B4E75A5" w:rsidR="0038783D" w:rsidRDefault="0038783D" w:rsidP="00566093">
      <w:pPr>
        <w:pStyle w:val="a4"/>
        <w:numPr>
          <w:ilvl w:val="0"/>
          <w:numId w:val="176"/>
        </w:numPr>
        <w:spacing w:after="0" w:line="360" w:lineRule="auto"/>
        <w:rPr>
          <w:rFonts w:ascii="David" w:hAnsi="David"/>
          <w:color w:val="000000" w:themeColor="text1"/>
          <w:sz w:val="24"/>
          <w:szCs w:val="24"/>
        </w:rPr>
      </w:pPr>
      <w:r>
        <w:rPr>
          <w:rFonts w:ascii="David" w:hAnsi="David" w:hint="cs"/>
          <w:color w:val="000000" w:themeColor="text1"/>
          <w:sz w:val="24"/>
          <w:szCs w:val="24"/>
          <w:rtl/>
        </w:rPr>
        <w:t>חודש אלול כהכנה לימים נוראים</w:t>
      </w:r>
    </w:p>
    <w:p w14:paraId="0E6C498E" w14:textId="77777777" w:rsidR="0038783D" w:rsidRPr="0038783D" w:rsidRDefault="0038783D" w:rsidP="0038783D">
      <w:pPr>
        <w:spacing w:after="0" w:line="360" w:lineRule="auto"/>
        <w:rPr>
          <w:rFonts w:ascii="David" w:hAnsi="David"/>
          <w:color w:val="000000" w:themeColor="text1"/>
          <w:sz w:val="24"/>
          <w:szCs w:val="24"/>
        </w:rPr>
      </w:pPr>
    </w:p>
    <w:p w14:paraId="2EB225B8" w14:textId="78D4594F" w:rsidR="00BC5F92" w:rsidRDefault="00BC5F92">
      <w:pPr>
        <w:bidi w:val="0"/>
        <w:spacing w:after="160" w:line="259" w:lineRule="auto"/>
        <w:rPr>
          <w:rFonts w:ascii="David" w:hAnsi="David" w:cs="David"/>
          <w:color w:val="000000" w:themeColor="text1"/>
          <w:sz w:val="24"/>
          <w:szCs w:val="24"/>
          <w:rtl/>
        </w:rPr>
      </w:pPr>
      <w:r>
        <w:rPr>
          <w:rFonts w:ascii="David" w:hAnsi="David" w:cs="David"/>
          <w:color w:val="000000" w:themeColor="text1"/>
          <w:sz w:val="24"/>
          <w:szCs w:val="24"/>
          <w:rtl/>
        </w:rPr>
        <w:br w:type="page"/>
      </w:r>
    </w:p>
    <w:p w14:paraId="585FA38B" w14:textId="77777777" w:rsidR="00BC5F92" w:rsidRPr="00BC5F92" w:rsidRDefault="00BC5F92" w:rsidP="00BC5F92">
      <w:pPr>
        <w:spacing w:after="0" w:line="360" w:lineRule="auto"/>
        <w:rPr>
          <w:rFonts w:ascii="David" w:hAnsi="David" w:cs="David"/>
          <w:sz w:val="24"/>
          <w:szCs w:val="24"/>
          <w:rtl/>
        </w:rPr>
      </w:pPr>
      <w:r w:rsidRPr="00BC5F92">
        <w:rPr>
          <w:rFonts w:ascii="David" w:hAnsi="David" w:cs="David"/>
          <w:sz w:val="24"/>
          <w:szCs w:val="24"/>
          <w:rtl/>
        </w:rPr>
        <w:t>בע"ה</w:t>
      </w:r>
    </w:p>
    <w:p w14:paraId="6811E5C8" w14:textId="77777777" w:rsidR="00BC5F92" w:rsidRPr="00BC5F92" w:rsidRDefault="00BC5F92" w:rsidP="00BC5F92">
      <w:pPr>
        <w:spacing w:after="0" w:line="360" w:lineRule="auto"/>
        <w:jc w:val="center"/>
        <w:rPr>
          <w:rFonts w:ascii="David" w:hAnsi="David" w:cs="David"/>
          <w:b/>
          <w:bCs/>
          <w:sz w:val="24"/>
          <w:szCs w:val="24"/>
          <w:rtl/>
        </w:rPr>
      </w:pPr>
      <w:r w:rsidRPr="00BC5F92">
        <w:rPr>
          <w:rFonts w:ascii="David" w:hAnsi="David" w:cs="David"/>
          <w:b/>
          <w:bCs/>
          <w:sz w:val="24"/>
          <w:szCs w:val="24"/>
          <w:rtl/>
        </w:rPr>
        <w:t>דף לתלמיד – פרק ע"ד – חודש אלול</w:t>
      </w:r>
    </w:p>
    <w:p w14:paraId="11A92524" w14:textId="77777777" w:rsidR="00BC5F92" w:rsidRPr="00BC5F92" w:rsidRDefault="00BC5F92" w:rsidP="00BC5F92">
      <w:pPr>
        <w:pStyle w:val="a7"/>
        <w:spacing w:after="0"/>
        <w:rPr>
          <w:rtl/>
        </w:rPr>
      </w:pPr>
    </w:p>
    <w:p w14:paraId="210296BE" w14:textId="77777777" w:rsidR="00BC5F92" w:rsidRPr="00BC5F92" w:rsidRDefault="00BC5F92" w:rsidP="00BC5F92">
      <w:pPr>
        <w:pStyle w:val="a7"/>
        <w:spacing w:after="0"/>
        <w:rPr>
          <w:rtl/>
        </w:rPr>
      </w:pPr>
      <w:r w:rsidRPr="00BC5F92">
        <w:rPr>
          <w:rtl/>
        </w:rPr>
        <w:t>משימה 1 - ימי תשובה וסליחה</w:t>
      </w:r>
    </w:p>
    <w:p w14:paraId="7B5DC77E" w14:textId="77777777" w:rsidR="00BC5F92" w:rsidRPr="00BC5F92" w:rsidRDefault="00BC5F92" w:rsidP="00BC5F92">
      <w:pPr>
        <w:spacing w:after="0" w:line="360" w:lineRule="auto"/>
        <w:rPr>
          <w:rFonts w:ascii="David" w:hAnsi="David" w:cs="David"/>
          <w:sz w:val="24"/>
          <w:szCs w:val="24"/>
          <w:rtl/>
        </w:rPr>
      </w:pPr>
      <w:r w:rsidRPr="00BC5F92">
        <w:rPr>
          <w:rFonts w:ascii="David" w:hAnsi="David" w:cs="David"/>
          <w:sz w:val="24"/>
          <w:szCs w:val="24"/>
          <w:rtl/>
        </w:rPr>
        <w:t>קראו את הלכה א' ומלאו את ציר הזמן.</w:t>
      </w:r>
    </w:p>
    <w:p w14:paraId="57BB301F" w14:textId="77777777" w:rsidR="00BC5F92" w:rsidRPr="00BC5F92" w:rsidRDefault="00BC5F92" w:rsidP="00BC5F92">
      <w:pPr>
        <w:spacing w:after="0" w:line="360" w:lineRule="auto"/>
        <w:rPr>
          <w:rFonts w:ascii="David" w:hAnsi="David" w:cs="David"/>
          <w:sz w:val="24"/>
          <w:szCs w:val="24"/>
          <w:rtl/>
        </w:rPr>
      </w:pPr>
      <w:r w:rsidRPr="00BC5F92">
        <w:rPr>
          <w:rFonts w:ascii="David" w:hAnsi="David" w:cs="David"/>
          <w:sz w:val="24"/>
          <w:szCs w:val="24"/>
          <w:rtl/>
        </w:rPr>
        <w:t>בשורה העליונה כתובים התאריכים, מלאו בשורה התחתונה מה אירע בכל אחד מהתאריכים.</w:t>
      </w:r>
    </w:p>
    <w:p w14:paraId="4331FF23" w14:textId="77777777" w:rsidR="00BC5F92" w:rsidRPr="00BC5F92" w:rsidRDefault="00BC5F92" w:rsidP="00BC5F92">
      <w:pPr>
        <w:spacing w:after="0" w:line="360" w:lineRule="auto"/>
        <w:rPr>
          <w:rFonts w:ascii="David" w:hAnsi="David" w:cs="David"/>
          <w:sz w:val="24"/>
          <w:szCs w:val="24"/>
        </w:rPr>
      </w:pPr>
    </w:p>
    <w:p w14:paraId="7015AE70" w14:textId="77777777" w:rsidR="00BC5F92" w:rsidRPr="00BC5F92" w:rsidRDefault="00BC5F92" w:rsidP="00BC5F92">
      <w:pPr>
        <w:spacing w:after="0"/>
        <w:rPr>
          <w:rFonts w:ascii="David" w:hAnsi="David" w:cs="David"/>
          <w:sz w:val="24"/>
          <w:szCs w:val="24"/>
        </w:rPr>
      </w:pPr>
      <w:r w:rsidRPr="00BC5F92">
        <w:rPr>
          <w:rFonts w:ascii="David" w:hAnsi="David" w:cs="David"/>
          <w:noProof/>
          <w:rtl/>
        </w:rPr>
        <mc:AlternateContent>
          <mc:Choice Requires="wps">
            <w:drawing>
              <wp:anchor distT="0" distB="0" distL="114300" distR="114300" simplePos="0" relativeHeight="251790336" behindDoc="0" locked="0" layoutInCell="1" allowOverlap="1" wp14:anchorId="17C9383B" wp14:editId="1D7EE77B">
                <wp:simplePos x="0" y="0"/>
                <wp:positionH relativeFrom="column">
                  <wp:posOffset>4653915</wp:posOffset>
                </wp:positionH>
                <wp:positionV relativeFrom="paragraph">
                  <wp:posOffset>124460</wp:posOffset>
                </wp:positionV>
                <wp:extent cx="600075" cy="243840"/>
                <wp:effectExtent l="0" t="0" r="28575" b="22860"/>
                <wp:wrapNone/>
                <wp:docPr id="100" name="תיבת טקסט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4384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AFF04" w14:textId="77777777" w:rsidR="00BC5F92" w:rsidRPr="0007736B" w:rsidRDefault="00BC5F92" w:rsidP="00BC5F92">
                            <w:pPr>
                              <w:rPr>
                                <w:sz w:val="20"/>
                                <w:szCs w:val="20"/>
                              </w:rPr>
                            </w:pPr>
                            <w:r w:rsidRPr="0007736B">
                              <w:rPr>
                                <w:rFonts w:hint="cs"/>
                                <w:sz w:val="20"/>
                                <w:szCs w:val="20"/>
                                <w:rtl/>
                              </w:rPr>
                              <w:t>ו' בסיוון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C9383B" id="_x0000_t202" coordsize="21600,21600" o:spt="202" path="m,l,21600r21600,l21600,xe">
                <v:stroke joinstyle="miter"/>
                <v:path gradientshapeok="t" o:connecttype="rect"/>
              </v:shapetype>
              <v:shape id="תיבת טקסט 100" o:spid="_x0000_s1026" type="#_x0000_t202" style="position:absolute;left:0;text-align:left;margin-left:366.45pt;margin-top:9.8pt;width:47.25pt;height:1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" fillcolor="#f7caac [1301]" strokeweight=".5pt">
                <v:path arrowok="t"/>
                <v:textbox>
                  <w:txbxContent>
                    <w:p w14:paraId="2CFAFF04" w14:textId="77777777" w:rsidR="00BC5F92" w:rsidRPr="0007736B" w:rsidRDefault="00BC5F92" w:rsidP="00BC5F92">
                      <w:pPr>
                        <w:rPr>
                          <w:sz w:val="20"/>
                          <w:szCs w:val="20"/>
                        </w:rPr>
                      </w:pPr>
                      <w:r w:rsidRPr="0007736B">
                        <w:rPr>
                          <w:rFonts w:hint="cs"/>
                          <w:sz w:val="20"/>
                          <w:szCs w:val="20"/>
                          <w:rtl/>
                        </w:rPr>
                        <w:t>ו' בסיוון</w:t>
                      </w: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789312" behindDoc="0" locked="0" layoutInCell="1" allowOverlap="1" wp14:anchorId="28832E6E" wp14:editId="4B98F625">
                <wp:simplePos x="0" y="0"/>
                <wp:positionH relativeFrom="column">
                  <wp:posOffset>3441700</wp:posOffset>
                </wp:positionH>
                <wp:positionV relativeFrom="paragraph">
                  <wp:posOffset>158115</wp:posOffset>
                </wp:positionV>
                <wp:extent cx="656590" cy="197485"/>
                <wp:effectExtent l="0" t="0" r="10160" b="12065"/>
                <wp:wrapNone/>
                <wp:docPr id="101" name="תיבת טקסט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9748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42C55C" w14:textId="77777777" w:rsidR="00BC5F92" w:rsidRPr="00BF3528" w:rsidRDefault="00BC5F92" w:rsidP="00BC5F92">
                            <w:pPr>
                              <w:jc w:val="center"/>
                              <w:rPr>
                                <w:sz w:val="20"/>
                                <w:szCs w:val="20"/>
                              </w:rPr>
                            </w:pPr>
                            <w:r w:rsidRPr="00BF3528">
                              <w:rPr>
                                <w:rFonts w:hint="cs"/>
                                <w:sz w:val="20"/>
                                <w:szCs w:val="20"/>
                                <w:rtl/>
                              </w:rPr>
                              <w:t>י"ז בתמוז</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832E6E" id="תיבת טקסט 101" o:spid="_x0000_s1027" type="#_x0000_t202" style="position:absolute;left:0;text-align:left;margin-left:271pt;margin-top:12.45pt;width:51.7pt;height:1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" fillcolor="#f7caac [1301]" strokeweight=".5pt">
                <v:path arrowok="t"/>
                <v:textbox>
                  <w:txbxContent>
                    <w:p w14:paraId="4C42C55C" w14:textId="77777777" w:rsidR="00BC5F92" w:rsidRPr="00BF3528" w:rsidRDefault="00BC5F92" w:rsidP="00BC5F92">
                      <w:pPr>
                        <w:jc w:val="center"/>
                        <w:rPr>
                          <w:sz w:val="20"/>
                          <w:szCs w:val="20"/>
                        </w:rPr>
                      </w:pPr>
                      <w:r w:rsidRPr="00BF3528">
                        <w:rPr>
                          <w:rFonts w:hint="cs"/>
                          <w:sz w:val="20"/>
                          <w:szCs w:val="20"/>
                          <w:rtl/>
                        </w:rPr>
                        <w:t>י"ז בתמוז</w:t>
                      </w: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791360" behindDoc="0" locked="0" layoutInCell="1" allowOverlap="1" wp14:anchorId="4627CE85" wp14:editId="002A9F6F">
                <wp:simplePos x="0" y="0"/>
                <wp:positionH relativeFrom="column">
                  <wp:posOffset>1974850</wp:posOffset>
                </wp:positionH>
                <wp:positionV relativeFrom="paragraph">
                  <wp:posOffset>150495</wp:posOffset>
                </wp:positionV>
                <wp:extent cx="641350" cy="222250"/>
                <wp:effectExtent l="0" t="0" r="25400" b="25400"/>
                <wp:wrapNone/>
                <wp:docPr id="102" name="תיבת טקסט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22225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00CBF" w14:textId="77777777" w:rsidR="00BC5F92" w:rsidRPr="00BF3528" w:rsidRDefault="00BC5F92" w:rsidP="00BC5F92">
                            <w:pPr>
                              <w:jc w:val="center"/>
                              <w:rPr>
                                <w:sz w:val="20"/>
                                <w:szCs w:val="20"/>
                              </w:rPr>
                            </w:pPr>
                            <w:r w:rsidRPr="00BF3528">
                              <w:rPr>
                                <w:rFonts w:hint="cs"/>
                                <w:sz w:val="20"/>
                                <w:szCs w:val="20"/>
                                <w:rtl/>
                              </w:rPr>
                              <w:t>א' באלול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27CE85" id="תיבת טקסט 102" o:spid="_x0000_s1028" type="#_x0000_t202" style="position:absolute;left:0;text-align:left;margin-left:155.5pt;margin-top:11.85pt;width:50.5pt;height: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" fillcolor="#f7caac [1301]" strokeweight=".5pt">
                <v:path arrowok="t"/>
                <v:textbox>
                  <w:txbxContent>
                    <w:p w14:paraId="10800CBF" w14:textId="77777777" w:rsidR="00BC5F92" w:rsidRPr="00BF3528" w:rsidRDefault="00BC5F92" w:rsidP="00BC5F92">
                      <w:pPr>
                        <w:jc w:val="center"/>
                        <w:rPr>
                          <w:sz w:val="20"/>
                          <w:szCs w:val="20"/>
                        </w:rPr>
                      </w:pPr>
                      <w:r w:rsidRPr="00BF3528">
                        <w:rPr>
                          <w:rFonts w:hint="cs"/>
                          <w:sz w:val="20"/>
                          <w:szCs w:val="20"/>
                          <w:rtl/>
                        </w:rPr>
                        <w:t>א' באלול</w:t>
                      </w: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792384" behindDoc="0" locked="0" layoutInCell="1" allowOverlap="1" wp14:anchorId="7E331400" wp14:editId="08934A6D">
                <wp:simplePos x="0" y="0"/>
                <wp:positionH relativeFrom="column">
                  <wp:posOffset>354330</wp:posOffset>
                </wp:positionH>
                <wp:positionV relativeFrom="paragraph">
                  <wp:posOffset>146685</wp:posOffset>
                </wp:positionV>
                <wp:extent cx="626745" cy="223520"/>
                <wp:effectExtent l="0" t="0" r="20955" b="24130"/>
                <wp:wrapNone/>
                <wp:docPr id="103" name="תיבת טקסט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22352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A84720" w14:textId="77777777" w:rsidR="00BC5F92" w:rsidRPr="0007736B" w:rsidRDefault="00BC5F92" w:rsidP="00BC5F92">
                            <w:pPr>
                              <w:rPr>
                                <w:sz w:val="20"/>
                                <w:szCs w:val="20"/>
                              </w:rPr>
                            </w:pPr>
                            <w:r w:rsidRPr="0007736B">
                              <w:rPr>
                                <w:rFonts w:hint="cs"/>
                                <w:sz w:val="20"/>
                                <w:szCs w:val="20"/>
                                <w:rtl/>
                              </w:rPr>
                              <w:t>י' בתשרי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331400" id="תיבת טקסט 103" o:spid="_x0000_s1029" type="#_x0000_t202" style="position:absolute;left:0;text-align:left;margin-left:27.9pt;margin-top:11.55pt;width:49.35pt;height:1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" fillcolor="#f7caac [1301]" strokeweight=".5pt">
                <v:path arrowok="t"/>
                <v:textbox>
                  <w:txbxContent>
                    <w:p w14:paraId="0CA84720" w14:textId="77777777" w:rsidR="00BC5F92" w:rsidRPr="0007736B" w:rsidRDefault="00BC5F92" w:rsidP="00BC5F92">
                      <w:pPr>
                        <w:rPr>
                          <w:sz w:val="20"/>
                          <w:szCs w:val="20"/>
                        </w:rPr>
                      </w:pPr>
                      <w:r w:rsidRPr="0007736B">
                        <w:rPr>
                          <w:rFonts w:hint="cs"/>
                          <w:sz w:val="20"/>
                          <w:szCs w:val="20"/>
                          <w:rtl/>
                        </w:rPr>
                        <w:t>י' בתשרי</w:t>
                      </w:r>
                    </w:p>
                  </w:txbxContent>
                </v:textbox>
              </v:shape>
            </w:pict>
          </mc:Fallback>
        </mc:AlternateContent>
      </w:r>
    </w:p>
    <w:p w14:paraId="0AD1FEE5" w14:textId="77777777" w:rsidR="00BC5F92" w:rsidRPr="00BC5F92" w:rsidRDefault="00BC5F92" w:rsidP="00BC5F92">
      <w:pPr>
        <w:spacing w:after="0"/>
        <w:rPr>
          <w:rFonts w:ascii="David" w:hAnsi="David" w:cs="David"/>
          <w:sz w:val="24"/>
          <w:szCs w:val="24"/>
        </w:rPr>
      </w:pPr>
      <w:r w:rsidRPr="00BC5F92">
        <w:rPr>
          <w:rFonts w:ascii="David" w:hAnsi="David" w:cs="David"/>
          <w:noProof/>
          <w:sz w:val="24"/>
          <w:szCs w:val="24"/>
          <w:rtl/>
        </w:rPr>
        <mc:AlternateContent>
          <mc:Choice Requires="wps">
            <w:drawing>
              <wp:anchor distT="45720" distB="45720" distL="114300" distR="114300" simplePos="0" relativeHeight="251802624" behindDoc="0" locked="0" layoutInCell="1" allowOverlap="1" wp14:anchorId="159AF438" wp14:editId="7497B9CB">
                <wp:simplePos x="0" y="0"/>
                <wp:positionH relativeFrom="column">
                  <wp:posOffset>1130300</wp:posOffset>
                </wp:positionH>
                <wp:positionV relativeFrom="paragraph">
                  <wp:posOffset>203200</wp:posOffset>
                </wp:positionV>
                <wp:extent cx="532130" cy="259080"/>
                <wp:effectExtent l="0" t="0" r="20320" b="26670"/>
                <wp:wrapSquare wrapText="bothSides"/>
                <wp:docPr id="1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2130" cy="259080"/>
                        </a:xfrm>
                        <a:prstGeom prst="rect">
                          <a:avLst/>
                        </a:prstGeom>
                        <a:solidFill>
                          <a:srgbClr val="FFFFFF"/>
                        </a:solidFill>
                        <a:ln w="9525">
                          <a:solidFill>
                            <a:srgbClr val="000000"/>
                          </a:solidFill>
                          <a:miter lim="800000"/>
                          <a:headEnd/>
                          <a:tailEnd/>
                        </a:ln>
                      </wps:spPr>
                      <wps:txbx>
                        <w:txbxContent>
                          <w:p w14:paraId="2E8E7C18" w14:textId="77777777" w:rsidR="00BC5F92" w:rsidRDefault="00BC5F92" w:rsidP="00BC5F92">
                            <w:pPr>
                              <w:rPr>
                                <w:rtl/>
                                <w:cs/>
                              </w:rPr>
                            </w:pPr>
                            <w:r>
                              <w:rPr>
                                <w:rFonts w:hint="cs"/>
                                <w:rtl/>
                              </w:rPr>
                              <w:t>40 יום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AF438" id="תיבת טקסט 2" o:spid="_x0000_s1030" type="#_x0000_t202" style="position:absolute;left:0;text-align:left;margin-left:89pt;margin-top:16pt;width:41.9pt;height:20.4pt;flip:x;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">
                <v:textbox>
                  <w:txbxContent>
                    <w:p w14:paraId="2E8E7C18" w14:textId="77777777" w:rsidR="00BC5F92" w:rsidRDefault="00BC5F92" w:rsidP="00BC5F92">
                      <w:pPr>
                        <w:rPr>
                          <w:rtl/>
                          <w:cs/>
                        </w:rPr>
                      </w:pPr>
                      <w:r>
                        <w:rPr>
                          <w:rFonts w:hint="cs"/>
                          <w:rtl/>
                        </w:rPr>
                        <w:t>40 יום</w:t>
                      </w:r>
                    </w:p>
                  </w:txbxContent>
                </v:textbox>
                <w10:wrap type="square"/>
              </v:shape>
            </w:pict>
          </mc:Fallback>
        </mc:AlternateContent>
      </w:r>
      <w:r w:rsidRPr="00BC5F92">
        <w:rPr>
          <w:rFonts w:ascii="David" w:hAnsi="David" w:cs="David"/>
          <w:noProof/>
          <w:sz w:val="24"/>
          <w:szCs w:val="24"/>
          <w:rtl/>
        </w:rPr>
        <mc:AlternateContent>
          <mc:Choice Requires="wps">
            <w:drawing>
              <wp:anchor distT="45720" distB="45720" distL="114300" distR="114300" simplePos="0" relativeHeight="251801600" behindDoc="0" locked="0" layoutInCell="1" allowOverlap="1" wp14:anchorId="7BBF9C73" wp14:editId="00E1E3CA">
                <wp:simplePos x="0" y="0"/>
                <wp:positionH relativeFrom="column">
                  <wp:posOffset>2720340</wp:posOffset>
                </wp:positionH>
                <wp:positionV relativeFrom="paragraph">
                  <wp:posOffset>183515</wp:posOffset>
                </wp:positionV>
                <wp:extent cx="532130" cy="259080"/>
                <wp:effectExtent l="0" t="0" r="20320" b="266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2130" cy="259080"/>
                        </a:xfrm>
                        <a:prstGeom prst="rect">
                          <a:avLst/>
                        </a:prstGeom>
                        <a:solidFill>
                          <a:srgbClr val="FFFFFF"/>
                        </a:solidFill>
                        <a:ln w="9525">
                          <a:solidFill>
                            <a:srgbClr val="000000"/>
                          </a:solidFill>
                          <a:miter lim="800000"/>
                          <a:headEnd/>
                          <a:tailEnd/>
                        </a:ln>
                      </wps:spPr>
                      <wps:txbx>
                        <w:txbxContent>
                          <w:p w14:paraId="2156C972" w14:textId="77777777" w:rsidR="00BC5F92" w:rsidRDefault="00BC5F92" w:rsidP="00BC5F92">
                            <w:pPr>
                              <w:rPr>
                                <w:rtl/>
                                <w:cs/>
                              </w:rPr>
                            </w:pPr>
                            <w:r>
                              <w:rPr>
                                <w:rFonts w:hint="cs"/>
                                <w:rtl/>
                              </w:rPr>
                              <w:t>40 יום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F9C73" id="_x0000_s1031" type="#_x0000_t202" style="position:absolute;left:0;text-align:left;margin-left:214.2pt;margin-top:14.45pt;width:41.9pt;height:20.4pt;flip:x;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">
                <v:textbox>
                  <w:txbxContent>
                    <w:p w14:paraId="2156C972" w14:textId="77777777" w:rsidR="00BC5F92" w:rsidRDefault="00BC5F92" w:rsidP="00BC5F92">
                      <w:pPr>
                        <w:rPr>
                          <w:rtl/>
                          <w:cs/>
                        </w:rPr>
                      </w:pPr>
                      <w:r>
                        <w:rPr>
                          <w:rFonts w:hint="cs"/>
                          <w:rtl/>
                        </w:rPr>
                        <w:t>40 יום</w:t>
                      </w:r>
                    </w:p>
                  </w:txbxContent>
                </v:textbox>
                <w10:wrap type="square"/>
              </v:shape>
            </w:pict>
          </mc:Fallback>
        </mc:AlternateContent>
      </w:r>
      <w:r w:rsidRPr="00BC5F92">
        <w:rPr>
          <w:rFonts w:ascii="David" w:hAnsi="David" w:cs="David"/>
          <w:noProof/>
          <w:sz w:val="24"/>
          <w:szCs w:val="24"/>
          <w:rtl/>
        </w:rPr>
        <mc:AlternateContent>
          <mc:Choice Requires="wps">
            <w:drawing>
              <wp:anchor distT="45720" distB="45720" distL="114300" distR="114300" simplePos="0" relativeHeight="251803648" behindDoc="0" locked="0" layoutInCell="1" allowOverlap="1" wp14:anchorId="74EC612B" wp14:editId="2B58B5F2">
                <wp:simplePos x="0" y="0"/>
                <wp:positionH relativeFrom="column">
                  <wp:posOffset>4103370</wp:posOffset>
                </wp:positionH>
                <wp:positionV relativeFrom="paragraph">
                  <wp:posOffset>123190</wp:posOffset>
                </wp:positionV>
                <wp:extent cx="532130" cy="259080"/>
                <wp:effectExtent l="0" t="0" r="20320" b="26670"/>
                <wp:wrapSquare wrapText="bothSides"/>
                <wp:docPr id="1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2130" cy="259080"/>
                        </a:xfrm>
                        <a:prstGeom prst="rect">
                          <a:avLst/>
                        </a:prstGeom>
                        <a:solidFill>
                          <a:srgbClr val="FFFFFF"/>
                        </a:solidFill>
                        <a:ln w="9525">
                          <a:solidFill>
                            <a:srgbClr val="000000"/>
                          </a:solidFill>
                          <a:miter lim="800000"/>
                          <a:headEnd/>
                          <a:tailEnd/>
                        </a:ln>
                      </wps:spPr>
                      <wps:txbx>
                        <w:txbxContent>
                          <w:p w14:paraId="1B80A43B" w14:textId="77777777" w:rsidR="00BC5F92" w:rsidRDefault="00BC5F92" w:rsidP="00BC5F92">
                            <w:pPr>
                              <w:rPr>
                                <w:rtl/>
                                <w:cs/>
                              </w:rPr>
                            </w:pPr>
                            <w:r>
                              <w:rPr>
                                <w:rFonts w:hint="cs"/>
                                <w:rtl/>
                              </w:rPr>
                              <w:t>40 יום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C612B" id="_x0000_s1032" type="#_x0000_t202" style="position:absolute;left:0;text-align:left;margin-left:323.1pt;margin-top:9.7pt;width:41.9pt;height:20.4pt;flip:x;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">
                <v:textbox>
                  <w:txbxContent>
                    <w:p w14:paraId="1B80A43B" w14:textId="77777777" w:rsidR="00BC5F92" w:rsidRDefault="00BC5F92" w:rsidP="00BC5F92">
                      <w:pPr>
                        <w:rPr>
                          <w:rtl/>
                          <w:cs/>
                        </w:rPr>
                      </w:pPr>
                      <w:r>
                        <w:rPr>
                          <w:rFonts w:hint="cs"/>
                          <w:rtl/>
                        </w:rPr>
                        <w:t>40 יום</w:t>
                      </w:r>
                    </w:p>
                  </w:txbxContent>
                </v:textbox>
                <w10:wrap type="square"/>
              </v:shape>
            </w:pict>
          </mc:Fallback>
        </mc:AlternateContent>
      </w:r>
      <w:r w:rsidRPr="00BC5F92">
        <w:rPr>
          <w:rFonts w:ascii="David" w:hAnsi="David" w:cs="David"/>
          <w:noProof/>
        </w:rPr>
        <mc:AlternateContent>
          <mc:Choice Requires="wps">
            <w:drawing>
              <wp:anchor distT="0" distB="0" distL="114300" distR="114300" simplePos="0" relativeHeight="251796480" behindDoc="0" locked="0" layoutInCell="1" allowOverlap="1" wp14:anchorId="0548C595" wp14:editId="53D08F3D">
                <wp:simplePos x="0" y="0"/>
                <wp:positionH relativeFrom="column">
                  <wp:posOffset>2233930</wp:posOffset>
                </wp:positionH>
                <wp:positionV relativeFrom="paragraph">
                  <wp:posOffset>85725</wp:posOffset>
                </wp:positionV>
                <wp:extent cx="7620" cy="266700"/>
                <wp:effectExtent l="0" t="0" r="30480" b="19050"/>
                <wp:wrapNone/>
                <wp:docPr id="106" name="מחבר ישר 106"/>
                <wp:cNvGraphicFramePr/>
                <a:graphic xmlns:a="http://schemas.openxmlformats.org/drawingml/2006/main">
                  <a:graphicData uri="http://schemas.microsoft.com/office/word/2010/wordprocessingShape">
                    <wps:wsp>
                      <wps:cNvCnPr/>
                      <wps:spPr>
                        <a:xfrm>
                          <a:off x="0" y="0"/>
                          <a:ext cx="762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37863" id="מחבר ישר 106"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175.9pt,6.75pt" to="176.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" strokecolor="#5b9bd5 [3204]" strokeweight=".5pt">
                <v:stroke joinstyle="miter"/>
              </v:line>
            </w:pict>
          </mc:Fallback>
        </mc:AlternateContent>
      </w:r>
      <w:r w:rsidRPr="00BC5F92">
        <w:rPr>
          <w:rFonts w:ascii="David" w:hAnsi="David" w:cs="David"/>
          <w:noProof/>
        </w:rPr>
        <mc:AlternateContent>
          <mc:Choice Requires="wps">
            <w:drawing>
              <wp:anchor distT="0" distB="0" distL="114300" distR="114300" simplePos="0" relativeHeight="251795456" behindDoc="0" locked="0" layoutInCell="1" allowOverlap="1" wp14:anchorId="0313F426" wp14:editId="2F8A193E">
                <wp:simplePos x="0" y="0"/>
                <wp:positionH relativeFrom="column">
                  <wp:posOffset>3735070</wp:posOffset>
                </wp:positionH>
                <wp:positionV relativeFrom="paragraph">
                  <wp:posOffset>84455</wp:posOffset>
                </wp:positionV>
                <wp:extent cx="7620" cy="266700"/>
                <wp:effectExtent l="0" t="0" r="30480" b="19050"/>
                <wp:wrapNone/>
                <wp:docPr id="107" name="מחבר ישר 107"/>
                <wp:cNvGraphicFramePr/>
                <a:graphic xmlns:a="http://schemas.openxmlformats.org/drawingml/2006/main">
                  <a:graphicData uri="http://schemas.microsoft.com/office/word/2010/wordprocessingShape">
                    <wps:wsp>
                      <wps:cNvCnPr/>
                      <wps:spPr>
                        <a:xfrm>
                          <a:off x="0" y="0"/>
                          <a:ext cx="762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175AF" id="מחבר ישר 107" o:spid="_x0000_s1026" style="position:absolute;left:0;text-align:left;z-index:251795456;visibility:visible;mso-wrap-style:square;mso-wrap-distance-left:9pt;mso-wrap-distance-top:0;mso-wrap-distance-right:9pt;mso-wrap-distance-bottom:0;mso-position-horizontal:absolute;mso-position-horizontal-relative:text;mso-position-vertical:absolute;mso-position-vertical-relative:text" from="294.1pt,6.65pt" to="294.7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" strokecolor="#5b9bd5 [3204]" strokeweight=".5pt">
                <v:stroke joinstyle="miter"/>
              </v:line>
            </w:pict>
          </mc:Fallback>
        </mc:AlternateContent>
      </w:r>
      <w:r w:rsidRPr="00BC5F92">
        <w:rPr>
          <w:rFonts w:ascii="David" w:hAnsi="David" w:cs="David"/>
          <w:noProof/>
        </w:rPr>
        <mc:AlternateContent>
          <mc:Choice Requires="wps">
            <w:drawing>
              <wp:anchor distT="0" distB="0" distL="114300" distR="114300" simplePos="0" relativeHeight="251794432" behindDoc="0" locked="0" layoutInCell="1" allowOverlap="1" wp14:anchorId="5FF72548" wp14:editId="275E301F">
                <wp:simplePos x="0" y="0"/>
                <wp:positionH relativeFrom="column">
                  <wp:posOffset>4945380</wp:posOffset>
                </wp:positionH>
                <wp:positionV relativeFrom="paragraph">
                  <wp:posOffset>86995</wp:posOffset>
                </wp:positionV>
                <wp:extent cx="7620" cy="266700"/>
                <wp:effectExtent l="0" t="0" r="30480" b="19050"/>
                <wp:wrapNone/>
                <wp:docPr id="108" name="מחבר ישר 108"/>
                <wp:cNvGraphicFramePr/>
                <a:graphic xmlns:a="http://schemas.openxmlformats.org/drawingml/2006/main">
                  <a:graphicData uri="http://schemas.microsoft.com/office/word/2010/wordprocessingShape">
                    <wps:wsp>
                      <wps:cNvCnPr/>
                      <wps:spPr>
                        <a:xfrm>
                          <a:off x="0" y="0"/>
                          <a:ext cx="762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BA696" id="מחבר ישר 108" o:spid="_x0000_s1026" style="position:absolute;left:0;text-align:left;z-index:251794432;visibility:visible;mso-wrap-style:square;mso-wrap-distance-left:9pt;mso-wrap-distance-top:0;mso-wrap-distance-right:9pt;mso-wrap-distance-bottom:0;mso-position-horizontal:absolute;mso-position-horizontal-relative:text;mso-position-vertical:absolute;mso-position-vertical-relative:text" from="389.4pt,6.85pt" to="390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" strokecolor="#5b9bd5 [3204]" strokeweight=".5pt">
                <v:stroke joinstyle="miter"/>
              </v:line>
            </w:pict>
          </mc:Fallback>
        </mc:AlternateContent>
      </w:r>
      <w:r w:rsidRPr="00BC5F92">
        <w:rPr>
          <w:rFonts w:ascii="David" w:hAnsi="David" w:cs="David"/>
          <w:noProof/>
        </w:rPr>
        <mc:AlternateContent>
          <mc:Choice Requires="wps">
            <w:drawing>
              <wp:anchor distT="0" distB="0" distL="114300" distR="114300" simplePos="0" relativeHeight="251797504" behindDoc="0" locked="0" layoutInCell="1" allowOverlap="1" wp14:anchorId="6368DD7E" wp14:editId="49060882">
                <wp:simplePos x="0" y="0"/>
                <wp:positionH relativeFrom="column">
                  <wp:posOffset>641350</wp:posOffset>
                </wp:positionH>
                <wp:positionV relativeFrom="paragraph">
                  <wp:posOffset>121920</wp:posOffset>
                </wp:positionV>
                <wp:extent cx="7620" cy="266700"/>
                <wp:effectExtent l="0" t="0" r="30480" b="19050"/>
                <wp:wrapNone/>
                <wp:docPr id="109" name="מחבר ישר 109"/>
                <wp:cNvGraphicFramePr/>
                <a:graphic xmlns:a="http://schemas.openxmlformats.org/drawingml/2006/main">
                  <a:graphicData uri="http://schemas.microsoft.com/office/word/2010/wordprocessingShape">
                    <wps:wsp>
                      <wps:cNvCnPr/>
                      <wps:spPr>
                        <a:xfrm>
                          <a:off x="0" y="0"/>
                          <a:ext cx="762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1B0F3" id="מחבר ישר 109" o:spid="_x0000_s1026" style="position:absolute;left:0;text-align:left;z-index:251797504;visibility:visible;mso-wrap-style:square;mso-wrap-distance-left:9pt;mso-wrap-distance-top:0;mso-wrap-distance-right:9pt;mso-wrap-distance-bottom:0;mso-position-horizontal:absolute;mso-position-horizontal-relative:text;mso-position-vertical:absolute;mso-position-vertical-relative:text" from="50.5pt,9.6pt" to="51.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" strokecolor="#5b9bd5 [3204]" strokeweight=".5pt">
                <v:stroke joinstyle="miter"/>
              </v:line>
            </w:pict>
          </mc:Fallback>
        </mc:AlternateContent>
      </w:r>
      <w:r w:rsidRPr="00BC5F92">
        <w:rPr>
          <w:rFonts w:ascii="David" w:hAnsi="David" w:cs="David"/>
          <w:noProof/>
        </w:rPr>
        <mc:AlternateContent>
          <mc:Choice Requires="wps">
            <w:drawing>
              <wp:anchor distT="0" distB="0" distL="114300" distR="114300" simplePos="0" relativeHeight="251793408" behindDoc="0" locked="0" layoutInCell="1" allowOverlap="1" wp14:anchorId="078145FC" wp14:editId="05669776">
                <wp:simplePos x="0" y="0"/>
                <wp:positionH relativeFrom="column">
                  <wp:posOffset>373380</wp:posOffset>
                </wp:positionH>
                <wp:positionV relativeFrom="paragraph">
                  <wp:posOffset>277495</wp:posOffset>
                </wp:positionV>
                <wp:extent cx="4876800" cy="22860"/>
                <wp:effectExtent l="0" t="0" r="19050" b="34290"/>
                <wp:wrapNone/>
                <wp:docPr id="110" name="מחבר ישר 110"/>
                <wp:cNvGraphicFramePr/>
                <a:graphic xmlns:a="http://schemas.openxmlformats.org/drawingml/2006/main">
                  <a:graphicData uri="http://schemas.microsoft.com/office/word/2010/wordprocessingShape">
                    <wps:wsp>
                      <wps:cNvCnPr/>
                      <wps:spPr>
                        <a:xfrm>
                          <a:off x="0" y="0"/>
                          <a:ext cx="48768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D6C149" id="מחבר ישר 110"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pt,21.85pt" to="413.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" strokecolor="#5b9bd5 [3204]" strokeweight=".5pt">
                <v:stroke joinstyle="miter"/>
              </v:line>
            </w:pict>
          </mc:Fallback>
        </mc:AlternateContent>
      </w:r>
    </w:p>
    <w:p w14:paraId="352C4293" w14:textId="77777777" w:rsidR="00BC5F92" w:rsidRPr="00BC5F92" w:rsidRDefault="00BC5F92" w:rsidP="00BC5F92">
      <w:pPr>
        <w:spacing w:after="0"/>
        <w:rPr>
          <w:rFonts w:ascii="David" w:hAnsi="David" w:cs="David"/>
          <w:sz w:val="24"/>
          <w:szCs w:val="24"/>
        </w:rPr>
      </w:pPr>
      <w:r w:rsidRPr="00BC5F92">
        <w:rPr>
          <w:rFonts w:ascii="David" w:hAnsi="David" w:cs="David"/>
          <w:noProof/>
          <w:rtl/>
        </w:rPr>
        <mc:AlternateContent>
          <mc:Choice Requires="wps">
            <w:drawing>
              <wp:anchor distT="0" distB="0" distL="114300" distR="114300" simplePos="0" relativeHeight="251798528" behindDoc="0" locked="0" layoutInCell="1" allowOverlap="1" wp14:anchorId="4BCD4536" wp14:editId="1CE4FD10">
                <wp:simplePos x="0" y="0"/>
                <wp:positionH relativeFrom="column">
                  <wp:posOffset>3406140</wp:posOffset>
                </wp:positionH>
                <wp:positionV relativeFrom="paragraph">
                  <wp:posOffset>90805</wp:posOffset>
                </wp:positionV>
                <wp:extent cx="610870" cy="533400"/>
                <wp:effectExtent l="0" t="0" r="17780" b="19050"/>
                <wp:wrapNone/>
                <wp:docPr id="111" name="תיבת טקסט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5334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ECBE4F" w14:textId="77777777" w:rsidR="00BC5F92" w:rsidRPr="00D82B1A" w:rsidRDefault="00BC5F92" w:rsidP="00BC5F92">
                            <w:pPr>
                              <w:rPr>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CD4536" id="תיבת טקסט 111" o:spid="_x0000_s1033" type="#_x0000_t202" style="position:absolute;left:0;text-align:left;margin-left:268.2pt;margin-top:7.15pt;width:48.1pt;height:4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" fillcolor="#fff2cc [663]" strokeweight=".5pt">
                <v:path arrowok="t"/>
                <v:textbox>
                  <w:txbxContent>
                    <w:p w14:paraId="11ECBE4F" w14:textId="77777777" w:rsidR="00BC5F92" w:rsidRPr="00D82B1A" w:rsidRDefault="00BC5F92" w:rsidP="00BC5F92">
                      <w:pPr>
                        <w:rPr>
                          <w:sz w:val="12"/>
                          <w:szCs w:val="12"/>
                        </w:rPr>
                      </w:pP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799552" behindDoc="0" locked="0" layoutInCell="1" allowOverlap="1" wp14:anchorId="17CD1D7D" wp14:editId="32F1139C">
                <wp:simplePos x="0" y="0"/>
                <wp:positionH relativeFrom="column">
                  <wp:posOffset>1925320</wp:posOffset>
                </wp:positionH>
                <wp:positionV relativeFrom="paragraph">
                  <wp:posOffset>46355</wp:posOffset>
                </wp:positionV>
                <wp:extent cx="610870" cy="533400"/>
                <wp:effectExtent l="0" t="0" r="17780" b="19050"/>
                <wp:wrapNone/>
                <wp:docPr id="112" name="תיבת טקסט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5334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99470" w14:textId="77777777" w:rsidR="00BC5F92" w:rsidRPr="00D82B1A" w:rsidRDefault="00BC5F92" w:rsidP="00BC5F92">
                            <w:pPr>
                              <w:rPr>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CD1D7D" id="תיבת טקסט 112" o:spid="_x0000_s1034" type="#_x0000_t202" style="position:absolute;left:0;text-align:left;margin-left:151.6pt;margin-top:3.65pt;width:48.1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" fillcolor="#fff2cc [663]" strokeweight=".5pt">
                <v:path arrowok="t"/>
                <v:textbox>
                  <w:txbxContent>
                    <w:p w14:paraId="38699470" w14:textId="77777777" w:rsidR="00BC5F92" w:rsidRPr="00D82B1A" w:rsidRDefault="00BC5F92" w:rsidP="00BC5F92">
                      <w:pPr>
                        <w:rPr>
                          <w:sz w:val="12"/>
                          <w:szCs w:val="12"/>
                        </w:rPr>
                      </w:pP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788288" behindDoc="0" locked="0" layoutInCell="1" allowOverlap="1" wp14:anchorId="658A2149" wp14:editId="7F2BD0A5">
                <wp:simplePos x="0" y="0"/>
                <wp:positionH relativeFrom="column">
                  <wp:posOffset>4639310</wp:posOffset>
                </wp:positionH>
                <wp:positionV relativeFrom="paragraph">
                  <wp:posOffset>40005</wp:posOffset>
                </wp:positionV>
                <wp:extent cx="610870" cy="533400"/>
                <wp:effectExtent l="0" t="0" r="17780" b="19050"/>
                <wp:wrapNone/>
                <wp:docPr id="113" name="תיבת טקסט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5334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E0C8D1" w14:textId="77777777" w:rsidR="00BC5F92" w:rsidRPr="00D82B1A" w:rsidRDefault="00BC5F92" w:rsidP="00BC5F92">
                            <w:pPr>
                              <w:rPr>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8A2149" id="תיבת טקסט 113" o:spid="_x0000_s1035" type="#_x0000_t202" style="position:absolute;left:0;text-align:left;margin-left:365.3pt;margin-top:3.15pt;width:48.1pt;height: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" fillcolor="#fff2cc [663]" strokeweight=".5pt">
                <v:path arrowok="t"/>
                <v:textbox>
                  <w:txbxContent>
                    <w:p w14:paraId="02E0C8D1" w14:textId="77777777" w:rsidR="00BC5F92" w:rsidRPr="00D82B1A" w:rsidRDefault="00BC5F92" w:rsidP="00BC5F92">
                      <w:pPr>
                        <w:rPr>
                          <w:sz w:val="12"/>
                          <w:szCs w:val="12"/>
                        </w:rPr>
                      </w:pPr>
                    </w:p>
                  </w:txbxContent>
                </v:textbox>
              </v:shape>
            </w:pict>
          </mc:Fallback>
        </mc:AlternateContent>
      </w:r>
      <w:r w:rsidRPr="00BC5F92">
        <w:rPr>
          <w:rFonts w:ascii="David" w:hAnsi="David" w:cs="David"/>
          <w:noProof/>
          <w:rtl/>
        </w:rPr>
        <mc:AlternateContent>
          <mc:Choice Requires="wps">
            <w:drawing>
              <wp:anchor distT="0" distB="0" distL="114300" distR="114300" simplePos="0" relativeHeight="251800576" behindDoc="0" locked="0" layoutInCell="1" allowOverlap="1" wp14:anchorId="4EF0560F" wp14:editId="75224AB3">
                <wp:simplePos x="0" y="0"/>
                <wp:positionH relativeFrom="column">
                  <wp:posOffset>373380</wp:posOffset>
                </wp:positionH>
                <wp:positionV relativeFrom="paragraph">
                  <wp:posOffset>87630</wp:posOffset>
                </wp:positionV>
                <wp:extent cx="610870" cy="533400"/>
                <wp:effectExtent l="0" t="0" r="17780" b="19050"/>
                <wp:wrapNone/>
                <wp:docPr id="114" name="תיבת טקסט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 cy="53340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F8E23" w14:textId="77777777" w:rsidR="00BC5F92" w:rsidRPr="00D82B1A" w:rsidRDefault="00BC5F92" w:rsidP="00BC5F92">
                            <w:pPr>
                              <w:rPr>
                                <w:sz w:val="12"/>
                                <w:szCs w:val="1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F0560F" id="תיבת טקסט 114" o:spid="_x0000_s1036" type="#_x0000_t202" style="position:absolute;left:0;text-align:left;margin-left:29.4pt;margin-top:6.9pt;width:48.1pt;height:4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" fillcolor="#fff2cc [663]" strokeweight=".5pt">
                <v:path arrowok="t"/>
                <v:textbox>
                  <w:txbxContent>
                    <w:p w14:paraId="6F3F8E23" w14:textId="77777777" w:rsidR="00BC5F92" w:rsidRPr="00D82B1A" w:rsidRDefault="00BC5F92" w:rsidP="00BC5F92">
                      <w:pPr>
                        <w:rPr>
                          <w:sz w:val="12"/>
                          <w:szCs w:val="12"/>
                        </w:rPr>
                      </w:pPr>
                    </w:p>
                  </w:txbxContent>
                </v:textbox>
              </v:shape>
            </w:pict>
          </mc:Fallback>
        </mc:AlternateContent>
      </w:r>
    </w:p>
    <w:p w14:paraId="7E02E1C2" w14:textId="77777777" w:rsidR="00BC5F92" w:rsidRPr="00BC5F92" w:rsidRDefault="00BC5F92" w:rsidP="00BC5F92">
      <w:pPr>
        <w:spacing w:after="0"/>
        <w:rPr>
          <w:rFonts w:ascii="David" w:hAnsi="David" w:cs="David"/>
          <w:sz w:val="24"/>
          <w:szCs w:val="24"/>
          <w:rtl/>
        </w:rPr>
      </w:pPr>
      <w:r w:rsidRPr="00BC5F92">
        <w:rPr>
          <w:rFonts w:ascii="David" w:hAnsi="David" w:cs="David"/>
          <w:sz w:val="24"/>
          <w:szCs w:val="24"/>
          <w:rtl/>
        </w:rPr>
        <w:t xml:space="preserve">                  </w:t>
      </w:r>
      <w:r w:rsidRPr="00BC5F92">
        <w:rPr>
          <w:rFonts w:ascii="David" w:hAnsi="David" w:cs="David"/>
          <w:sz w:val="24"/>
          <w:szCs w:val="24"/>
          <w:rtl/>
        </w:rPr>
        <w:tab/>
      </w:r>
      <w:r w:rsidRPr="00BC5F92">
        <w:rPr>
          <w:rFonts w:ascii="David" w:hAnsi="David" w:cs="David"/>
          <w:sz w:val="24"/>
          <w:szCs w:val="24"/>
          <w:rtl/>
        </w:rPr>
        <w:tab/>
        <w:t xml:space="preserve">      </w:t>
      </w:r>
    </w:p>
    <w:p w14:paraId="4F9BBFF1" w14:textId="77777777" w:rsidR="00BC5F92" w:rsidRPr="00BC5F92" w:rsidRDefault="00BC5F92" w:rsidP="00BC5F92">
      <w:pPr>
        <w:spacing w:after="0"/>
        <w:rPr>
          <w:rFonts w:ascii="David" w:hAnsi="David" w:cs="David"/>
          <w:sz w:val="24"/>
          <w:szCs w:val="24"/>
          <w:rtl/>
        </w:rPr>
      </w:pPr>
    </w:p>
    <w:p w14:paraId="251F731E" w14:textId="77777777" w:rsidR="00BC5F92" w:rsidRPr="00BC5F92" w:rsidRDefault="00BC5F92" w:rsidP="00BC5F92">
      <w:pPr>
        <w:pStyle w:val="a7"/>
        <w:spacing w:after="0"/>
        <w:rPr>
          <w:rtl/>
        </w:rPr>
      </w:pPr>
    </w:p>
    <w:p w14:paraId="6104203E" w14:textId="77777777" w:rsidR="00BC5F92" w:rsidRDefault="00BC5F92" w:rsidP="00BC5F92">
      <w:pPr>
        <w:pStyle w:val="a7"/>
        <w:spacing w:after="0"/>
        <w:rPr>
          <w:rtl/>
        </w:rPr>
      </w:pPr>
    </w:p>
    <w:p w14:paraId="42901553" w14:textId="77777777" w:rsidR="00BC5F92" w:rsidRPr="00BC5F92" w:rsidRDefault="00BC5F92" w:rsidP="00BC5F92">
      <w:pPr>
        <w:pStyle w:val="a7"/>
        <w:spacing w:after="0"/>
        <w:rPr>
          <w:rtl/>
        </w:rPr>
      </w:pPr>
      <w:r w:rsidRPr="00BC5F92">
        <w:rPr>
          <w:rtl/>
        </w:rPr>
        <w:t>משימה 2 - מנהגים באמירת סליחות ובתקיעה בשופר</w:t>
      </w:r>
    </w:p>
    <w:p w14:paraId="2C8ED94F" w14:textId="77777777" w:rsidR="00BC5F92" w:rsidRPr="00BC5F92" w:rsidRDefault="00BC5F92" w:rsidP="00BC5F92">
      <w:pPr>
        <w:spacing w:after="0" w:line="360" w:lineRule="auto"/>
        <w:rPr>
          <w:rFonts w:ascii="David" w:hAnsi="David" w:cs="David"/>
          <w:sz w:val="24"/>
          <w:szCs w:val="24"/>
          <w:rtl/>
        </w:rPr>
      </w:pPr>
      <w:r w:rsidRPr="00BC5F92">
        <w:rPr>
          <w:rFonts w:ascii="David" w:hAnsi="David" w:cs="David"/>
          <w:sz w:val="24"/>
          <w:szCs w:val="24"/>
          <w:rtl/>
        </w:rPr>
        <w:t>למדו את הלכות ז-יג. מלאו את הטבלה והשוו בעזרתה בין המנהגים השונים:</w:t>
      </w:r>
    </w:p>
    <w:tbl>
      <w:tblPr>
        <w:tblStyle w:val="a3"/>
        <w:bidiVisual/>
        <w:tblW w:w="0" w:type="auto"/>
        <w:tblInd w:w="360" w:type="dxa"/>
        <w:tblLook w:val="04A0" w:firstRow="1" w:lastRow="0" w:firstColumn="1" w:lastColumn="0" w:noHBand="0" w:noVBand="1"/>
      </w:tblPr>
      <w:tblGrid>
        <w:gridCol w:w="2640"/>
        <w:gridCol w:w="2647"/>
        <w:gridCol w:w="2654"/>
      </w:tblGrid>
      <w:tr w:rsidR="00BC5F92" w:rsidRPr="00BC5F92" w14:paraId="140AAEEE" w14:textId="77777777" w:rsidTr="007C52C9">
        <w:tc>
          <w:tcPr>
            <w:tcW w:w="2716" w:type="dxa"/>
            <w:tcBorders>
              <w:top w:val="nil"/>
              <w:left w:val="nil"/>
            </w:tcBorders>
          </w:tcPr>
          <w:p w14:paraId="7F338276" w14:textId="77777777" w:rsidR="00BC5F92" w:rsidRPr="00BC5F92" w:rsidRDefault="00BC5F92" w:rsidP="007C52C9">
            <w:pPr>
              <w:pStyle w:val="a4"/>
              <w:spacing w:after="0" w:line="360" w:lineRule="auto"/>
              <w:ind w:left="0"/>
              <w:jc w:val="center"/>
              <w:rPr>
                <w:rFonts w:ascii="David" w:hAnsi="David"/>
                <w:sz w:val="24"/>
                <w:szCs w:val="24"/>
                <w:rtl/>
              </w:rPr>
            </w:pPr>
          </w:p>
        </w:tc>
        <w:tc>
          <w:tcPr>
            <w:tcW w:w="2721" w:type="dxa"/>
            <w:shd w:val="clear" w:color="auto" w:fill="FFC000"/>
          </w:tcPr>
          <w:p w14:paraId="7620F61B"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מנהג קהילות הספרדים והתימנים</w:t>
            </w:r>
          </w:p>
        </w:tc>
        <w:tc>
          <w:tcPr>
            <w:tcW w:w="2725" w:type="dxa"/>
            <w:shd w:val="clear" w:color="auto" w:fill="92D050"/>
          </w:tcPr>
          <w:p w14:paraId="698E52C8"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מנהג קהילות האשכנזים</w:t>
            </w:r>
          </w:p>
        </w:tc>
      </w:tr>
      <w:tr w:rsidR="00BC5F92" w:rsidRPr="00BC5F92" w14:paraId="57E70006" w14:textId="77777777" w:rsidTr="007C52C9">
        <w:tc>
          <w:tcPr>
            <w:tcW w:w="2716" w:type="dxa"/>
            <w:shd w:val="clear" w:color="auto" w:fill="FFFF00"/>
          </w:tcPr>
          <w:p w14:paraId="78E5A5FE"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מתי מתחילים לומר סליחות?</w:t>
            </w:r>
          </w:p>
        </w:tc>
        <w:tc>
          <w:tcPr>
            <w:tcW w:w="2721" w:type="dxa"/>
          </w:tcPr>
          <w:p w14:paraId="1D1DF0B2" w14:textId="77777777" w:rsidR="00BC5F92" w:rsidRPr="00BC5F92" w:rsidRDefault="00BC5F92" w:rsidP="007C52C9">
            <w:pPr>
              <w:pStyle w:val="a4"/>
              <w:spacing w:after="0" w:line="360" w:lineRule="auto"/>
              <w:ind w:left="0"/>
              <w:jc w:val="center"/>
              <w:rPr>
                <w:rFonts w:ascii="David" w:hAnsi="David"/>
                <w:sz w:val="24"/>
                <w:szCs w:val="24"/>
                <w:rtl/>
              </w:rPr>
            </w:pPr>
          </w:p>
        </w:tc>
        <w:tc>
          <w:tcPr>
            <w:tcW w:w="2725" w:type="dxa"/>
          </w:tcPr>
          <w:p w14:paraId="20A7940A" w14:textId="77777777" w:rsidR="00BC5F92" w:rsidRPr="00BC5F92" w:rsidRDefault="00BC5F92" w:rsidP="007C52C9">
            <w:pPr>
              <w:pStyle w:val="a4"/>
              <w:spacing w:after="0" w:line="360" w:lineRule="auto"/>
              <w:ind w:left="0"/>
              <w:jc w:val="center"/>
              <w:rPr>
                <w:rFonts w:ascii="David" w:hAnsi="David"/>
                <w:sz w:val="24"/>
                <w:szCs w:val="24"/>
                <w:rtl/>
              </w:rPr>
            </w:pPr>
          </w:p>
        </w:tc>
      </w:tr>
      <w:tr w:rsidR="00BC5F92" w:rsidRPr="00BC5F92" w14:paraId="77946D77" w14:textId="77777777" w:rsidTr="007C52C9">
        <w:tc>
          <w:tcPr>
            <w:tcW w:w="2716" w:type="dxa"/>
            <w:tcBorders>
              <w:bottom w:val="single" w:sz="4" w:space="0" w:color="auto"/>
            </w:tcBorders>
            <w:shd w:val="clear" w:color="auto" w:fill="FFFF00"/>
          </w:tcPr>
          <w:p w14:paraId="53F8CF74"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 xml:space="preserve">מהו זמן התקיעה בשופר במהלך הסליחות או התפילה? </w:t>
            </w:r>
          </w:p>
        </w:tc>
        <w:tc>
          <w:tcPr>
            <w:tcW w:w="2721" w:type="dxa"/>
          </w:tcPr>
          <w:p w14:paraId="0B3B76DA" w14:textId="77777777" w:rsidR="00BC5F92" w:rsidRPr="00BC5F92" w:rsidRDefault="00BC5F92" w:rsidP="007C52C9">
            <w:pPr>
              <w:pStyle w:val="a4"/>
              <w:spacing w:after="0" w:line="360" w:lineRule="auto"/>
              <w:ind w:left="0"/>
              <w:jc w:val="center"/>
              <w:rPr>
                <w:rFonts w:ascii="David" w:hAnsi="David"/>
                <w:sz w:val="24"/>
                <w:szCs w:val="24"/>
                <w:rtl/>
              </w:rPr>
            </w:pPr>
          </w:p>
        </w:tc>
        <w:tc>
          <w:tcPr>
            <w:tcW w:w="2725" w:type="dxa"/>
          </w:tcPr>
          <w:p w14:paraId="034B3748" w14:textId="77777777" w:rsidR="00BC5F92" w:rsidRPr="00BC5F92" w:rsidRDefault="00BC5F92" w:rsidP="007C52C9">
            <w:pPr>
              <w:pStyle w:val="a4"/>
              <w:spacing w:after="0" w:line="360" w:lineRule="auto"/>
              <w:ind w:left="0"/>
              <w:jc w:val="center"/>
              <w:rPr>
                <w:rFonts w:ascii="David" w:hAnsi="David"/>
                <w:sz w:val="24"/>
                <w:szCs w:val="24"/>
                <w:rtl/>
              </w:rPr>
            </w:pPr>
          </w:p>
        </w:tc>
      </w:tr>
      <w:tr w:rsidR="00BC5F92" w:rsidRPr="00BC5F92" w14:paraId="47DFF0D9" w14:textId="77777777" w:rsidTr="007C52C9">
        <w:tc>
          <w:tcPr>
            <w:tcW w:w="2716" w:type="dxa"/>
            <w:tcBorders>
              <w:left w:val="nil"/>
            </w:tcBorders>
            <w:shd w:val="clear" w:color="auto" w:fill="auto"/>
          </w:tcPr>
          <w:p w14:paraId="143863CC" w14:textId="77777777" w:rsidR="00BC5F92" w:rsidRPr="00BC5F92" w:rsidRDefault="00BC5F92" w:rsidP="007C52C9">
            <w:pPr>
              <w:pStyle w:val="a4"/>
              <w:spacing w:after="0" w:line="360" w:lineRule="auto"/>
              <w:ind w:left="0"/>
              <w:jc w:val="center"/>
              <w:rPr>
                <w:rFonts w:ascii="David" w:hAnsi="David"/>
                <w:sz w:val="24"/>
                <w:szCs w:val="24"/>
                <w:rtl/>
              </w:rPr>
            </w:pPr>
          </w:p>
        </w:tc>
        <w:tc>
          <w:tcPr>
            <w:tcW w:w="5446" w:type="dxa"/>
            <w:gridSpan w:val="2"/>
            <w:shd w:val="clear" w:color="auto" w:fill="00B0F0"/>
          </w:tcPr>
          <w:p w14:paraId="5259535D"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לפי כל המנהגים:</w:t>
            </w:r>
          </w:p>
        </w:tc>
      </w:tr>
      <w:tr w:rsidR="00BC5F92" w:rsidRPr="00BC5F92" w14:paraId="0F4EDF56" w14:textId="77777777" w:rsidTr="007C52C9">
        <w:tc>
          <w:tcPr>
            <w:tcW w:w="2716" w:type="dxa"/>
            <w:shd w:val="clear" w:color="auto" w:fill="FFFF00"/>
          </w:tcPr>
          <w:p w14:paraId="75279B68" w14:textId="77777777" w:rsidR="00BC5F92" w:rsidRPr="00BC5F92" w:rsidRDefault="00BC5F92" w:rsidP="007C52C9">
            <w:pPr>
              <w:pStyle w:val="a4"/>
              <w:spacing w:after="0" w:line="360" w:lineRule="auto"/>
              <w:ind w:left="0"/>
              <w:jc w:val="center"/>
              <w:rPr>
                <w:rFonts w:ascii="David" w:hAnsi="David"/>
                <w:sz w:val="24"/>
                <w:szCs w:val="24"/>
                <w:rtl/>
              </w:rPr>
            </w:pPr>
            <w:r w:rsidRPr="00BC5F92">
              <w:rPr>
                <w:rFonts w:ascii="David" w:hAnsi="David"/>
                <w:sz w:val="24"/>
                <w:szCs w:val="24"/>
                <w:rtl/>
              </w:rPr>
              <w:t>הזמן בלילה שרק אחריו מותר לומר סליחות:</w:t>
            </w:r>
          </w:p>
        </w:tc>
        <w:tc>
          <w:tcPr>
            <w:tcW w:w="5446" w:type="dxa"/>
            <w:gridSpan w:val="2"/>
          </w:tcPr>
          <w:p w14:paraId="0B81D82D" w14:textId="77777777" w:rsidR="00BC5F92" w:rsidRPr="00BC5F92" w:rsidRDefault="00BC5F92" w:rsidP="007C52C9">
            <w:pPr>
              <w:pStyle w:val="a4"/>
              <w:spacing w:after="0" w:line="360" w:lineRule="auto"/>
              <w:ind w:left="0"/>
              <w:jc w:val="center"/>
              <w:rPr>
                <w:rFonts w:ascii="David" w:hAnsi="David"/>
                <w:sz w:val="24"/>
                <w:szCs w:val="24"/>
                <w:rtl/>
              </w:rPr>
            </w:pPr>
          </w:p>
        </w:tc>
      </w:tr>
    </w:tbl>
    <w:p w14:paraId="5FDAA76E" w14:textId="77777777" w:rsidR="00BC5F92" w:rsidRPr="00BC5F92" w:rsidRDefault="00BC5F92" w:rsidP="00BC5F92">
      <w:pPr>
        <w:pStyle w:val="a4"/>
        <w:spacing w:after="0" w:line="360" w:lineRule="auto"/>
        <w:ind w:left="360"/>
        <w:rPr>
          <w:rFonts w:ascii="David" w:hAnsi="David"/>
          <w:sz w:val="24"/>
          <w:szCs w:val="24"/>
        </w:rPr>
      </w:pPr>
    </w:p>
    <w:p w14:paraId="625601D9" w14:textId="77777777" w:rsidR="00BC5F92" w:rsidRPr="00BC5F92" w:rsidRDefault="00BC5F92" w:rsidP="00BC5F92">
      <w:pPr>
        <w:pStyle w:val="a4"/>
        <w:spacing w:after="0" w:line="360" w:lineRule="auto"/>
        <w:ind w:left="360"/>
        <w:rPr>
          <w:rFonts w:ascii="David" w:hAnsi="David"/>
          <w:sz w:val="24"/>
          <w:szCs w:val="24"/>
          <w:rtl/>
        </w:rPr>
      </w:pPr>
    </w:p>
    <w:p w14:paraId="1891C856" w14:textId="77777777" w:rsidR="00BC5F92" w:rsidRPr="00BC5F92" w:rsidRDefault="00BC5F92" w:rsidP="00BC5F92">
      <w:pPr>
        <w:pStyle w:val="a4"/>
        <w:spacing w:after="0" w:line="360" w:lineRule="auto"/>
        <w:ind w:left="360"/>
        <w:rPr>
          <w:rFonts w:ascii="David" w:hAnsi="David"/>
          <w:sz w:val="24"/>
          <w:szCs w:val="24"/>
          <w:rtl/>
        </w:rPr>
      </w:pPr>
    </w:p>
    <w:p w14:paraId="2BBF514D" w14:textId="77777777" w:rsidR="00BC5F92" w:rsidRPr="00BC5F92" w:rsidRDefault="00BC5F92" w:rsidP="00BC5F92">
      <w:pPr>
        <w:spacing w:after="0" w:line="360" w:lineRule="auto"/>
        <w:rPr>
          <w:rFonts w:ascii="David" w:hAnsi="David" w:cs="David"/>
          <w:rtl/>
        </w:rPr>
      </w:pPr>
    </w:p>
    <w:p w14:paraId="659ECA71" w14:textId="77777777" w:rsidR="00BC5F92" w:rsidRPr="00BC5F92" w:rsidRDefault="00BC5F92" w:rsidP="00BC5F92">
      <w:pPr>
        <w:spacing w:after="0" w:line="360" w:lineRule="auto"/>
        <w:rPr>
          <w:rFonts w:ascii="David" w:hAnsi="David" w:cs="David"/>
        </w:rPr>
      </w:pPr>
    </w:p>
    <w:p w14:paraId="05732264" w14:textId="77777777" w:rsidR="005565D1" w:rsidRPr="00BC5F92" w:rsidRDefault="005565D1" w:rsidP="00D53A28">
      <w:pPr>
        <w:spacing w:after="0" w:line="360" w:lineRule="auto"/>
        <w:ind w:left="360"/>
        <w:contextualSpacing/>
        <w:rPr>
          <w:rFonts w:ascii="David" w:hAnsi="David" w:cs="David"/>
          <w:color w:val="000000" w:themeColor="text1"/>
          <w:sz w:val="24"/>
          <w:szCs w:val="24"/>
        </w:rPr>
      </w:pPr>
    </w:p>
    <w:p w14:paraId="035DDC30" w14:textId="77777777" w:rsidR="005565D1" w:rsidRPr="00BC5F92" w:rsidRDefault="005565D1" w:rsidP="005565D1">
      <w:pPr>
        <w:bidi w:val="0"/>
        <w:spacing w:after="0" w:line="360" w:lineRule="auto"/>
        <w:rPr>
          <w:rFonts w:ascii="David" w:hAnsi="David" w:cs="David"/>
          <w:color w:val="000000" w:themeColor="text1"/>
          <w:sz w:val="24"/>
          <w:szCs w:val="24"/>
        </w:rPr>
      </w:pPr>
      <w:r w:rsidRPr="00BC5F92">
        <w:rPr>
          <w:rFonts w:ascii="David" w:hAnsi="David" w:cs="David"/>
          <w:color w:val="000000" w:themeColor="text1"/>
          <w:sz w:val="24"/>
          <w:szCs w:val="24"/>
          <w:rtl/>
        </w:rPr>
        <w:br w:type="page"/>
      </w:r>
    </w:p>
    <w:p w14:paraId="42D4D6D5" w14:textId="77777777" w:rsidR="005565D1" w:rsidRPr="00BC5F92" w:rsidRDefault="00105366" w:rsidP="005565D1">
      <w:pPr>
        <w:spacing w:after="0" w:line="360" w:lineRule="auto"/>
        <w:jc w:val="center"/>
        <w:outlineLvl w:val="0"/>
        <w:rPr>
          <w:rFonts w:ascii="David" w:hAnsi="David" w:cs="David"/>
          <w:b/>
          <w:bCs/>
          <w:color w:val="000000" w:themeColor="text1"/>
          <w:sz w:val="28"/>
          <w:szCs w:val="28"/>
        </w:rPr>
      </w:pPr>
      <w:bookmarkStart w:id="2" w:name="_Toc47561008"/>
      <w:r w:rsidRPr="00BC5F92">
        <w:rPr>
          <w:rFonts w:ascii="David" w:hAnsi="David" w:cs="David"/>
          <w:b/>
          <w:bCs/>
          <w:color w:val="000000" w:themeColor="text1"/>
          <w:sz w:val="28"/>
          <w:szCs w:val="28"/>
          <w:rtl/>
        </w:rPr>
        <w:t xml:space="preserve">יחידה 2 - </w:t>
      </w:r>
      <w:r w:rsidR="005565D1" w:rsidRPr="00BC5F92">
        <w:rPr>
          <w:rFonts w:ascii="David" w:hAnsi="David" w:cs="David"/>
          <w:b/>
          <w:bCs/>
          <w:color w:val="000000" w:themeColor="text1"/>
          <w:sz w:val="28"/>
          <w:szCs w:val="28"/>
          <w:rtl/>
        </w:rPr>
        <w:t>ליל ראש השנה וסדר הסימנים - פרק ע"ו</w:t>
      </w:r>
      <w:bookmarkEnd w:id="2"/>
    </w:p>
    <w:p w14:paraId="7A428876" w14:textId="77777777" w:rsidR="005565D1" w:rsidRPr="005565D1" w:rsidRDefault="005565D1" w:rsidP="005565D1">
      <w:pPr>
        <w:spacing w:after="0" w:line="360" w:lineRule="auto"/>
        <w:rPr>
          <w:rFonts w:ascii="David" w:hAnsi="David" w:cs="David"/>
          <w:color w:val="000000" w:themeColor="text1"/>
          <w:sz w:val="24"/>
          <w:szCs w:val="24"/>
        </w:rPr>
      </w:pPr>
    </w:p>
    <w:p w14:paraId="657A03F6"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r w:rsidRPr="005565D1">
        <w:rPr>
          <w:rFonts w:ascii="David" w:hAnsi="David" w:cs="David"/>
          <w:b/>
          <w:bCs/>
          <w:color w:val="000000" w:themeColor="text1"/>
          <w:sz w:val="24"/>
          <w:szCs w:val="24"/>
          <w:rtl/>
        </w:rPr>
        <w:t>:</w:t>
      </w:r>
    </w:p>
    <w:p w14:paraId="14F6E031"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5E0379E3" w14:textId="77777777" w:rsidR="005565D1" w:rsidRPr="005565D1" w:rsidRDefault="005565D1" w:rsidP="005565D1">
      <w:pPr>
        <w:numPr>
          <w:ilvl w:val="0"/>
          <w:numId w:val="3"/>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מהו הסדר הנכון של אכילת הסימנים בליל ראש השנה?</w:t>
      </w:r>
    </w:p>
    <w:p w14:paraId="4667DB3F" w14:textId="77777777" w:rsidR="005565D1" w:rsidRPr="005565D1" w:rsidRDefault="005565D1" w:rsidP="005565D1">
      <w:pPr>
        <w:numPr>
          <w:ilvl w:val="0"/>
          <w:numId w:val="3"/>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על אילו סימנים יש לברך ברכה ראשונה?</w:t>
      </w:r>
    </w:p>
    <w:p w14:paraId="1952DB4D" w14:textId="77777777" w:rsidR="005565D1" w:rsidRPr="005565D1" w:rsidRDefault="005565D1" w:rsidP="005565D1">
      <w:pPr>
        <w:spacing w:after="0" w:line="360" w:lineRule="auto"/>
        <w:rPr>
          <w:rFonts w:ascii="David" w:hAnsi="David" w:cs="David"/>
          <w:color w:val="000000" w:themeColor="text1"/>
          <w:sz w:val="24"/>
          <w:szCs w:val="24"/>
        </w:rPr>
      </w:pPr>
    </w:p>
    <w:p w14:paraId="1AB3E387"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r w:rsidRPr="005565D1">
        <w:rPr>
          <w:rFonts w:ascii="David" w:hAnsi="David" w:cs="David"/>
          <w:b/>
          <w:bCs/>
          <w:color w:val="000000" w:themeColor="text1"/>
          <w:sz w:val="24"/>
          <w:szCs w:val="24"/>
          <w:rtl/>
        </w:rPr>
        <w:t>:</w:t>
      </w:r>
    </w:p>
    <w:p w14:paraId="022C819F"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סימני ראש השנה * סדר קדימות בברכות * ברכה על מאכלים הנאכלים בתוך הסעודה</w:t>
      </w:r>
    </w:p>
    <w:p w14:paraId="0075607F"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3203904D" w14:textId="77777777" w:rsidR="005565D1" w:rsidRPr="005565D1" w:rsidRDefault="005565D1" w:rsidP="005565D1">
      <w:pPr>
        <w:spacing w:after="0" w:line="360" w:lineRule="auto"/>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זמן מוקצב</w:t>
      </w:r>
      <w:r w:rsidRPr="005565D1">
        <w:rPr>
          <w:rFonts w:ascii="David" w:hAnsi="David" w:cs="David"/>
          <w:b/>
          <w:bCs/>
          <w:color w:val="000000" w:themeColor="text1"/>
          <w:sz w:val="24"/>
          <w:szCs w:val="24"/>
          <w:rtl/>
        </w:rPr>
        <w:t>:</w:t>
      </w:r>
      <w:r w:rsidRPr="005565D1">
        <w:rPr>
          <w:rFonts w:ascii="David" w:hAnsi="David" w:cs="David"/>
          <w:color w:val="000000" w:themeColor="text1"/>
          <w:sz w:val="24"/>
          <w:szCs w:val="24"/>
          <w:rtl/>
        </w:rPr>
        <w:t xml:space="preserve"> שיעור אחד</w:t>
      </w:r>
    </w:p>
    <w:p w14:paraId="4DC3B23B" w14:textId="77777777" w:rsidR="005565D1" w:rsidRPr="005565D1" w:rsidRDefault="005565D1" w:rsidP="005565D1">
      <w:pPr>
        <w:spacing w:after="0" w:line="360" w:lineRule="auto"/>
        <w:rPr>
          <w:rFonts w:ascii="David" w:hAnsi="David" w:cs="David"/>
          <w:color w:val="000000" w:themeColor="text1"/>
          <w:sz w:val="24"/>
          <w:szCs w:val="24"/>
        </w:rPr>
      </w:pPr>
    </w:p>
    <w:p w14:paraId="67996D71" w14:textId="77777777" w:rsidR="005565D1" w:rsidRPr="005565D1" w:rsidRDefault="005565D1" w:rsidP="00BC58DB">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u w:val="single"/>
          <w:rtl/>
        </w:rPr>
        <w:t>מבנה השיעור</w:t>
      </w:r>
      <w:r w:rsidRPr="005565D1">
        <w:rPr>
          <w:rFonts w:ascii="David" w:hAnsi="David" w:cs="David"/>
          <w:b/>
          <w:bCs/>
          <w:color w:val="000000" w:themeColor="text1"/>
          <w:sz w:val="24"/>
          <w:szCs w:val="24"/>
          <w:rtl/>
        </w:rPr>
        <w:t>:</w:t>
      </w:r>
      <w:r w:rsidRPr="005565D1">
        <w:rPr>
          <w:rFonts w:ascii="David" w:hAnsi="David" w:cs="David"/>
          <w:color w:val="000000" w:themeColor="text1"/>
          <w:sz w:val="24"/>
          <w:szCs w:val="24"/>
          <w:rtl/>
        </w:rPr>
        <w:t xml:space="preserve"> </w:t>
      </w:r>
    </w:p>
    <w:p w14:paraId="1EE6F085" w14:textId="3952FAE5" w:rsidR="00F622E3" w:rsidRDefault="00F622E3" w:rsidP="00BC58DB">
      <w:pPr>
        <w:spacing w:after="0" w:line="360" w:lineRule="auto"/>
        <w:jc w:val="both"/>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התפוח בדבש שלי</w:t>
      </w:r>
    </w:p>
    <w:p w14:paraId="72E11A53" w14:textId="5ED64597" w:rsidR="00F622E3" w:rsidRPr="00BC58DB" w:rsidRDefault="00F622E3" w:rsidP="00BC58DB">
      <w:pPr>
        <w:numPr>
          <w:ilvl w:val="0"/>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נחלק לתלמידים דף ובו סימני ליל ראש השנה.</w:t>
      </w:r>
    </w:p>
    <w:p w14:paraId="03E76339" w14:textId="0B32EE62" w:rsidR="00F622E3" w:rsidRPr="00BC58DB" w:rsidRDefault="00F622E3" w:rsidP="00BC58DB">
      <w:pPr>
        <w:numPr>
          <w:ilvl w:val="0"/>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ניתן זמן לעבודה אישית למלא את הדף או חלק ממנו (אין חובה לגמור הכ</w:t>
      </w:r>
      <w:r w:rsidR="00BC58DB">
        <w:rPr>
          <w:rFonts w:ascii="David" w:hAnsi="David" w:cs="David" w:hint="cs"/>
          <w:color w:val="000000" w:themeColor="text1"/>
          <w:sz w:val="24"/>
          <w:szCs w:val="24"/>
          <w:rtl/>
        </w:rPr>
        <w:t>ו</w:t>
      </w:r>
      <w:r w:rsidRPr="00BC58DB">
        <w:rPr>
          <w:rFonts w:ascii="David" w:hAnsi="David" w:cs="David" w:hint="cs"/>
          <w:color w:val="000000" w:themeColor="text1"/>
          <w:sz w:val="24"/>
          <w:szCs w:val="24"/>
          <w:rtl/>
        </w:rPr>
        <w:t>ל).</w:t>
      </w:r>
    </w:p>
    <w:p w14:paraId="5A1FCBA9" w14:textId="6BE81663" w:rsidR="00F622E3" w:rsidRPr="00BC58DB" w:rsidRDefault="00F622E3" w:rsidP="00BC58DB">
      <w:pPr>
        <w:numPr>
          <w:ilvl w:val="0"/>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נאפשר למי שרוצה לשתף</w:t>
      </w:r>
      <w:r w:rsidR="00BC58DB" w:rsidRPr="00BC58DB">
        <w:rPr>
          <w:rFonts w:ascii="David" w:hAnsi="David" w:cs="David" w:hint="cs"/>
          <w:color w:val="000000" w:themeColor="text1"/>
          <w:sz w:val="24"/>
          <w:szCs w:val="24"/>
          <w:rtl/>
        </w:rPr>
        <w:t xml:space="preserve"> בדברים שכתב.</w:t>
      </w:r>
    </w:p>
    <w:p w14:paraId="117C62D4" w14:textId="11881259" w:rsidR="00BC58DB" w:rsidRPr="00BC58DB" w:rsidRDefault="00BC58DB" w:rsidP="00BC58DB">
      <w:pPr>
        <w:numPr>
          <w:ilvl w:val="0"/>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להלן תקציר הדף:</w:t>
      </w:r>
    </w:p>
    <w:p w14:paraId="1588B9F7" w14:textId="544627A4" w:rsidR="00F622E3" w:rsidRPr="00BC58DB" w:rsidRDefault="00F622E3" w:rsidP="00BC58DB">
      <w:pPr>
        <w:numPr>
          <w:ilvl w:val="1"/>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 xml:space="preserve">תפוח בדבש </w:t>
      </w:r>
      <w:r w:rsidRPr="00BC58DB">
        <w:rPr>
          <w:rFonts w:ascii="David" w:hAnsi="David" w:cs="David"/>
          <w:color w:val="000000" w:themeColor="text1"/>
          <w:sz w:val="24"/>
          <w:szCs w:val="24"/>
          <w:rtl/>
        </w:rPr>
        <w:t>–</w:t>
      </w:r>
      <w:r w:rsidRPr="00BC58DB">
        <w:rPr>
          <w:rFonts w:ascii="David" w:hAnsi="David" w:cs="David" w:hint="cs"/>
          <w:color w:val="000000" w:themeColor="text1"/>
          <w:sz w:val="24"/>
          <w:szCs w:val="24"/>
          <w:rtl/>
        </w:rPr>
        <w:t xml:space="preserve"> מה היה לי מתוק השנה?</w:t>
      </w:r>
    </w:p>
    <w:p w14:paraId="226B9772" w14:textId="296E54F3" w:rsidR="00F622E3" w:rsidRPr="00BC58DB" w:rsidRDefault="00F622E3" w:rsidP="00BC58DB">
      <w:pPr>
        <w:numPr>
          <w:ilvl w:val="1"/>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 xml:space="preserve">רימון </w:t>
      </w:r>
      <w:r w:rsidRPr="00BC58DB">
        <w:rPr>
          <w:rFonts w:ascii="David" w:hAnsi="David" w:cs="David"/>
          <w:color w:val="000000" w:themeColor="text1"/>
          <w:sz w:val="24"/>
          <w:szCs w:val="24"/>
          <w:rtl/>
        </w:rPr>
        <w:t>–</w:t>
      </w:r>
      <w:r w:rsidRPr="00BC58DB">
        <w:rPr>
          <w:rFonts w:ascii="David" w:hAnsi="David" w:cs="David" w:hint="cs"/>
          <w:color w:val="000000" w:themeColor="text1"/>
          <w:sz w:val="24"/>
          <w:szCs w:val="24"/>
          <w:rtl/>
        </w:rPr>
        <w:t xml:space="preserve"> אלו זכויות אספתי השנה?</w:t>
      </w:r>
    </w:p>
    <w:p w14:paraId="08BDB936" w14:textId="0EAFF9E3" w:rsidR="00F622E3" w:rsidRPr="00BC58DB" w:rsidRDefault="00F622E3" w:rsidP="00BC58DB">
      <w:pPr>
        <w:numPr>
          <w:ilvl w:val="1"/>
          <w:numId w:val="7"/>
        </w:numPr>
        <w:spacing w:after="0" w:line="360" w:lineRule="auto"/>
        <w:contextualSpacing/>
        <w:rPr>
          <w:rFonts w:ascii="David" w:hAnsi="David" w:cs="David"/>
          <w:color w:val="000000" w:themeColor="text1"/>
          <w:sz w:val="24"/>
          <w:szCs w:val="24"/>
          <w:rtl/>
        </w:rPr>
      </w:pPr>
      <w:r w:rsidRPr="00BC58DB">
        <w:rPr>
          <w:rFonts w:ascii="David" w:hAnsi="David" w:cs="David" w:hint="cs"/>
          <w:color w:val="000000" w:themeColor="text1"/>
          <w:sz w:val="24"/>
          <w:szCs w:val="24"/>
          <w:rtl/>
        </w:rPr>
        <w:t xml:space="preserve">ראש של דג </w:t>
      </w:r>
      <w:r w:rsidRPr="00BC58DB">
        <w:rPr>
          <w:rFonts w:ascii="David" w:hAnsi="David" w:cs="David"/>
          <w:color w:val="000000" w:themeColor="text1"/>
          <w:sz w:val="24"/>
          <w:szCs w:val="24"/>
          <w:rtl/>
        </w:rPr>
        <w:t>–</w:t>
      </w:r>
      <w:r w:rsidRPr="00BC58DB">
        <w:rPr>
          <w:rFonts w:ascii="David" w:hAnsi="David" w:cs="David" w:hint="cs"/>
          <w:color w:val="000000" w:themeColor="text1"/>
          <w:sz w:val="24"/>
          <w:szCs w:val="24"/>
          <w:rtl/>
        </w:rPr>
        <w:t xml:space="preserve"> אלו התחלות היו לי השנה?</w:t>
      </w:r>
    </w:p>
    <w:p w14:paraId="10122BD2" w14:textId="311AF977" w:rsidR="00F622E3" w:rsidRDefault="00F622E3" w:rsidP="00BC58DB">
      <w:pPr>
        <w:numPr>
          <w:ilvl w:val="1"/>
          <w:numId w:val="7"/>
        </w:numPr>
        <w:spacing w:after="0" w:line="360" w:lineRule="auto"/>
        <w:contextualSpacing/>
        <w:rPr>
          <w:rFonts w:ascii="David" w:hAnsi="David" w:cs="David"/>
          <w:color w:val="000000" w:themeColor="text1"/>
          <w:sz w:val="24"/>
          <w:szCs w:val="24"/>
        </w:rPr>
      </w:pPr>
      <w:r w:rsidRPr="00BC58DB">
        <w:rPr>
          <w:rFonts w:ascii="David" w:hAnsi="David" w:cs="David" w:hint="cs"/>
          <w:color w:val="000000" w:themeColor="text1"/>
          <w:sz w:val="24"/>
          <w:szCs w:val="24"/>
          <w:rtl/>
        </w:rPr>
        <w:t xml:space="preserve">גזר </w:t>
      </w:r>
      <w:r w:rsidRPr="00BC58DB">
        <w:rPr>
          <w:rFonts w:ascii="David" w:hAnsi="David" w:cs="David"/>
          <w:color w:val="000000" w:themeColor="text1"/>
          <w:sz w:val="24"/>
          <w:szCs w:val="24"/>
          <w:rtl/>
        </w:rPr>
        <w:t>–</w:t>
      </w:r>
      <w:r w:rsidRPr="00BC58DB">
        <w:rPr>
          <w:rFonts w:ascii="David" w:hAnsi="David" w:cs="David" w:hint="cs"/>
          <w:color w:val="000000" w:themeColor="text1"/>
          <w:sz w:val="24"/>
          <w:szCs w:val="24"/>
          <w:rtl/>
        </w:rPr>
        <w:t xml:space="preserve"> איזה גזרות טובות אני מתפלל/ת שיהיו לי בשנה הקרובה?</w:t>
      </w:r>
    </w:p>
    <w:p w14:paraId="412B115A" w14:textId="77777777" w:rsidR="00BC58DB" w:rsidRPr="00BC58DB" w:rsidRDefault="00BC58DB" w:rsidP="00BC58DB">
      <w:pPr>
        <w:spacing w:after="0" w:line="360" w:lineRule="auto"/>
        <w:ind w:left="1800"/>
        <w:contextualSpacing/>
        <w:rPr>
          <w:rFonts w:ascii="David" w:hAnsi="David" w:cs="David"/>
          <w:color w:val="000000" w:themeColor="text1"/>
          <w:sz w:val="24"/>
          <w:szCs w:val="24"/>
          <w:rtl/>
        </w:rPr>
      </w:pPr>
    </w:p>
    <w:p w14:paraId="04086EB5" w14:textId="77777777" w:rsidR="005565D1" w:rsidRPr="005565D1" w:rsidRDefault="005565D1" w:rsidP="00BC58DB">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ליל ראש השנה והסימנים</w:t>
      </w:r>
    </w:p>
    <w:p w14:paraId="528BC362" w14:textId="77777777" w:rsidR="005565D1" w:rsidRPr="005565D1" w:rsidRDefault="005565D1" w:rsidP="00BC58DB">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09B6D7BB" w14:textId="209801EF" w:rsidR="005565D1" w:rsidRPr="005565D1" w:rsidRDefault="0095233C" w:rsidP="0095233C">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ניתן לתלמידים משימה: לגלות את הסיסמא איתה יוכלו להשתתף בסעודת החג. החידות מופיעות בחוברת העבודה, את התשובות יש לכתוב בדף העבודה שחולק לתלמידים</w:t>
      </w:r>
      <w:r w:rsidR="005565D1" w:rsidRPr="005565D1">
        <w:rPr>
          <w:rFonts w:ascii="David" w:hAnsi="David" w:cs="David" w:hint="cs"/>
          <w:color w:val="000000" w:themeColor="text1"/>
          <w:sz w:val="24"/>
          <w:szCs w:val="24"/>
          <w:rtl/>
        </w:rPr>
        <w:t>.</w:t>
      </w:r>
    </w:p>
    <w:p w14:paraId="467ED1F0" w14:textId="77777777" w:rsidR="005565D1" w:rsidRPr="005565D1" w:rsidRDefault="005565D1" w:rsidP="005565D1">
      <w:pPr>
        <w:spacing w:after="0" w:line="360" w:lineRule="auto"/>
        <w:rPr>
          <w:rFonts w:ascii="David" w:hAnsi="David" w:cs="David"/>
          <w:color w:val="000000" w:themeColor="text1"/>
          <w:sz w:val="24"/>
          <w:szCs w:val="24"/>
          <w:rtl/>
        </w:rPr>
      </w:pPr>
    </w:p>
    <w:p w14:paraId="4B69E86E" w14:textId="4E818BE7" w:rsidR="0095233C" w:rsidRPr="005565D1" w:rsidRDefault="005565D1" w:rsidP="0095233C">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0095233C">
        <w:rPr>
          <w:rFonts w:ascii="David" w:hAnsi="David" w:cs="David" w:hint="cs"/>
          <w:b/>
          <w:bCs/>
          <w:color w:val="000000" w:themeColor="text1"/>
          <w:sz w:val="24"/>
          <w:szCs w:val="24"/>
          <w:rtl/>
        </w:rPr>
        <w:t xml:space="preserve"> </w:t>
      </w:r>
      <w:r w:rsidR="0095233C">
        <w:rPr>
          <w:rFonts w:ascii="David" w:hAnsi="David" w:cs="David"/>
          <w:b/>
          <w:bCs/>
          <w:color w:val="000000" w:themeColor="text1"/>
          <w:sz w:val="24"/>
          <w:szCs w:val="24"/>
          <w:rtl/>
        </w:rPr>
        <w:t>–</w:t>
      </w:r>
      <w:r w:rsidR="0095233C">
        <w:rPr>
          <w:rFonts w:ascii="David" w:hAnsi="David" w:cs="David" w:hint="cs"/>
          <w:b/>
          <w:bCs/>
          <w:color w:val="000000" w:themeColor="text1"/>
          <w:sz w:val="24"/>
          <w:szCs w:val="24"/>
          <w:rtl/>
        </w:rPr>
        <w:t xml:space="preserve"> סדר קדימה בברכות</w:t>
      </w:r>
    </w:p>
    <w:p w14:paraId="227E31ED"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5AE0F5B5" w14:textId="036C75FA" w:rsidR="0095233C" w:rsidRDefault="0095233C"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בחוברת העבודה כתוב שהילדים צריכים לקבוע את סדר אכילת הסימנים. כיצד יקבעו?</w:t>
      </w:r>
    </w:p>
    <w:p w14:paraId="72F69FD4" w14:textId="38AAC48D" w:rsidR="0095233C" w:rsidRDefault="0095233C"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נלמד את סדר קדימה בברכות: מג"ע א"ש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מזונות, גפן, עץ, אדמה, שהכל.</w:t>
      </w:r>
    </w:p>
    <w:p w14:paraId="46C42874" w14:textId="77777777" w:rsidR="0095233C" w:rsidRDefault="0095233C" w:rsidP="0095233C">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נסביר כי בתוך ברכת "עץ" יש קדימות לשבעת המינים, ובתוך שבעת המינים יש קדימות למאכל שהכי קרוב למילה "ארץ".</w:t>
      </w:r>
    </w:p>
    <w:p w14:paraId="6C8B897D" w14:textId="7FB52219" w:rsidR="0095233C" w:rsidRDefault="0095233C" w:rsidP="0095233C">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נכתוב על הלוח את הפסוק: "</w:t>
      </w:r>
      <w:r>
        <w:rPr>
          <w:rFonts w:ascii="David" w:hAnsi="David" w:cs="David"/>
          <w:color w:val="202122"/>
          <w:sz w:val="25"/>
          <w:szCs w:val="25"/>
          <w:shd w:val="clear" w:color="auto" w:fill="FFFFFF"/>
          <w:rtl/>
        </w:rPr>
        <w:t>אֶרֶץ חִטָּה וּשְׂעֹרָה, וְגֶפֶן וּתְאֵנָה וְרִמּוֹן; אֶרֶץ-זֵית שֶׁמֶן, וּדְבָשׁ</w:t>
      </w:r>
      <w:r>
        <w:rPr>
          <w:rFonts w:ascii="David" w:hAnsi="David" w:cs="David" w:hint="cs"/>
          <w:color w:val="000000" w:themeColor="text1"/>
          <w:sz w:val="24"/>
          <w:szCs w:val="24"/>
          <w:rtl/>
        </w:rPr>
        <w:t>".</w:t>
      </w:r>
    </w:p>
    <w:p w14:paraId="777FDFAF" w14:textId="38EF03E6" w:rsidR="0095233C" w:rsidRDefault="0095233C" w:rsidP="0095233C">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נמספר את המינים לפי סדר הברכות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בשיתוף התלמידים. נשים לב שהמילה "ארץ" מופיעה פעמיים, דבר שעלול מעט לבלבל</w:t>
      </w:r>
      <w:r w:rsidR="00CE1DB7">
        <w:rPr>
          <w:rFonts w:ascii="David" w:hAnsi="David" w:cs="David" w:hint="cs"/>
          <w:color w:val="000000" w:themeColor="text1"/>
          <w:sz w:val="24"/>
          <w:szCs w:val="24"/>
          <w:rtl/>
        </w:rPr>
        <w:t>. כמו כן חיטה ושעורה ברכתן מזונות ולכן מברכים עליהן קודם</w:t>
      </w:r>
      <w:r>
        <w:rPr>
          <w:rFonts w:ascii="David" w:hAnsi="David" w:cs="David" w:hint="cs"/>
          <w:color w:val="000000" w:themeColor="text1"/>
          <w:sz w:val="24"/>
          <w:szCs w:val="24"/>
          <w:rtl/>
        </w:rPr>
        <w:t>:</w:t>
      </w:r>
    </w:p>
    <w:p w14:paraId="2A8D65C2" w14:textId="0C26C57B" w:rsidR="0095233C" w:rsidRDefault="0095233C" w:rsidP="0095233C">
      <w:pPr>
        <w:numPr>
          <w:ilvl w:val="1"/>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זית</w:t>
      </w:r>
      <w:r w:rsidR="00CE1DB7">
        <w:rPr>
          <w:rFonts w:ascii="David" w:hAnsi="David" w:cs="David" w:hint="cs"/>
          <w:color w:val="000000" w:themeColor="text1"/>
          <w:sz w:val="24"/>
          <w:szCs w:val="24"/>
          <w:rtl/>
        </w:rPr>
        <w:t>ים</w:t>
      </w:r>
    </w:p>
    <w:p w14:paraId="55C3AE35" w14:textId="4672A4FF" w:rsidR="0095233C" w:rsidRDefault="0095233C" w:rsidP="0095233C">
      <w:pPr>
        <w:numPr>
          <w:ilvl w:val="1"/>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תמר</w:t>
      </w:r>
      <w:r w:rsidR="00CE1DB7">
        <w:rPr>
          <w:rFonts w:ascii="David" w:hAnsi="David" w:cs="David" w:hint="cs"/>
          <w:color w:val="000000" w:themeColor="text1"/>
          <w:sz w:val="24"/>
          <w:szCs w:val="24"/>
          <w:rtl/>
        </w:rPr>
        <w:t>ים</w:t>
      </w:r>
    </w:p>
    <w:p w14:paraId="278F0AC1" w14:textId="1461EF51" w:rsidR="0095233C" w:rsidRDefault="00CE1DB7" w:rsidP="0095233C">
      <w:pPr>
        <w:numPr>
          <w:ilvl w:val="1"/>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ענבים</w:t>
      </w:r>
    </w:p>
    <w:p w14:paraId="4B888192" w14:textId="79D68D13" w:rsidR="0095233C" w:rsidRDefault="00CE1DB7" w:rsidP="0095233C">
      <w:pPr>
        <w:numPr>
          <w:ilvl w:val="1"/>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תאנים</w:t>
      </w:r>
    </w:p>
    <w:p w14:paraId="73062214" w14:textId="1E1CB016" w:rsidR="0095233C" w:rsidRPr="0095233C" w:rsidRDefault="00CE1DB7" w:rsidP="0095233C">
      <w:pPr>
        <w:numPr>
          <w:ilvl w:val="1"/>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רימונים</w:t>
      </w:r>
    </w:p>
    <w:p w14:paraId="5E4E12F5" w14:textId="69B68046" w:rsidR="005565D1" w:rsidRPr="005565D1" w:rsidRDefault="0095233C"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כעת ניתן לגשת לחוברת העבודה ולענות על משימה 2 ולעזור לילדים לקבוע את סדר הסימנים.</w:t>
      </w:r>
    </w:p>
    <w:p w14:paraId="743A343E"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77F3164C" w14:textId="7908324A" w:rsidR="005565D1" w:rsidRDefault="00633225" w:rsidP="005565D1">
      <w:pPr>
        <w:spacing w:after="0" w:line="360" w:lineRule="auto"/>
        <w:jc w:val="both"/>
        <w:rPr>
          <w:rFonts w:ascii="David" w:hAnsi="David" w:cs="David"/>
          <w:color w:val="000000" w:themeColor="text1"/>
          <w:sz w:val="24"/>
          <w:szCs w:val="24"/>
          <w:rtl/>
        </w:rPr>
      </w:pPr>
      <w:r>
        <w:rPr>
          <w:rFonts w:ascii="David" w:hAnsi="David" w:cs="David"/>
          <w:b/>
          <w:bCs/>
          <w:color w:val="000000" w:themeColor="text1"/>
          <w:sz w:val="24"/>
          <w:szCs w:val="24"/>
          <w:rtl/>
        </w:rPr>
        <w:t>סיכום</w:t>
      </w:r>
      <w:r>
        <w:rPr>
          <w:rFonts w:ascii="David" w:hAnsi="David" w:cs="David" w:hint="cs"/>
          <w:b/>
          <w:bCs/>
          <w:color w:val="000000" w:themeColor="text1"/>
          <w:sz w:val="24"/>
          <w:szCs w:val="24"/>
          <w:rtl/>
        </w:rPr>
        <w:t xml:space="preserve"> -</w:t>
      </w:r>
      <w:r w:rsidR="005565D1" w:rsidRPr="005565D1">
        <w:rPr>
          <w:rFonts w:ascii="David" w:hAnsi="David" w:cs="David"/>
          <w:color w:val="000000" w:themeColor="text1"/>
          <w:sz w:val="24"/>
          <w:szCs w:val="24"/>
          <w:rtl/>
        </w:rPr>
        <w:t xml:space="preserve"> </w:t>
      </w:r>
      <w:r w:rsidRPr="00633225">
        <w:rPr>
          <w:rFonts w:ascii="David" w:hAnsi="David" w:cs="David" w:hint="cs"/>
          <w:b/>
          <w:bCs/>
          <w:color w:val="000000" w:themeColor="text1"/>
          <w:sz w:val="24"/>
          <w:szCs w:val="24"/>
          <w:rtl/>
        </w:rPr>
        <w:t>המצאת סימנים</w:t>
      </w:r>
    </w:p>
    <w:p w14:paraId="4A7E3DDD" w14:textId="6CB88BB3" w:rsidR="00633225" w:rsidRDefault="0063322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סימני ראש השנה כשמם הם </w:t>
      </w:r>
      <w:r>
        <w:rPr>
          <w:rFonts w:ascii="David" w:hAnsi="David"/>
          <w:color w:val="000000" w:themeColor="text1"/>
          <w:sz w:val="24"/>
          <w:szCs w:val="24"/>
          <w:rtl/>
        </w:rPr>
        <w:t>–</w:t>
      </w:r>
      <w:r>
        <w:rPr>
          <w:rFonts w:ascii="David" w:hAnsi="David" w:hint="cs"/>
          <w:color w:val="000000" w:themeColor="text1"/>
          <w:sz w:val="24"/>
          <w:szCs w:val="24"/>
          <w:rtl/>
        </w:rPr>
        <w:t xml:space="preserve"> סימנים...</w:t>
      </w:r>
    </w:p>
    <w:p w14:paraId="602B0054" w14:textId="119A3B21" w:rsidR="00633225" w:rsidRDefault="0063322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נמציא גם אנחנו סימנים משלנו. ניתן לתעד את הצעות התלמידים, לצלם בחוברת ולחלק בתור שי לחג לכל משפחה.</w:t>
      </w:r>
    </w:p>
    <w:p w14:paraId="08932FB7" w14:textId="28A546AB" w:rsidR="00633225" w:rsidRDefault="0063322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להלן מספר רעיונות:</w:t>
      </w:r>
    </w:p>
    <w:p w14:paraId="6794D620" w14:textId="6CB6E7C1" w:rsidR="00633225" w:rsidRDefault="0063322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אוכלים בצלחת </w:t>
      </w:r>
      <w:r>
        <w:rPr>
          <w:rFonts w:ascii="David" w:hAnsi="David"/>
          <w:color w:val="000000" w:themeColor="text1"/>
          <w:sz w:val="24"/>
          <w:szCs w:val="24"/>
          <w:rtl/>
        </w:rPr>
        <w:t>–</w:t>
      </w:r>
      <w:r>
        <w:rPr>
          <w:rFonts w:ascii="David" w:hAnsi="David" w:hint="cs"/>
          <w:color w:val="000000" w:themeColor="text1"/>
          <w:sz w:val="24"/>
          <w:szCs w:val="24"/>
          <w:rtl/>
        </w:rPr>
        <w:t xml:space="preserve"> שנצליח</w:t>
      </w:r>
    </w:p>
    <w:p w14:paraId="7212D90B" w14:textId="37E0AD35" w:rsidR="00633225" w:rsidRDefault="0063322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קולורבי </w:t>
      </w:r>
      <w:r>
        <w:rPr>
          <w:rFonts w:ascii="David" w:hAnsi="David"/>
          <w:color w:val="000000" w:themeColor="text1"/>
          <w:sz w:val="24"/>
          <w:szCs w:val="24"/>
          <w:rtl/>
        </w:rPr>
        <w:t>–</w:t>
      </w:r>
      <w:r>
        <w:rPr>
          <w:rFonts w:ascii="David" w:hAnsi="David" w:hint="cs"/>
          <w:color w:val="000000" w:themeColor="text1"/>
          <w:sz w:val="24"/>
          <w:szCs w:val="24"/>
          <w:rtl/>
        </w:rPr>
        <w:t xml:space="preserve"> שנשמע בקול הרבי...</w:t>
      </w:r>
    </w:p>
    <w:p w14:paraId="59F57043" w14:textId="74EB59E5" w:rsidR="00633225" w:rsidRDefault="0063322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מיץ </w:t>
      </w:r>
      <w:r>
        <w:rPr>
          <w:rFonts w:ascii="David" w:hAnsi="David"/>
          <w:color w:val="000000" w:themeColor="text1"/>
          <w:sz w:val="24"/>
          <w:szCs w:val="24"/>
          <w:rtl/>
        </w:rPr>
        <w:t>–</w:t>
      </w:r>
      <w:r>
        <w:rPr>
          <w:rFonts w:ascii="David" w:hAnsi="David" w:hint="cs"/>
          <w:color w:val="000000" w:themeColor="text1"/>
          <w:sz w:val="24"/>
          <w:szCs w:val="24"/>
          <w:rtl/>
        </w:rPr>
        <w:t xml:space="preserve"> שלא נחמיץ (הזדמנויות)</w:t>
      </w:r>
    </w:p>
    <w:p w14:paraId="03E4AEF1" w14:textId="36070B5C" w:rsidR="00633225" w:rsidRDefault="003F3DA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מרק </w:t>
      </w:r>
      <w:r>
        <w:rPr>
          <w:rFonts w:ascii="David" w:hAnsi="David"/>
          <w:color w:val="000000" w:themeColor="text1"/>
          <w:sz w:val="24"/>
          <w:szCs w:val="24"/>
          <w:rtl/>
        </w:rPr>
        <w:t>–</w:t>
      </w:r>
      <w:r>
        <w:rPr>
          <w:rFonts w:ascii="David" w:hAnsi="David" w:hint="cs"/>
          <w:color w:val="000000" w:themeColor="text1"/>
          <w:sz w:val="24"/>
          <w:szCs w:val="24"/>
          <w:rtl/>
        </w:rPr>
        <w:t xml:space="preserve"> שהעור שלנו יבריק</w:t>
      </w:r>
    </w:p>
    <w:p w14:paraId="44B6DB47" w14:textId="28902171" w:rsidR="003F3DA5" w:rsidRDefault="003F3DA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סכין </w:t>
      </w:r>
      <w:r>
        <w:rPr>
          <w:rFonts w:ascii="David" w:hAnsi="David"/>
          <w:color w:val="000000" w:themeColor="text1"/>
          <w:sz w:val="24"/>
          <w:szCs w:val="24"/>
          <w:rtl/>
        </w:rPr>
        <w:t>–</w:t>
      </w:r>
      <w:r>
        <w:rPr>
          <w:rFonts w:ascii="David" w:hAnsi="David" w:hint="cs"/>
          <w:color w:val="000000" w:themeColor="text1"/>
          <w:sz w:val="24"/>
          <w:szCs w:val="24"/>
          <w:rtl/>
        </w:rPr>
        <w:t xml:space="preserve"> שלא ניקח סיכונים</w:t>
      </w:r>
    </w:p>
    <w:p w14:paraId="787B2D92" w14:textId="73ED1BB1" w:rsidR="003F3DA5" w:rsidRDefault="003F3DA5" w:rsidP="00566093">
      <w:pPr>
        <w:pStyle w:val="a4"/>
        <w:numPr>
          <w:ilvl w:val="1"/>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וכן הלאה...</w:t>
      </w:r>
    </w:p>
    <w:p w14:paraId="3F4923BF" w14:textId="77777777" w:rsidR="003F3DA5" w:rsidRDefault="003F3DA5" w:rsidP="003F3DA5">
      <w:pPr>
        <w:spacing w:after="0" w:line="360" w:lineRule="auto"/>
        <w:rPr>
          <w:rFonts w:ascii="David" w:hAnsi="David"/>
          <w:color w:val="000000" w:themeColor="text1"/>
          <w:sz w:val="24"/>
          <w:szCs w:val="24"/>
          <w:rtl/>
        </w:rPr>
      </w:pPr>
    </w:p>
    <w:p w14:paraId="3F183397" w14:textId="4781F0CD" w:rsidR="003F3DA5" w:rsidRPr="003F3DA5" w:rsidRDefault="003F3DA5" w:rsidP="003F3DA5">
      <w:pPr>
        <w:spacing w:after="0" w:line="360" w:lineRule="auto"/>
        <w:rPr>
          <w:rFonts w:ascii="David" w:hAnsi="David" w:cs="David"/>
          <w:b/>
          <w:bCs/>
          <w:color w:val="000000" w:themeColor="text1"/>
          <w:sz w:val="24"/>
          <w:szCs w:val="24"/>
          <w:rtl/>
        </w:rPr>
      </w:pPr>
      <w:r w:rsidRPr="003F3DA5">
        <w:rPr>
          <w:rFonts w:ascii="David" w:hAnsi="David" w:cs="David"/>
          <w:b/>
          <w:bCs/>
          <w:color w:val="000000" w:themeColor="text1"/>
          <w:sz w:val="24"/>
          <w:szCs w:val="24"/>
          <w:rtl/>
        </w:rPr>
        <w:t>הצעות הוראה, הפעלה ויישום:</w:t>
      </w:r>
    </w:p>
    <w:p w14:paraId="5EFFCDD9" w14:textId="57B80C57" w:rsidR="003F3DA5" w:rsidRDefault="003F3DA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דף עבודה </w:t>
      </w:r>
      <w:r>
        <w:rPr>
          <w:rFonts w:ascii="David" w:hAnsi="David"/>
          <w:color w:val="000000" w:themeColor="text1"/>
          <w:sz w:val="24"/>
          <w:szCs w:val="24"/>
          <w:rtl/>
        </w:rPr>
        <w:t>–</w:t>
      </w:r>
      <w:r>
        <w:rPr>
          <w:rFonts w:ascii="David" w:hAnsi="David" w:hint="cs"/>
          <w:color w:val="000000" w:themeColor="text1"/>
          <w:sz w:val="24"/>
          <w:szCs w:val="24"/>
          <w:rtl/>
        </w:rPr>
        <w:t xml:space="preserve"> הסימנים שלי</w:t>
      </w:r>
    </w:p>
    <w:p w14:paraId="0F9AAE71" w14:textId="03FB9765" w:rsidR="003F3DA5" w:rsidRDefault="003F3DA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חידות כדי להיכנס לסעודת החג</w:t>
      </w:r>
    </w:p>
    <w:p w14:paraId="4ABE5CD1" w14:textId="39666B10" w:rsidR="003F3DA5" w:rsidRDefault="003F3DA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מג"ע א"ש וזיהוי עצמי של סדר המאכלים לפי סדר קידמה בברכות</w:t>
      </w:r>
    </w:p>
    <w:p w14:paraId="0A31F3E6" w14:textId="282292E7" w:rsidR="003F3DA5" w:rsidRDefault="003F3DA5" w:rsidP="00566093">
      <w:pPr>
        <w:pStyle w:val="a4"/>
        <w:numPr>
          <w:ilvl w:val="0"/>
          <w:numId w:val="177"/>
        </w:numPr>
        <w:spacing w:after="0" w:line="360" w:lineRule="auto"/>
        <w:rPr>
          <w:rFonts w:ascii="David" w:hAnsi="David"/>
          <w:color w:val="000000" w:themeColor="text1"/>
          <w:sz w:val="24"/>
          <w:szCs w:val="24"/>
        </w:rPr>
      </w:pPr>
      <w:r>
        <w:rPr>
          <w:rFonts w:ascii="David" w:hAnsi="David" w:hint="cs"/>
          <w:color w:val="000000" w:themeColor="text1"/>
          <w:sz w:val="24"/>
          <w:szCs w:val="24"/>
          <w:rtl/>
        </w:rPr>
        <w:t>המצאת סימנים משלנו</w:t>
      </w:r>
    </w:p>
    <w:p w14:paraId="35D78553" w14:textId="77777777" w:rsidR="003F3DA5" w:rsidRPr="003F3DA5" w:rsidRDefault="003F3DA5" w:rsidP="003F3DA5">
      <w:pPr>
        <w:pStyle w:val="a4"/>
        <w:spacing w:after="0" w:line="360" w:lineRule="auto"/>
        <w:rPr>
          <w:rFonts w:ascii="David" w:hAnsi="David"/>
          <w:color w:val="000000" w:themeColor="text1"/>
          <w:sz w:val="24"/>
          <w:szCs w:val="24"/>
          <w:rtl/>
        </w:rPr>
      </w:pPr>
    </w:p>
    <w:p w14:paraId="1688F4D2" w14:textId="0511B0D7" w:rsidR="003F3DA5" w:rsidRPr="003F3DA5" w:rsidRDefault="003F3DA5" w:rsidP="003F3DA5">
      <w:pPr>
        <w:spacing w:after="0" w:line="360" w:lineRule="auto"/>
        <w:rPr>
          <w:rFonts w:ascii="David" w:hAnsi="David" w:cs="David"/>
          <w:b/>
          <w:bCs/>
          <w:color w:val="000000" w:themeColor="text1"/>
          <w:sz w:val="24"/>
          <w:szCs w:val="24"/>
        </w:rPr>
      </w:pPr>
      <w:r w:rsidRPr="003F3DA5">
        <w:rPr>
          <w:rFonts w:ascii="David" w:hAnsi="David" w:cs="David"/>
          <w:b/>
          <w:bCs/>
          <w:color w:val="000000" w:themeColor="text1"/>
          <w:sz w:val="24"/>
          <w:szCs w:val="24"/>
          <w:rtl/>
        </w:rPr>
        <w:t>הפנמה וערכים:</w:t>
      </w:r>
    </w:p>
    <w:p w14:paraId="4A0D35E9" w14:textId="77777777" w:rsidR="00BC5F92" w:rsidRDefault="002B1E24" w:rsidP="00566093">
      <w:pPr>
        <w:pStyle w:val="a4"/>
        <w:numPr>
          <w:ilvl w:val="0"/>
          <w:numId w:val="178"/>
        </w:numPr>
        <w:spacing w:after="0" w:line="360" w:lineRule="auto"/>
        <w:rPr>
          <w:rFonts w:ascii="David" w:hAnsi="David"/>
          <w:color w:val="000000" w:themeColor="text1"/>
          <w:sz w:val="24"/>
          <w:szCs w:val="24"/>
        </w:rPr>
      </w:pPr>
      <w:bookmarkStart w:id="3" w:name="_Toc47561009"/>
      <w:r>
        <w:rPr>
          <w:rFonts w:ascii="David" w:hAnsi="David" w:hint="cs"/>
          <w:color w:val="000000" w:themeColor="text1"/>
          <w:sz w:val="24"/>
          <w:szCs w:val="24"/>
          <w:rtl/>
        </w:rPr>
        <w:t>ראש השנה בתור הראש של השנה, התחלה, וחשוב שיהיה בו סימן ברכה לשנה כולה.</w:t>
      </w:r>
    </w:p>
    <w:p w14:paraId="755A1702" w14:textId="77777777" w:rsidR="00BC5F92" w:rsidRDefault="00BC5F92">
      <w:pPr>
        <w:bidi w:val="0"/>
        <w:spacing w:after="160" w:line="259" w:lineRule="auto"/>
        <w:rPr>
          <w:rFonts w:ascii="David" w:hAnsi="David" w:cs="David"/>
          <w:color w:val="000000" w:themeColor="text1"/>
          <w:sz w:val="24"/>
          <w:szCs w:val="24"/>
          <w:rtl/>
        </w:rPr>
      </w:pPr>
      <w:r>
        <w:rPr>
          <w:rFonts w:ascii="David" w:hAnsi="David"/>
          <w:color w:val="000000" w:themeColor="text1"/>
          <w:sz w:val="24"/>
          <w:szCs w:val="24"/>
          <w:rtl/>
        </w:rPr>
        <w:br w:type="page"/>
      </w:r>
    </w:p>
    <w:p w14:paraId="1C31AB28" w14:textId="77777777" w:rsidR="00BC5F92" w:rsidRPr="00BC5F92" w:rsidRDefault="00BC5F92" w:rsidP="00BC5F92">
      <w:pPr>
        <w:spacing w:after="0" w:line="360" w:lineRule="auto"/>
        <w:rPr>
          <w:rFonts w:ascii="David" w:hAnsi="David" w:cs="David"/>
          <w:sz w:val="23"/>
          <w:szCs w:val="23"/>
          <w:rtl/>
        </w:rPr>
      </w:pPr>
      <w:r w:rsidRPr="00BC5F92">
        <w:rPr>
          <w:rFonts w:ascii="David" w:hAnsi="David" w:cs="David"/>
          <w:sz w:val="23"/>
          <w:szCs w:val="23"/>
          <w:rtl/>
        </w:rPr>
        <w:t>בע"ה</w:t>
      </w:r>
    </w:p>
    <w:p w14:paraId="387FD8A7" w14:textId="77777777" w:rsidR="00BC5F92" w:rsidRPr="00BC5F92" w:rsidRDefault="00BC5F92" w:rsidP="00BC5F92">
      <w:pPr>
        <w:pStyle w:val="1"/>
        <w:spacing w:before="0" w:after="0" w:line="360" w:lineRule="auto"/>
        <w:rPr>
          <w:rFonts w:ascii="David" w:hAnsi="David"/>
          <w:sz w:val="23"/>
          <w:szCs w:val="23"/>
          <w:rtl/>
        </w:rPr>
      </w:pPr>
      <w:r w:rsidRPr="00BC5F92">
        <w:rPr>
          <w:rFonts w:ascii="David" w:hAnsi="David"/>
          <w:sz w:val="23"/>
          <w:szCs w:val="23"/>
          <w:rtl/>
        </w:rPr>
        <w:t>פרק ע"ו - ליל ראש השנה וסדר הסימנים</w:t>
      </w:r>
    </w:p>
    <w:p w14:paraId="1BA73E36" w14:textId="77777777" w:rsidR="00BC5F92" w:rsidRPr="00BC5F92" w:rsidRDefault="00BC5F92" w:rsidP="00BC5F92">
      <w:pPr>
        <w:spacing w:after="0" w:line="360" w:lineRule="auto"/>
        <w:rPr>
          <w:rFonts w:ascii="David" w:hAnsi="David" w:cs="David"/>
          <w:sz w:val="23"/>
          <w:szCs w:val="23"/>
          <w:rtl/>
        </w:rPr>
      </w:pPr>
    </w:p>
    <w:p w14:paraId="7A0A524A" w14:textId="77777777" w:rsidR="00BC5F92" w:rsidRPr="00BC5F92" w:rsidRDefault="00BC5F92" w:rsidP="00BC5F92">
      <w:pPr>
        <w:spacing w:after="0" w:line="360" w:lineRule="auto"/>
        <w:rPr>
          <w:rFonts w:ascii="David" w:hAnsi="David" w:cs="David"/>
          <w:b/>
          <w:bCs/>
          <w:sz w:val="23"/>
          <w:szCs w:val="23"/>
          <w:rtl/>
        </w:rPr>
      </w:pPr>
      <w:r w:rsidRPr="00BC5F92">
        <w:rPr>
          <w:rFonts w:ascii="David" w:hAnsi="David" w:cs="David"/>
          <w:b/>
          <w:bCs/>
          <w:sz w:val="23"/>
          <w:szCs w:val="23"/>
          <w:rtl/>
        </w:rPr>
        <w:t>הסימנים שלי....</w:t>
      </w:r>
    </w:p>
    <w:tbl>
      <w:tblPr>
        <w:tblStyle w:val="a3"/>
        <w:bidiVisual/>
        <w:tblW w:w="0" w:type="auto"/>
        <w:tblLook w:val="04A0" w:firstRow="1" w:lastRow="0" w:firstColumn="1" w:lastColumn="0" w:noHBand="0" w:noVBand="1"/>
      </w:tblPr>
      <w:tblGrid>
        <w:gridCol w:w="2056"/>
        <w:gridCol w:w="2222"/>
        <w:gridCol w:w="2063"/>
        <w:gridCol w:w="1955"/>
      </w:tblGrid>
      <w:tr w:rsidR="00BC5F92" w:rsidRPr="00BC5F92" w14:paraId="4E00C7A6" w14:textId="77777777" w:rsidTr="007C52C9">
        <w:tc>
          <w:tcPr>
            <w:tcW w:w="2069" w:type="dxa"/>
          </w:tcPr>
          <w:p w14:paraId="7903D551"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noProof/>
                <w:sz w:val="23"/>
                <w:szCs w:val="23"/>
              </w:rPr>
              <w:drawing>
                <wp:anchor distT="0" distB="0" distL="114300" distR="114300" simplePos="0" relativeHeight="251805696" behindDoc="0" locked="0" layoutInCell="1" allowOverlap="1" wp14:anchorId="7F3C9DF7" wp14:editId="5384FD46">
                  <wp:simplePos x="0" y="0"/>
                  <wp:positionH relativeFrom="column">
                    <wp:posOffset>338455</wp:posOffset>
                  </wp:positionH>
                  <wp:positionV relativeFrom="paragraph">
                    <wp:posOffset>53340</wp:posOffset>
                  </wp:positionV>
                  <wp:extent cx="726440" cy="716280"/>
                  <wp:effectExtent l="0" t="0" r="0" b="7620"/>
                  <wp:wrapSquare wrapText="bothSides"/>
                  <wp:docPr id="115" name="תמונה 115" descr="דפי צביעה של תפוח בדבש לראש ה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דפי צביעה של תפוח בדבש לראש השנה"/>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26" t="26111" r="5503" b="12351"/>
                          <a:stretch/>
                        </pic:blipFill>
                        <pic:spPr bwMode="auto">
                          <a:xfrm>
                            <a:off x="0" y="0"/>
                            <a:ext cx="726440" cy="71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B8F1F" w14:textId="77777777" w:rsidR="00BC5F92" w:rsidRPr="00BC5F92" w:rsidRDefault="00BC5F92" w:rsidP="007C52C9">
            <w:pPr>
              <w:spacing w:after="0" w:line="360" w:lineRule="auto"/>
              <w:contextualSpacing/>
              <w:rPr>
                <w:rFonts w:ascii="David" w:hAnsi="David" w:cs="David"/>
                <w:b/>
                <w:bCs/>
                <w:color w:val="000000" w:themeColor="text1"/>
                <w:sz w:val="23"/>
                <w:szCs w:val="23"/>
                <w:rtl/>
              </w:rPr>
            </w:pPr>
            <w:r w:rsidRPr="00BC5F92">
              <w:rPr>
                <w:rFonts w:ascii="David" w:hAnsi="David" w:cs="David"/>
                <w:b/>
                <w:bCs/>
                <w:color w:val="000000" w:themeColor="text1"/>
                <w:sz w:val="23"/>
                <w:szCs w:val="23"/>
                <w:rtl/>
              </w:rPr>
              <w:t>תפוח בדבש –</w:t>
            </w:r>
          </w:p>
          <w:p w14:paraId="734E5420" w14:textId="77777777" w:rsidR="00BC5F92" w:rsidRPr="00BC5F92" w:rsidRDefault="00BC5F92" w:rsidP="007C52C9">
            <w:pPr>
              <w:spacing w:after="0" w:line="360" w:lineRule="auto"/>
              <w:contextualSpacing/>
              <w:rPr>
                <w:rFonts w:ascii="David" w:hAnsi="David" w:cs="David"/>
                <w:color w:val="000000" w:themeColor="text1"/>
                <w:sz w:val="23"/>
                <w:szCs w:val="23"/>
                <w:rtl/>
              </w:rPr>
            </w:pPr>
            <w:r w:rsidRPr="00BC5F92">
              <w:rPr>
                <w:rFonts w:ascii="David" w:hAnsi="David" w:cs="David"/>
                <w:color w:val="000000" w:themeColor="text1"/>
                <w:sz w:val="23"/>
                <w:szCs w:val="23"/>
                <w:rtl/>
              </w:rPr>
              <w:t xml:space="preserve"> מה היה לי מתוק השנה?</w:t>
            </w:r>
          </w:p>
          <w:p w14:paraId="1EFE54DA"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1E09E12D"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7C1034BD"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14C43C1C"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tc>
        <w:tc>
          <w:tcPr>
            <w:tcW w:w="2258" w:type="dxa"/>
          </w:tcPr>
          <w:p w14:paraId="4742C4FB" w14:textId="77777777" w:rsidR="00BC5F92" w:rsidRPr="00BC5F92" w:rsidRDefault="00BC5F92" w:rsidP="007C52C9">
            <w:pPr>
              <w:spacing w:after="0" w:line="360" w:lineRule="auto"/>
              <w:contextualSpacing/>
              <w:rPr>
                <w:rFonts w:ascii="David" w:hAnsi="David" w:cs="David"/>
                <w:color w:val="000000" w:themeColor="text1"/>
                <w:sz w:val="23"/>
                <w:szCs w:val="23"/>
              </w:rPr>
            </w:pPr>
            <w:r w:rsidRPr="00BC5F92">
              <w:rPr>
                <w:rFonts w:ascii="David" w:hAnsi="David" w:cs="David"/>
                <w:noProof/>
                <w:sz w:val="23"/>
                <w:szCs w:val="23"/>
              </w:rPr>
              <w:drawing>
                <wp:anchor distT="0" distB="0" distL="114300" distR="114300" simplePos="0" relativeHeight="251806720" behindDoc="0" locked="0" layoutInCell="1" allowOverlap="1" wp14:anchorId="2FF539AD" wp14:editId="6DB2741E">
                  <wp:simplePos x="0" y="0"/>
                  <wp:positionH relativeFrom="column">
                    <wp:posOffset>271145</wp:posOffset>
                  </wp:positionH>
                  <wp:positionV relativeFrom="paragraph">
                    <wp:posOffset>53340</wp:posOffset>
                  </wp:positionV>
                  <wp:extent cx="942975" cy="716280"/>
                  <wp:effectExtent l="0" t="0" r="9525" b="7620"/>
                  <wp:wrapSquare wrapText="bothSides"/>
                  <wp:docPr id="116" name="תמונה 116" descr="דף צביעה להדפסה - שנה טו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דף צביעה להדפסה - שנה טובה"/>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87" t="25625" r="4074" b="27656"/>
                          <a:stretch/>
                        </pic:blipFill>
                        <pic:spPr bwMode="auto">
                          <a:xfrm>
                            <a:off x="0" y="0"/>
                            <a:ext cx="942975" cy="71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B9D9C" w14:textId="77777777" w:rsidR="00BC5F92" w:rsidRPr="00BC5F92" w:rsidRDefault="00BC5F92" w:rsidP="007C52C9">
            <w:pPr>
              <w:spacing w:after="0" w:line="360" w:lineRule="auto"/>
              <w:contextualSpacing/>
              <w:rPr>
                <w:rFonts w:ascii="David" w:hAnsi="David" w:cs="David"/>
                <w:b/>
                <w:bCs/>
                <w:color w:val="000000" w:themeColor="text1"/>
                <w:sz w:val="23"/>
                <w:szCs w:val="23"/>
                <w:rtl/>
              </w:rPr>
            </w:pPr>
            <w:r w:rsidRPr="00BC5F92">
              <w:rPr>
                <w:rFonts w:ascii="David" w:hAnsi="David" w:cs="David"/>
                <w:b/>
                <w:bCs/>
                <w:color w:val="000000" w:themeColor="text1"/>
                <w:sz w:val="23"/>
                <w:szCs w:val="23"/>
                <w:rtl/>
              </w:rPr>
              <w:t xml:space="preserve">רימון – </w:t>
            </w:r>
          </w:p>
          <w:p w14:paraId="722A4E00" w14:textId="77777777" w:rsidR="00BC5F92" w:rsidRPr="00BC5F92" w:rsidRDefault="00BC5F92" w:rsidP="007C52C9">
            <w:pPr>
              <w:spacing w:after="0" w:line="360" w:lineRule="auto"/>
              <w:contextualSpacing/>
              <w:rPr>
                <w:rFonts w:ascii="David" w:hAnsi="David" w:cs="David"/>
                <w:color w:val="000000" w:themeColor="text1"/>
                <w:sz w:val="23"/>
                <w:szCs w:val="23"/>
                <w:rtl/>
              </w:rPr>
            </w:pPr>
            <w:r w:rsidRPr="00BC5F92">
              <w:rPr>
                <w:rFonts w:ascii="David" w:hAnsi="David" w:cs="David"/>
                <w:color w:val="000000" w:themeColor="text1"/>
                <w:sz w:val="23"/>
                <w:szCs w:val="23"/>
                <w:rtl/>
              </w:rPr>
              <w:t>אלו זכויות אספתי השנה?</w:t>
            </w:r>
          </w:p>
          <w:p w14:paraId="5BFF3828"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691A2E92"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2C79814A"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4C61BD16"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tc>
        <w:tc>
          <w:tcPr>
            <w:tcW w:w="2078" w:type="dxa"/>
          </w:tcPr>
          <w:p w14:paraId="5C9FE096" w14:textId="77777777" w:rsidR="00BC5F92" w:rsidRPr="00BC5F92" w:rsidRDefault="00BC5F92" w:rsidP="007C52C9">
            <w:pPr>
              <w:spacing w:after="0" w:line="360" w:lineRule="auto"/>
              <w:contextualSpacing/>
              <w:rPr>
                <w:rFonts w:ascii="David" w:hAnsi="David" w:cs="David"/>
                <w:color w:val="000000" w:themeColor="text1"/>
                <w:sz w:val="23"/>
                <w:szCs w:val="23"/>
                <w:rtl/>
              </w:rPr>
            </w:pPr>
            <w:r w:rsidRPr="00BC5F92">
              <w:rPr>
                <w:rFonts w:ascii="David" w:hAnsi="David" w:cs="David"/>
                <w:noProof/>
                <w:sz w:val="23"/>
                <w:szCs w:val="23"/>
              </w:rPr>
              <w:drawing>
                <wp:anchor distT="0" distB="0" distL="114300" distR="114300" simplePos="0" relativeHeight="251808768" behindDoc="0" locked="0" layoutInCell="1" allowOverlap="1" wp14:anchorId="721D8DAB" wp14:editId="72D0D32D">
                  <wp:simplePos x="0" y="0"/>
                  <wp:positionH relativeFrom="column">
                    <wp:posOffset>226695</wp:posOffset>
                  </wp:positionH>
                  <wp:positionV relativeFrom="paragraph">
                    <wp:posOffset>53340</wp:posOffset>
                  </wp:positionV>
                  <wp:extent cx="892175" cy="769620"/>
                  <wp:effectExtent l="0" t="0" r="3175" b="0"/>
                  <wp:wrapSquare wrapText="bothSides"/>
                  <wp:docPr id="117" name="תמונה 117" descr="דג קטן וחמ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דג קטן וחמו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217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7D466" w14:textId="77777777" w:rsidR="00BC5F92" w:rsidRPr="00BC5F92" w:rsidRDefault="00BC5F92" w:rsidP="007C52C9">
            <w:pPr>
              <w:spacing w:after="0" w:line="360" w:lineRule="auto"/>
              <w:contextualSpacing/>
              <w:rPr>
                <w:rFonts w:ascii="David" w:hAnsi="David" w:cs="David"/>
                <w:b/>
                <w:bCs/>
                <w:color w:val="000000" w:themeColor="text1"/>
                <w:sz w:val="23"/>
                <w:szCs w:val="23"/>
                <w:rtl/>
              </w:rPr>
            </w:pPr>
            <w:r w:rsidRPr="00BC5F92">
              <w:rPr>
                <w:rFonts w:ascii="David" w:hAnsi="David" w:cs="David"/>
                <w:b/>
                <w:bCs/>
                <w:color w:val="000000" w:themeColor="text1"/>
                <w:sz w:val="23"/>
                <w:szCs w:val="23"/>
                <w:rtl/>
              </w:rPr>
              <w:t xml:space="preserve">ראש של דג – </w:t>
            </w:r>
          </w:p>
          <w:p w14:paraId="1C1C3B34" w14:textId="77777777" w:rsidR="00BC5F92" w:rsidRPr="00BC5F92" w:rsidRDefault="00BC5F92" w:rsidP="007C52C9">
            <w:pPr>
              <w:spacing w:after="0" w:line="360" w:lineRule="auto"/>
              <w:contextualSpacing/>
              <w:rPr>
                <w:rFonts w:ascii="David" w:hAnsi="David" w:cs="David"/>
                <w:color w:val="000000" w:themeColor="text1"/>
                <w:sz w:val="23"/>
                <w:szCs w:val="23"/>
                <w:rtl/>
              </w:rPr>
            </w:pPr>
            <w:r w:rsidRPr="00BC5F92">
              <w:rPr>
                <w:rFonts w:ascii="David" w:hAnsi="David" w:cs="David"/>
                <w:color w:val="000000" w:themeColor="text1"/>
                <w:sz w:val="23"/>
                <w:szCs w:val="23"/>
                <w:rtl/>
              </w:rPr>
              <w:t>אלו התחלות היו לי השנה?</w:t>
            </w:r>
          </w:p>
          <w:p w14:paraId="0217EDF8"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6B10FFC9"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0631A0CF"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38F2E710"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tc>
        <w:tc>
          <w:tcPr>
            <w:tcW w:w="1891" w:type="dxa"/>
          </w:tcPr>
          <w:p w14:paraId="59971DB0" w14:textId="77777777" w:rsidR="00BC5F92" w:rsidRPr="00BC5F92" w:rsidRDefault="00BC5F92" w:rsidP="007C52C9">
            <w:pPr>
              <w:spacing w:after="0" w:line="360" w:lineRule="auto"/>
              <w:contextualSpacing/>
              <w:rPr>
                <w:rFonts w:ascii="David" w:hAnsi="David" w:cs="David"/>
                <w:b/>
                <w:bCs/>
                <w:color w:val="000000" w:themeColor="text1"/>
                <w:sz w:val="23"/>
                <w:szCs w:val="23"/>
                <w:rtl/>
              </w:rPr>
            </w:pPr>
            <w:r w:rsidRPr="00BC5F92">
              <w:rPr>
                <w:rFonts w:ascii="David" w:hAnsi="David" w:cs="David"/>
                <w:noProof/>
                <w:sz w:val="23"/>
                <w:szCs w:val="23"/>
              </w:rPr>
              <w:drawing>
                <wp:anchor distT="0" distB="0" distL="114300" distR="114300" simplePos="0" relativeHeight="251807744" behindDoc="0" locked="0" layoutInCell="1" allowOverlap="1" wp14:anchorId="50426181" wp14:editId="1DA36AF5">
                  <wp:simplePos x="0" y="0"/>
                  <wp:positionH relativeFrom="column">
                    <wp:posOffset>228600</wp:posOffset>
                  </wp:positionH>
                  <wp:positionV relativeFrom="paragraph">
                    <wp:posOffset>50165</wp:posOffset>
                  </wp:positionV>
                  <wp:extent cx="762000" cy="782320"/>
                  <wp:effectExtent l="0" t="0" r="0" b="0"/>
                  <wp:wrapSquare wrapText="bothSides"/>
                  <wp:docPr id="118" name="תמונה 118" descr="דף צביעה גזר - יויו דפי צב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ף צביעה גזר - יויו דפי צביעה"/>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5F92">
              <w:rPr>
                <w:rFonts w:ascii="David" w:hAnsi="David" w:cs="David"/>
                <w:b/>
                <w:bCs/>
                <w:color w:val="000000" w:themeColor="text1"/>
                <w:sz w:val="23"/>
                <w:szCs w:val="23"/>
                <w:rtl/>
              </w:rPr>
              <w:t xml:space="preserve">גזר – </w:t>
            </w:r>
          </w:p>
          <w:p w14:paraId="155AD0B7" w14:textId="77777777" w:rsidR="00BC5F92" w:rsidRPr="00BC5F92" w:rsidRDefault="00BC5F92" w:rsidP="007C52C9">
            <w:pPr>
              <w:spacing w:after="0" w:line="360" w:lineRule="auto"/>
              <w:contextualSpacing/>
              <w:rPr>
                <w:rFonts w:ascii="David" w:hAnsi="David" w:cs="David"/>
                <w:color w:val="000000" w:themeColor="text1"/>
                <w:sz w:val="23"/>
                <w:szCs w:val="23"/>
              </w:rPr>
            </w:pPr>
            <w:r w:rsidRPr="00BC5F92">
              <w:rPr>
                <w:rFonts w:ascii="David" w:hAnsi="David" w:cs="David"/>
                <w:color w:val="000000" w:themeColor="text1"/>
                <w:sz w:val="23"/>
                <w:szCs w:val="23"/>
                <w:rtl/>
              </w:rPr>
              <w:t>איזה גזרות טובות אני מתפלל/ת שיהיו לי בשנה הקרובה?</w:t>
            </w:r>
          </w:p>
          <w:p w14:paraId="5805C5E9"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708655C8"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6C95C733"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p w14:paraId="4907DEF2" w14:textId="77777777" w:rsidR="00BC5F92" w:rsidRPr="00BC5F92" w:rsidRDefault="00BC5F92" w:rsidP="007C52C9">
            <w:pPr>
              <w:spacing w:after="0" w:line="360" w:lineRule="auto"/>
              <w:rPr>
                <w:rFonts w:ascii="David" w:hAnsi="David" w:cs="David"/>
                <w:sz w:val="23"/>
                <w:szCs w:val="23"/>
                <w:rtl/>
              </w:rPr>
            </w:pPr>
            <w:r w:rsidRPr="00BC5F92">
              <w:rPr>
                <w:rFonts w:ascii="David" w:hAnsi="David" w:cs="David"/>
                <w:sz w:val="23"/>
                <w:szCs w:val="23"/>
                <w:rtl/>
              </w:rPr>
              <w:t>_______________</w:t>
            </w:r>
          </w:p>
        </w:tc>
      </w:tr>
    </w:tbl>
    <w:p w14:paraId="0EF80E10" w14:textId="77777777" w:rsidR="00BC5F92" w:rsidRPr="00BC5F92" w:rsidRDefault="00BC5F92" w:rsidP="00BC5F92">
      <w:pPr>
        <w:spacing w:after="0" w:line="360" w:lineRule="auto"/>
        <w:rPr>
          <w:rFonts w:ascii="David" w:hAnsi="David" w:cs="David"/>
          <w:sz w:val="23"/>
          <w:szCs w:val="23"/>
          <w:rtl/>
        </w:rPr>
      </w:pPr>
    </w:p>
    <w:p w14:paraId="5D403EB9" w14:textId="77777777" w:rsidR="00BC5F92" w:rsidRPr="00BC5F92" w:rsidRDefault="00BC5F92" w:rsidP="00BC5F92">
      <w:pPr>
        <w:spacing w:after="0" w:line="360" w:lineRule="auto"/>
        <w:rPr>
          <w:rFonts w:ascii="David" w:hAnsi="David" w:cs="David"/>
          <w:sz w:val="23"/>
          <w:szCs w:val="23"/>
          <w:rtl/>
        </w:rPr>
      </w:pPr>
      <w:r w:rsidRPr="00BC5F92">
        <w:rPr>
          <w:rFonts w:ascii="David" w:hAnsi="David" w:cs="David"/>
          <w:sz w:val="23"/>
          <w:szCs w:val="23"/>
          <w:rtl/>
        </w:rPr>
        <w:t>כדי להצטרף לסעודת החג עליכם לגלות את הסיסמא. כדי לגלות את הסיסמא, ענו על החידות, ולאחר מכן שבצו בסיסמא את האות הראשונה של התשובה (אלא אם כן מצוין שיש למלא אות אחרת).</w:t>
      </w:r>
    </w:p>
    <w:p w14:paraId="04B320EB" w14:textId="77777777" w:rsidR="00BC5F92" w:rsidRPr="00BC5F92" w:rsidRDefault="00BC5F92" w:rsidP="00BC5F92">
      <w:pPr>
        <w:spacing w:after="0" w:line="360" w:lineRule="auto"/>
        <w:rPr>
          <w:rFonts w:ascii="David" w:hAnsi="David" w:cs="David"/>
          <w:sz w:val="23"/>
          <w:szCs w:val="23"/>
          <w:rtl/>
        </w:rPr>
      </w:pPr>
      <w:r w:rsidRPr="00BC5F92">
        <w:rPr>
          <w:rFonts w:ascii="David" w:hAnsi="David" w:cs="David"/>
          <w:sz w:val="23"/>
          <w:szCs w:val="23"/>
          <w:rtl/>
        </w:rPr>
        <w:t>כדי להקל עליכם, כתבנו לכם בסוגריים את ההלכה מתוך פרק ע"ו שבה תמצאו את התשובה.</w:t>
      </w:r>
    </w:p>
    <w:p w14:paraId="67028573" w14:textId="77777777" w:rsidR="00BC5F92" w:rsidRPr="00BC5F92" w:rsidRDefault="00BC5F92" w:rsidP="00BC5F92">
      <w:pPr>
        <w:spacing w:after="0" w:line="360" w:lineRule="auto"/>
        <w:rPr>
          <w:rFonts w:ascii="David" w:hAnsi="David" w:cs="David"/>
          <w:sz w:val="23"/>
          <w:szCs w:val="23"/>
          <w:rtl/>
        </w:rPr>
      </w:pPr>
    </w:p>
    <w:p w14:paraId="66C681D0"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שמו של ראש השנה בתורה הוא "יום _______". (א)</w:t>
      </w:r>
    </w:p>
    <w:p w14:paraId="686EFE1F"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ב' בתשרי הוא ראש השנה רק מדברי ______. (ב)</w:t>
      </w:r>
    </w:p>
    <w:p w14:paraId="0517EB3E"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זמן שבו יש להשתדל במיוחד שלא לכעוס כלל, אפילו בלב. (ג)</w:t>
      </w:r>
    </w:p>
    <w:p w14:paraId="01A8664B"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על סלקא אומרים: (ז)</w:t>
      </w:r>
    </w:p>
    <w:p w14:paraId="34690AA3"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יש שאוכלים את החלה  רק עם דבש, ויש שאוכלים את החלה גם עם מלח. הכל תלוי ב_____. (האות השנייה) (ה)</w:t>
      </w:r>
    </w:p>
    <w:p w14:paraId="3CC9DC51"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יש נוהגים לטבול את החלה בדבש מראש השנה בכל שבת וחג. עד איזה חג? (האות האחרונה) (ו)</w:t>
      </w:r>
    </w:p>
    <w:p w14:paraId="2715F13F"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על תפוח בדבש אומרים "יהי רצון שתחדש עלינו שנה טובה ______". (ז)</w:t>
      </w:r>
    </w:p>
    <w:p w14:paraId="0FD4C991"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בה פוטרים מברכה אחרונה את כל הסימנים. (ט)</w:t>
      </w:r>
    </w:p>
    <w:p w14:paraId="714584AF"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 xml:space="preserve">סימן שנוסף </w:t>
      </w:r>
      <w:r w:rsidRPr="00BC5F92">
        <w:rPr>
          <w:rFonts w:ascii="David" w:hAnsi="David"/>
          <w:b/>
          <w:bCs/>
          <w:sz w:val="23"/>
          <w:szCs w:val="23"/>
          <w:rtl/>
        </w:rPr>
        <w:t>במשך הדורות</w:t>
      </w:r>
      <w:r w:rsidRPr="00BC5F92">
        <w:rPr>
          <w:rFonts w:ascii="David" w:hAnsi="David"/>
          <w:sz w:val="23"/>
          <w:szCs w:val="23"/>
          <w:rtl/>
        </w:rPr>
        <w:t xml:space="preserve"> ומרמז להיפך מהסוף (ז)</w:t>
      </w:r>
    </w:p>
    <w:p w14:paraId="13001295"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 xml:space="preserve">אחד מהסימנים שנזכרו </w:t>
      </w:r>
      <w:r w:rsidRPr="00BC5F92">
        <w:rPr>
          <w:rFonts w:ascii="David" w:hAnsi="David"/>
          <w:b/>
          <w:bCs/>
          <w:sz w:val="23"/>
          <w:szCs w:val="23"/>
          <w:rtl/>
        </w:rPr>
        <w:t>בגמרא</w:t>
      </w:r>
      <w:r w:rsidRPr="00BC5F92">
        <w:rPr>
          <w:rFonts w:ascii="David" w:hAnsi="David"/>
          <w:sz w:val="23"/>
          <w:szCs w:val="23"/>
          <w:rtl/>
        </w:rPr>
        <w:t>. (ז)</w:t>
      </w:r>
    </w:p>
    <w:p w14:paraId="04D58BEA"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ברכה שמברכים בשני לילות ראש השנה בקידוש. (האות האחרונה) (יב)</w:t>
      </w:r>
    </w:p>
    <w:p w14:paraId="0F6542D0"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b/>
          <w:bCs/>
          <w:sz w:val="23"/>
          <w:szCs w:val="23"/>
          <w:rtl/>
        </w:rPr>
        <w:t xml:space="preserve">הפרי </w:t>
      </w:r>
      <w:r w:rsidRPr="00BC5F92">
        <w:rPr>
          <w:rFonts w:ascii="David" w:hAnsi="David"/>
          <w:sz w:val="23"/>
          <w:szCs w:val="23"/>
          <w:rtl/>
        </w:rPr>
        <w:t>היחיד מבין הסימנים</w:t>
      </w:r>
      <w:r w:rsidRPr="00BC5F92">
        <w:rPr>
          <w:rFonts w:ascii="David" w:hAnsi="David"/>
          <w:b/>
          <w:bCs/>
          <w:sz w:val="23"/>
          <w:szCs w:val="23"/>
          <w:rtl/>
        </w:rPr>
        <w:t xml:space="preserve"> שנזכרו בדברי הגמרא</w:t>
      </w:r>
      <w:r w:rsidRPr="00BC5F92">
        <w:rPr>
          <w:rFonts w:ascii="David" w:hAnsi="David"/>
          <w:sz w:val="23"/>
          <w:szCs w:val="23"/>
          <w:rtl/>
        </w:rPr>
        <w:t>.</w:t>
      </w:r>
      <w:r w:rsidRPr="00BC5F92">
        <w:rPr>
          <w:rFonts w:ascii="David" w:hAnsi="David"/>
          <w:b/>
          <w:bCs/>
          <w:sz w:val="23"/>
          <w:szCs w:val="23"/>
          <w:rtl/>
        </w:rPr>
        <w:t xml:space="preserve"> </w:t>
      </w:r>
      <w:r w:rsidRPr="00BC5F92">
        <w:rPr>
          <w:rFonts w:ascii="David" w:hAnsi="David"/>
          <w:sz w:val="23"/>
          <w:szCs w:val="23"/>
          <w:rtl/>
        </w:rPr>
        <w:t>(ז)</w:t>
      </w:r>
    </w:p>
    <w:p w14:paraId="3AC0DEE2"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אסור שאמירתו תפסיק בין הברכה לאכילה. (י)</w:t>
      </w:r>
    </w:p>
    <w:p w14:paraId="14335C38" w14:textId="77777777" w:rsidR="00BC5F92" w:rsidRPr="00BC5F92" w:rsidRDefault="00BC5F92" w:rsidP="00566093">
      <w:pPr>
        <w:pStyle w:val="a4"/>
        <w:numPr>
          <w:ilvl w:val="0"/>
          <w:numId w:val="209"/>
        </w:numPr>
        <w:spacing w:after="0" w:line="360" w:lineRule="auto"/>
        <w:jc w:val="left"/>
        <w:rPr>
          <w:rFonts w:ascii="David" w:hAnsi="David"/>
          <w:sz w:val="23"/>
          <w:szCs w:val="23"/>
        </w:rPr>
      </w:pPr>
      <w:r w:rsidRPr="00BC5F92">
        <w:rPr>
          <w:rFonts w:ascii="David" w:hAnsi="David"/>
          <w:sz w:val="23"/>
          <w:szCs w:val="23"/>
          <w:rtl/>
        </w:rPr>
        <w:t>אסור לעסוק ביום הראשון של ראש השנה בצרכי היום השני. האיסור נקרא איסור ____. (יא)</w:t>
      </w:r>
    </w:p>
    <w:p w14:paraId="11659B33" w14:textId="77777777" w:rsidR="00BC5F92" w:rsidRPr="00BC5F92" w:rsidRDefault="00BC5F92" w:rsidP="00BC5F92">
      <w:pPr>
        <w:spacing w:after="0" w:line="360" w:lineRule="auto"/>
        <w:jc w:val="center"/>
        <w:rPr>
          <w:rFonts w:ascii="David" w:hAnsi="David" w:cs="David"/>
          <w:sz w:val="24"/>
          <w:szCs w:val="24"/>
          <w:rtl/>
        </w:rPr>
      </w:pPr>
      <w:r w:rsidRPr="00BC5F92">
        <w:rPr>
          <w:rFonts w:ascii="David" w:hAnsi="David" w:cs="David"/>
          <w:sz w:val="24"/>
          <w:szCs w:val="24"/>
          <w:rtl/>
        </w:rPr>
        <w:t>הסיסמא:</w:t>
      </w:r>
    </w:p>
    <w:p w14:paraId="01FFB89E" w14:textId="77777777" w:rsidR="00BC5F92" w:rsidRPr="00BC5F92" w:rsidRDefault="00BC5F92" w:rsidP="00BC5F92">
      <w:pPr>
        <w:spacing w:after="0" w:line="360" w:lineRule="auto"/>
        <w:jc w:val="center"/>
        <w:rPr>
          <w:rFonts w:ascii="David" w:hAnsi="David" w:cs="David"/>
          <w:sz w:val="24"/>
          <w:szCs w:val="24"/>
          <w:rtl/>
        </w:rPr>
      </w:pPr>
      <w:r w:rsidRPr="00BC5F92">
        <w:rPr>
          <w:rFonts w:ascii="David" w:hAnsi="David" w:cs="David"/>
          <w:sz w:val="24"/>
          <w:szCs w:val="24"/>
          <w:rtl/>
        </w:rPr>
        <w:t>___ ___ ___  - ___ ___ ___ - ___ ___ ___ ___ ___ ___ ___ ___</w:t>
      </w:r>
    </w:p>
    <w:p w14:paraId="4A5A24A5" w14:textId="77777777" w:rsidR="00BC5F92" w:rsidRPr="00BC5F92" w:rsidRDefault="00BC5F92" w:rsidP="00BC5F92">
      <w:pPr>
        <w:spacing w:after="0" w:line="360" w:lineRule="auto"/>
        <w:rPr>
          <w:rFonts w:ascii="David" w:hAnsi="David" w:cs="David"/>
          <w:sz w:val="24"/>
          <w:szCs w:val="24"/>
        </w:rPr>
      </w:pPr>
      <w:r w:rsidRPr="00BC5F92">
        <w:rPr>
          <w:rFonts w:ascii="David" w:hAnsi="David" w:cs="David"/>
          <w:sz w:val="24"/>
          <w:szCs w:val="24"/>
          <w:rtl/>
        </w:rPr>
        <w:t xml:space="preserve">                      1      2       3        4      5      6         7     8      9      10    11   12     13   14</w:t>
      </w:r>
    </w:p>
    <w:p w14:paraId="74FEE094" w14:textId="024D9502" w:rsidR="00CE1DB7" w:rsidRPr="002B1E24" w:rsidRDefault="002B1E24" w:rsidP="00BC5F92">
      <w:pPr>
        <w:pStyle w:val="a4"/>
        <w:spacing w:after="0" w:line="360" w:lineRule="auto"/>
        <w:ind w:left="1080"/>
        <w:rPr>
          <w:rFonts w:ascii="David" w:hAnsi="David"/>
          <w:color w:val="000000" w:themeColor="text1"/>
          <w:sz w:val="24"/>
          <w:szCs w:val="24"/>
          <w:rtl/>
        </w:rPr>
      </w:pPr>
      <w:r>
        <w:rPr>
          <w:rFonts w:ascii="David" w:hAnsi="David" w:hint="cs"/>
          <w:color w:val="000000" w:themeColor="text1"/>
          <w:sz w:val="24"/>
          <w:szCs w:val="24"/>
          <w:rtl/>
        </w:rPr>
        <w:t xml:space="preserve"> </w:t>
      </w:r>
      <w:r w:rsidR="00CE1DB7" w:rsidRPr="002B1E24">
        <w:rPr>
          <w:rFonts w:ascii="David" w:hAnsi="David"/>
          <w:color w:val="000000" w:themeColor="text1"/>
          <w:sz w:val="24"/>
          <w:szCs w:val="24"/>
          <w:rtl/>
        </w:rPr>
        <w:br w:type="page"/>
      </w:r>
    </w:p>
    <w:p w14:paraId="0AAAC25B" w14:textId="4D9C01D3" w:rsidR="005565D1" w:rsidRPr="005565D1" w:rsidRDefault="00105366" w:rsidP="005565D1">
      <w:pPr>
        <w:spacing w:after="0" w:line="360" w:lineRule="auto"/>
        <w:jc w:val="center"/>
        <w:outlineLvl w:val="0"/>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3 - </w:t>
      </w:r>
      <w:r w:rsidR="005565D1" w:rsidRPr="005565D1">
        <w:rPr>
          <w:rFonts w:ascii="David" w:hAnsi="David" w:cs="David"/>
          <w:b/>
          <w:bCs/>
          <w:color w:val="000000" w:themeColor="text1"/>
          <w:sz w:val="28"/>
          <w:szCs w:val="28"/>
          <w:rtl/>
        </w:rPr>
        <w:t>מצוות תקיעת שופר ותפילת ראש השנה - פרק ע</w:t>
      </w:r>
      <w:r w:rsidR="005565D1" w:rsidRPr="005565D1">
        <w:rPr>
          <w:rFonts w:ascii="David" w:hAnsi="David" w:cs="David" w:hint="cs"/>
          <w:b/>
          <w:bCs/>
          <w:color w:val="000000" w:themeColor="text1"/>
          <w:sz w:val="28"/>
          <w:szCs w:val="28"/>
          <w:rtl/>
        </w:rPr>
        <w:t>"</w:t>
      </w:r>
      <w:r w:rsidR="005565D1" w:rsidRPr="005565D1">
        <w:rPr>
          <w:rFonts w:ascii="David" w:hAnsi="David" w:cs="David"/>
          <w:b/>
          <w:bCs/>
          <w:color w:val="000000" w:themeColor="text1"/>
          <w:sz w:val="28"/>
          <w:szCs w:val="28"/>
          <w:rtl/>
        </w:rPr>
        <w:t>ז</w:t>
      </w:r>
      <w:bookmarkEnd w:id="3"/>
    </w:p>
    <w:p w14:paraId="53EEC345" w14:textId="77777777" w:rsidR="005565D1" w:rsidRPr="005565D1" w:rsidRDefault="005565D1" w:rsidP="005565D1">
      <w:pPr>
        <w:spacing w:after="0" w:line="360" w:lineRule="auto"/>
        <w:rPr>
          <w:rFonts w:ascii="David" w:hAnsi="David" w:cs="David"/>
          <w:color w:val="000000" w:themeColor="text1"/>
          <w:sz w:val="24"/>
          <w:szCs w:val="24"/>
        </w:rPr>
      </w:pPr>
    </w:p>
    <w:p w14:paraId="09C62056"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p>
    <w:p w14:paraId="10D336CC"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11E9E264" w14:textId="77777777" w:rsidR="005565D1" w:rsidRPr="005565D1" w:rsidRDefault="005565D1" w:rsidP="005565D1">
      <w:pPr>
        <w:numPr>
          <w:ilvl w:val="0"/>
          <w:numId w:val="4"/>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מהם ה</w:t>
      </w:r>
      <w:r w:rsidRPr="005565D1">
        <w:rPr>
          <w:rFonts w:ascii="David" w:hAnsi="David" w:cs="David"/>
          <w:b/>
          <w:bCs/>
          <w:color w:val="000000" w:themeColor="text1"/>
          <w:sz w:val="24"/>
          <w:szCs w:val="24"/>
          <w:rtl/>
        </w:rPr>
        <w:t xml:space="preserve">טעמים </w:t>
      </w:r>
      <w:r w:rsidRPr="005565D1">
        <w:rPr>
          <w:rFonts w:ascii="David" w:hAnsi="David" w:cs="David"/>
          <w:color w:val="000000" w:themeColor="text1"/>
          <w:sz w:val="24"/>
          <w:szCs w:val="24"/>
          <w:rtl/>
        </w:rPr>
        <w:t>למצוות תקיעת שופר בראש השנה?</w:t>
      </w:r>
    </w:p>
    <w:p w14:paraId="549EC53B" w14:textId="77777777" w:rsidR="005565D1" w:rsidRPr="005565D1" w:rsidRDefault="005565D1" w:rsidP="005565D1">
      <w:pPr>
        <w:numPr>
          <w:ilvl w:val="0"/>
          <w:numId w:val="4"/>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מדוע תוקעים בשופר</w:t>
      </w:r>
      <w:r w:rsidRPr="005565D1">
        <w:rPr>
          <w:rFonts w:ascii="David" w:hAnsi="David" w:cs="David"/>
          <w:b/>
          <w:bCs/>
          <w:color w:val="000000" w:themeColor="text1"/>
          <w:sz w:val="24"/>
          <w:szCs w:val="24"/>
          <w:rtl/>
        </w:rPr>
        <w:t xml:space="preserve"> קולות שונים</w:t>
      </w:r>
      <w:r w:rsidRPr="005565D1">
        <w:rPr>
          <w:rFonts w:ascii="David" w:hAnsi="David" w:cs="David"/>
          <w:color w:val="000000" w:themeColor="text1"/>
          <w:sz w:val="24"/>
          <w:szCs w:val="24"/>
          <w:rtl/>
        </w:rPr>
        <w:t>?</w:t>
      </w:r>
    </w:p>
    <w:p w14:paraId="6A015D65" w14:textId="77777777" w:rsidR="005565D1" w:rsidRPr="005565D1" w:rsidRDefault="005565D1" w:rsidP="005565D1">
      <w:pPr>
        <w:numPr>
          <w:ilvl w:val="0"/>
          <w:numId w:val="4"/>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מהו תוכן הברכות </w:t>
      </w:r>
      <w:r w:rsidRPr="005565D1">
        <w:rPr>
          <w:rFonts w:ascii="David" w:hAnsi="David" w:cs="David"/>
          <w:b/>
          <w:bCs/>
          <w:color w:val="000000" w:themeColor="text1"/>
          <w:sz w:val="24"/>
          <w:szCs w:val="24"/>
          <w:rtl/>
        </w:rPr>
        <w:t>מלכויות, זיכרונות ושופרות</w:t>
      </w:r>
      <w:r w:rsidRPr="005565D1">
        <w:rPr>
          <w:rFonts w:ascii="David" w:hAnsi="David" w:cs="David"/>
          <w:color w:val="000000" w:themeColor="text1"/>
          <w:sz w:val="24"/>
          <w:szCs w:val="24"/>
          <w:rtl/>
        </w:rPr>
        <w:t xml:space="preserve"> ומתי הן נאמרות?</w:t>
      </w:r>
    </w:p>
    <w:p w14:paraId="5168DA49" w14:textId="77777777" w:rsidR="005565D1" w:rsidRPr="005565D1" w:rsidRDefault="005565D1" w:rsidP="005565D1">
      <w:pPr>
        <w:numPr>
          <w:ilvl w:val="0"/>
          <w:numId w:val="4"/>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איזה שופר כשר ואיזה שופר פסול למצווה?</w:t>
      </w:r>
    </w:p>
    <w:p w14:paraId="3E8B0041" w14:textId="77777777" w:rsidR="005565D1" w:rsidRPr="005565D1" w:rsidRDefault="005565D1" w:rsidP="005565D1">
      <w:pPr>
        <w:numPr>
          <w:ilvl w:val="0"/>
          <w:numId w:val="4"/>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מי חייב במצוות תקיעת שופר ומי פטור ממנה?</w:t>
      </w:r>
    </w:p>
    <w:p w14:paraId="7595A05E"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08361F6D"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בסיס</w:t>
      </w:r>
      <w:r w:rsidRPr="005565D1">
        <w:rPr>
          <w:rFonts w:ascii="David" w:hAnsi="David" w:cs="David"/>
          <w:b/>
          <w:bCs/>
          <w:color w:val="000000" w:themeColor="text1"/>
          <w:sz w:val="24"/>
          <w:szCs w:val="24"/>
          <w:rtl/>
        </w:rPr>
        <w:t>:</w:t>
      </w:r>
    </w:p>
    <w:p w14:paraId="1F605405"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עיקר הדין * הידור * מצוות עשה שהזמן גרמה</w:t>
      </w:r>
    </w:p>
    <w:p w14:paraId="4D83F8DD"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5AEF2733"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p>
    <w:p w14:paraId="23BFC577"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מצוות תקיעת שופר * מלכויות זיכרונות ושופרות</w:t>
      </w:r>
    </w:p>
    <w:p w14:paraId="0F073C54" w14:textId="77777777" w:rsidR="005565D1" w:rsidRPr="005565D1" w:rsidRDefault="005565D1" w:rsidP="005565D1">
      <w:pPr>
        <w:spacing w:after="0" w:line="360" w:lineRule="auto"/>
        <w:jc w:val="both"/>
        <w:rPr>
          <w:rFonts w:ascii="David" w:hAnsi="David" w:cs="David"/>
          <w:color w:val="000000" w:themeColor="text1"/>
          <w:sz w:val="24"/>
          <w:szCs w:val="24"/>
          <w:rtl/>
        </w:rPr>
      </w:pPr>
    </w:p>
    <w:p w14:paraId="23A20AAE"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b/>
          <w:bCs/>
          <w:color w:val="000000" w:themeColor="text1"/>
          <w:sz w:val="24"/>
          <w:szCs w:val="24"/>
          <w:rtl/>
        </w:rPr>
        <w:t>זמן מוקצב:</w:t>
      </w:r>
      <w:r w:rsidRPr="005565D1">
        <w:rPr>
          <w:rFonts w:ascii="David" w:hAnsi="David" w:cs="David" w:hint="cs"/>
          <w:color w:val="000000" w:themeColor="text1"/>
          <w:sz w:val="24"/>
          <w:szCs w:val="24"/>
          <w:rtl/>
        </w:rPr>
        <w:t xml:space="preserve"> שיעור אחד</w:t>
      </w:r>
      <w:r w:rsidRPr="005565D1">
        <w:rPr>
          <w:rFonts w:ascii="David" w:hAnsi="David" w:cs="David"/>
          <w:color w:val="000000" w:themeColor="text1"/>
          <w:sz w:val="24"/>
          <w:szCs w:val="24"/>
          <w:rtl/>
        </w:rPr>
        <w:t xml:space="preserve"> </w:t>
      </w:r>
    </w:p>
    <w:p w14:paraId="1A80767A" w14:textId="77777777" w:rsidR="005565D1" w:rsidRPr="005565D1" w:rsidRDefault="005565D1" w:rsidP="005565D1">
      <w:pPr>
        <w:spacing w:after="0" w:line="360" w:lineRule="auto"/>
        <w:jc w:val="both"/>
        <w:rPr>
          <w:rFonts w:ascii="David" w:hAnsi="David" w:cs="David"/>
          <w:color w:val="000000" w:themeColor="text1"/>
          <w:sz w:val="24"/>
          <w:szCs w:val="24"/>
        </w:rPr>
      </w:pPr>
    </w:p>
    <w:p w14:paraId="4D4DE1D0" w14:textId="77777777" w:rsidR="005565D1" w:rsidRDefault="005565D1" w:rsidP="005565D1">
      <w:pPr>
        <w:spacing w:after="0" w:line="360" w:lineRule="auto"/>
        <w:jc w:val="both"/>
        <w:rPr>
          <w:rFonts w:ascii="David" w:hAnsi="David" w:cs="David"/>
          <w:b/>
          <w:bCs/>
          <w:color w:val="000000" w:themeColor="text1"/>
          <w:sz w:val="24"/>
          <w:szCs w:val="24"/>
          <w:rtl/>
        </w:rPr>
      </w:pPr>
      <w:r w:rsidRPr="005565D1">
        <w:rPr>
          <w:rFonts w:ascii="David" w:hAnsi="David" w:cs="David"/>
          <w:b/>
          <w:bCs/>
          <w:color w:val="000000" w:themeColor="text1"/>
          <w:sz w:val="24"/>
          <w:szCs w:val="24"/>
          <w:rtl/>
        </w:rPr>
        <w:t xml:space="preserve">מבנה השיעור: </w:t>
      </w:r>
    </w:p>
    <w:p w14:paraId="163570FF" w14:textId="40085F85" w:rsidR="004B45E5" w:rsidRDefault="004B45E5" w:rsidP="005565D1">
      <w:pPr>
        <w:spacing w:after="0" w:line="360" w:lineRule="auto"/>
        <w:jc w:val="both"/>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חמשת החושים</w:t>
      </w:r>
    </w:p>
    <w:p w14:paraId="7B8215F9" w14:textId="77777777" w:rsidR="004B45E5" w:rsidRDefault="004B45E5" w:rsidP="00566093">
      <w:pPr>
        <w:pStyle w:val="a4"/>
        <w:numPr>
          <w:ilvl w:val="0"/>
          <w:numId w:val="178"/>
        </w:numPr>
        <w:spacing w:after="0" w:line="360" w:lineRule="auto"/>
        <w:rPr>
          <w:rFonts w:ascii="David" w:hAnsi="David"/>
          <w:color w:val="000000" w:themeColor="text1"/>
          <w:sz w:val="24"/>
          <w:szCs w:val="24"/>
        </w:rPr>
      </w:pPr>
      <w:r w:rsidRPr="004B45E5">
        <w:rPr>
          <w:rFonts w:ascii="David" w:hAnsi="David"/>
          <w:color w:val="000000" w:themeColor="text1"/>
          <w:sz w:val="24"/>
          <w:szCs w:val="24"/>
          <w:rtl/>
        </w:rPr>
        <w:t>נפתח את השיעור בדיון על החושים שלנו.</w:t>
      </w:r>
    </w:p>
    <w:p w14:paraId="4A6E4FA5" w14:textId="77777777" w:rsidR="004B45E5" w:rsidRDefault="004B45E5" w:rsidP="00566093">
      <w:pPr>
        <w:pStyle w:val="a4"/>
        <w:numPr>
          <w:ilvl w:val="1"/>
          <w:numId w:val="178"/>
        </w:numPr>
        <w:spacing w:after="0" w:line="360" w:lineRule="auto"/>
        <w:rPr>
          <w:rFonts w:ascii="David" w:hAnsi="David"/>
          <w:color w:val="000000" w:themeColor="text1"/>
          <w:sz w:val="24"/>
          <w:szCs w:val="24"/>
        </w:rPr>
      </w:pPr>
      <w:r w:rsidRPr="004B45E5">
        <w:rPr>
          <w:rFonts w:ascii="David" w:hAnsi="David"/>
          <w:color w:val="000000" w:themeColor="text1"/>
          <w:sz w:val="24"/>
          <w:szCs w:val="24"/>
          <w:rtl/>
        </w:rPr>
        <w:t>מהם חמשת החושים שלנו? (ראיה, שמיעה,</w:t>
      </w:r>
      <w:r>
        <w:rPr>
          <w:rFonts w:ascii="David" w:hAnsi="David"/>
          <w:color w:val="000000" w:themeColor="text1"/>
          <w:sz w:val="24"/>
          <w:szCs w:val="24"/>
          <w:rtl/>
        </w:rPr>
        <w:t xml:space="preserve"> מישוש, ריח וטעם)</w:t>
      </w:r>
      <w:r>
        <w:rPr>
          <w:rFonts w:ascii="David" w:hAnsi="David" w:hint="cs"/>
          <w:color w:val="000000" w:themeColor="text1"/>
          <w:sz w:val="24"/>
          <w:szCs w:val="24"/>
          <w:rtl/>
        </w:rPr>
        <w:t>.</w:t>
      </w:r>
    </w:p>
    <w:p w14:paraId="2F6584CC" w14:textId="537E3C82" w:rsidR="004B45E5" w:rsidRDefault="004B45E5" w:rsidP="00566093">
      <w:pPr>
        <w:pStyle w:val="a4"/>
        <w:numPr>
          <w:ilvl w:val="1"/>
          <w:numId w:val="178"/>
        </w:numPr>
        <w:spacing w:after="0" w:line="360" w:lineRule="auto"/>
        <w:rPr>
          <w:rFonts w:ascii="David" w:hAnsi="David"/>
          <w:color w:val="000000" w:themeColor="text1"/>
          <w:sz w:val="24"/>
          <w:szCs w:val="24"/>
        </w:rPr>
      </w:pPr>
      <w:r>
        <w:rPr>
          <w:rFonts w:ascii="David" w:hAnsi="David"/>
          <w:color w:val="000000" w:themeColor="text1"/>
          <w:sz w:val="24"/>
          <w:szCs w:val="24"/>
          <w:rtl/>
        </w:rPr>
        <w:t>א</w:t>
      </w:r>
      <w:r w:rsidRPr="004B45E5">
        <w:rPr>
          <w:rFonts w:ascii="David" w:hAnsi="David"/>
          <w:color w:val="000000" w:themeColor="text1"/>
          <w:sz w:val="24"/>
          <w:szCs w:val="24"/>
          <w:rtl/>
        </w:rPr>
        <w:t>לו מהחושים עוזרים לנו בעבודת ה', בקיום המצוות? (טעם</w:t>
      </w:r>
      <w:r>
        <w:rPr>
          <w:rFonts w:ascii="David" w:hAnsi="David" w:hint="cs"/>
          <w:color w:val="000000" w:themeColor="text1"/>
          <w:sz w:val="24"/>
          <w:szCs w:val="24"/>
          <w:rtl/>
        </w:rPr>
        <w:t xml:space="preserve"> </w:t>
      </w:r>
      <w:r w:rsidRPr="004B45E5">
        <w:rPr>
          <w:rFonts w:ascii="David" w:hAnsi="David"/>
          <w:color w:val="000000" w:themeColor="text1"/>
          <w:sz w:val="24"/>
          <w:szCs w:val="24"/>
          <w:rtl/>
        </w:rPr>
        <w:t>- שתיית יין הקידוש, ריח</w:t>
      </w:r>
      <w:r>
        <w:rPr>
          <w:rFonts w:ascii="David" w:hAnsi="David" w:hint="cs"/>
          <w:color w:val="000000" w:themeColor="text1"/>
          <w:sz w:val="24"/>
          <w:szCs w:val="24"/>
          <w:rtl/>
        </w:rPr>
        <w:t xml:space="preserve"> </w:t>
      </w:r>
      <w:r w:rsidRPr="004B45E5">
        <w:rPr>
          <w:rFonts w:ascii="David" w:hAnsi="David"/>
          <w:color w:val="000000" w:themeColor="text1"/>
          <w:sz w:val="24"/>
          <w:szCs w:val="24"/>
          <w:rtl/>
        </w:rPr>
        <w:t>- בשמי ההבדלה ועוד)</w:t>
      </w:r>
      <w:r>
        <w:rPr>
          <w:rFonts w:ascii="David" w:hAnsi="David" w:hint="cs"/>
          <w:color w:val="000000" w:themeColor="text1"/>
          <w:sz w:val="24"/>
          <w:szCs w:val="24"/>
          <w:rtl/>
        </w:rPr>
        <w:t>.</w:t>
      </w:r>
    </w:p>
    <w:p w14:paraId="64A4621F" w14:textId="77777777" w:rsidR="004B45E5" w:rsidRDefault="004B45E5" w:rsidP="00566093">
      <w:pPr>
        <w:pStyle w:val="a4"/>
        <w:numPr>
          <w:ilvl w:val="0"/>
          <w:numId w:val="178"/>
        </w:numPr>
        <w:spacing w:after="0" w:line="360" w:lineRule="auto"/>
        <w:rPr>
          <w:rFonts w:ascii="David" w:hAnsi="David"/>
          <w:color w:val="000000" w:themeColor="text1"/>
          <w:sz w:val="24"/>
          <w:szCs w:val="24"/>
        </w:rPr>
      </w:pPr>
      <w:r w:rsidRPr="004B45E5">
        <w:rPr>
          <w:rFonts w:ascii="David" w:hAnsi="David"/>
          <w:color w:val="000000" w:themeColor="text1"/>
          <w:sz w:val="24"/>
          <w:szCs w:val="24"/>
          <w:rtl/>
        </w:rPr>
        <w:t>נתמקד היום בחוש השמיעה ונחשוב איך הוא עוזר לנו בקיום מצוה חשובה מאוד בראש השנה</w:t>
      </w:r>
      <w:r w:rsidRPr="004B45E5">
        <w:rPr>
          <w:rFonts w:ascii="David" w:hAnsi="David"/>
          <w:color w:val="000000" w:themeColor="text1"/>
          <w:sz w:val="24"/>
          <w:szCs w:val="24"/>
        </w:rPr>
        <w:t>.</w:t>
      </w:r>
    </w:p>
    <w:p w14:paraId="2B7F5311" w14:textId="3700F224" w:rsidR="004B45E5" w:rsidRDefault="004B45E5" w:rsidP="00566093">
      <w:pPr>
        <w:pStyle w:val="a4"/>
        <w:numPr>
          <w:ilvl w:val="0"/>
          <w:numId w:val="178"/>
        </w:numPr>
        <w:spacing w:after="0" w:line="360" w:lineRule="auto"/>
        <w:rPr>
          <w:rFonts w:ascii="David" w:hAnsi="David"/>
          <w:color w:val="000000" w:themeColor="text1"/>
          <w:sz w:val="24"/>
          <w:szCs w:val="24"/>
        </w:rPr>
      </w:pPr>
      <w:r w:rsidRPr="004B45E5">
        <w:rPr>
          <w:rFonts w:ascii="David" w:hAnsi="David"/>
          <w:color w:val="000000" w:themeColor="text1"/>
          <w:sz w:val="24"/>
          <w:szCs w:val="24"/>
          <w:rtl/>
        </w:rPr>
        <w:t>נדבר עם התלמידים על קולות וצלילים שאנחנו</w:t>
      </w:r>
      <w:r>
        <w:rPr>
          <w:rFonts w:ascii="David" w:hAnsi="David"/>
          <w:color w:val="000000" w:themeColor="text1"/>
          <w:sz w:val="24"/>
          <w:szCs w:val="24"/>
          <w:rtl/>
        </w:rPr>
        <w:t xml:space="preserve"> שומעים לאורך היום, כמו למשל: ת</w:t>
      </w:r>
      <w:r w:rsidRPr="004B45E5">
        <w:rPr>
          <w:rFonts w:ascii="David" w:hAnsi="David"/>
          <w:color w:val="000000" w:themeColor="text1"/>
          <w:sz w:val="24"/>
          <w:szCs w:val="24"/>
          <w:rtl/>
        </w:rPr>
        <w:t>קתוק של שעון, ציוץ ציפורים ועוד</w:t>
      </w:r>
      <w:r w:rsidRPr="004B45E5">
        <w:rPr>
          <w:rFonts w:ascii="David" w:hAnsi="David"/>
          <w:color w:val="000000" w:themeColor="text1"/>
          <w:sz w:val="24"/>
          <w:szCs w:val="24"/>
        </w:rPr>
        <w:t>.</w:t>
      </w:r>
    </w:p>
    <w:p w14:paraId="4AC90BCD" w14:textId="3CBDC9E7" w:rsidR="004B45E5" w:rsidRDefault="004B45E5" w:rsidP="00566093">
      <w:pPr>
        <w:pStyle w:val="a4"/>
        <w:numPr>
          <w:ilvl w:val="0"/>
          <w:numId w:val="178"/>
        </w:numPr>
        <w:spacing w:after="0" w:line="360" w:lineRule="auto"/>
        <w:rPr>
          <w:rFonts w:ascii="David" w:hAnsi="David"/>
          <w:color w:val="000000" w:themeColor="text1"/>
          <w:sz w:val="24"/>
          <w:szCs w:val="24"/>
        </w:rPr>
      </w:pPr>
      <w:r>
        <w:rPr>
          <w:rFonts w:ascii="David" w:hAnsi="David"/>
          <w:color w:val="000000" w:themeColor="text1"/>
          <w:sz w:val="24"/>
          <w:szCs w:val="24"/>
          <w:rtl/>
        </w:rPr>
        <w:t>נציג</w:t>
      </w:r>
      <w:r w:rsidRPr="004B45E5">
        <w:rPr>
          <w:rFonts w:ascii="David" w:hAnsi="David"/>
          <w:color w:val="000000" w:themeColor="text1"/>
          <w:sz w:val="24"/>
          <w:szCs w:val="24"/>
          <w:rtl/>
        </w:rPr>
        <w:t xml:space="preserve"> </w:t>
      </w:r>
      <w:r>
        <w:rPr>
          <w:rFonts w:ascii="David" w:hAnsi="David" w:hint="cs"/>
          <w:color w:val="000000" w:themeColor="text1"/>
          <w:sz w:val="24"/>
          <w:szCs w:val="24"/>
          <w:rtl/>
        </w:rPr>
        <w:t>ארבע תמונות (נספח 1): תקתוק שעון, ציוץ ציפור, צפירת מכונית, קול של מורה / צלצול פעמון בית הספר.</w:t>
      </w:r>
    </w:p>
    <w:p w14:paraId="11551B34" w14:textId="7EF36F47" w:rsidR="004B45E5" w:rsidRDefault="004B45E5" w:rsidP="00566093">
      <w:pPr>
        <w:pStyle w:val="a4"/>
        <w:numPr>
          <w:ilvl w:val="0"/>
          <w:numId w:val="178"/>
        </w:numPr>
        <w:spacing w:after="0" w:line="360" w:lineRule="auto"/>
        <w:rPr>
          <w:rFonts w:ascii="David" w:hAnsi="David"/>
          <w:color w:val="000000" w:themeColor="text1"/>
          <w:sz w:val="24"/>
          <w:szCs w:val="24"/>
        </w:rPr>
      </w:pPr>
      <w:r>
        <w:rPr>
          <w:rFonts w:ascii="David" w:hAnsi="David"/>
          <w:color w:val="000000" w:themeColor="text1"/>
          <w:sz w:val="24"/>
          <w:szCs w:val="24"/>
          <w:rtl/>
        </w:rPr>
        <w:t xml:space="preserve">נבקש לומר האם הקול </w:t>
      </w:r>
      <w:r>
        <w:rPr>
          <w:rFonts w:ascii="David" w:hAnsi="David" w:hint="cs"/>
          <w:color w:val="000000" w:themeColor="text1"/>
          <w:sz w:val="24"/>
          <w:szCs w:val="24"/>
          <w:rtl/>
        </w:rPr>
        <w:t>בתמונה</w:t>
      </w:r>
      <w:r w:rsidRPr="004B45E5">
        <w:rPr>
          <w:rFonts w:ascii="David" w:hAnsi="David"/>
          <w:color w:val="000000" w:themeColor="text1"/>
          <w:sz w:val="24"/>
          <w:szCs w:val="24"/>
          <w:rtl/>
        </w:rPr>
        <w:t xml:space="preserve"> הוא חשוב ומשמעותי לנו או שהוא רק קול רקע שלא משנה לנו כל כך</w:t>
      </w:r>
      <w:r w:rsidRPr="004B45E5">
        <w:rPr>
          <w:rFonts w:ascii="David" w:hAnsi="David"/>
          <w:color w:val="000000" w:themeColor="text1"/>
          <w:sz w:val="24"/>
          <w:szCs w:val="24"/>
        </w:rPr>
        <w:t>.</w:t>
      </w:r>
    </w:p>
    <w:p w14:paraId="33352854" w14:textId="77777777" w:rsidR="004B45E5" w:rsidRDefault="004B45E5" w:rsidP="00566093">
      <w:pPr>
        <w:pStyle w:val="a4"/>
        <w:numPr>
          <w:ilvl w:val="0"/>
          <w:numId w:val="178"/>
        </w:numPr>
        <w:spacing w:after="0" w:line="360" w:lineRule="auto"/>
        <w:rPr>
          <w:rFonts w:ascii="David" w:hAnsi="David"/>
          <w:color w:val="000000" w:themeColor="text1"/>
          <w:sz w:val="24"/>
          <w:szCs w:val="24"/>
        </w:rPr>
      </w:pPr>
      <w:r>
        <w:rPr>
          <w:rFonts w:ascii="David" w:hAnsi="David"/>
          <w:b/>
          <w:bCs/>
          <w:color w:val="000000" w:themeColor="text1"/>
          <w:sz w:val="24"/>
          <w:szCs w:val="24"/>
          <w:rtl/>
        </w:rPr>
        <w:t>הצעה להרחב</w:t>
      </w:r>
      <w:r>
        <w:rPr>
          <w:rFonts w:ascii="David" w:hAnsi="David" w:hint="cs"/>
          <w:b/>
          <w:bCs/>
          <w:color w:val="000000" w:themeColor="text1"/>
          <w:sz w:val="24"/>
          <w:szCs w:val="24"/>
          <w:rtl/>
        </w:rPr>
        <w:t>ה</w:t>
      </w:r>
      <w:r w:rsidRPr="004B45E5">
        <w:rPr>
          <w:rFonts w:ascii="David" w:hAnsi="David"/>
          <w:color w:val="000000" w:themeColor="text1"/>
          <w:sz w:val="24"/>
          <w:szCs w:val="24"/>
        </w:rPr>
        <w:t xml:space="preserve"> </w:t>
      </w:r>
      <w:r w:rsidRPr="004B45E5">
        <w:rPr>
          <w:rFonts w:ascii="David" w:hAnsi="David"/>
          <w:color w:val="000000" w:themeColor="text1"/>
          <w:sz w:val="24"/>
          <w:szCs w:val="24"/>
          <w:rtl/>
        </w:rPr>
        <w:t>ניתן להשמיע קולות וצלילים שונים שהתלמידים יצטרכו לזהות, ובתוכם גם קול של שופר</w:t>
      </w:r>
      <w:r w:rsidRPr="004B45E5">
        <w:rPr>
          <w:rFonts w:ascii="David" w:hAnsi="David"/>
          <w:color w:val="000000" w:themeColor="text1"/>
          <w:sz w:val="24"/>
          <w:szCs w:val="24"/>
        </w:rPr>
        <w:t>.</w:t>
      </w:r>
    </w:p>
    <w:p w14:paraId="6D39CEC8" w14:textId="5049CD92" w:rsidR="004B45E5" w:rsidRPr="004B45E5" w:rsidRDefault="004B45E5" w:rsidP="00566093">
      <w:pPr>
        <w:pStyle w:val="a4"/>
        <w:numPr>
          <w:ilvl w:val="0"/>
          <w:numId w:val="178"/>
        </w:numPr>
        <w:spacing w:after="0" w:line="360" w:lineRule="auto"/>
        <w:rPr>
          <w:rFonts w:ascii="David" w:hAnsi="David"/>
          <w:color w:val="000000" w:themeColor="text1"/>
          <w:sz w:val="24"/>
          <w:szCs w:val="24"/>
        </w:rPr>
      </w:pPr>
      <w:r w:rsidRPr="004B45E5">
        <w:rPr>
          <w:rFonts w:ascii="David" w:hAnsi="David"/>
          <w:color w:val="000000" w:themeColor="text1"/>
          <w:sz w:val="24"/>
          <w:szCs w:val="24"/>
          <w:rtl/>
        </w:rPr>
        <w:t>נסכם</w:t>
      </w:r>
      <w:r w:rsidRPr="004B45E5">
        <w:rPr>
          <w:rFonts w:ascii="David" w:hAnsi="David" w:hint="cs"/>
          <w:color w:val="000000" w:themeColor="text1"/>
          <w:sz w:val="24"/>
          <w:szCs w:val="24"/>
          <w:rtl/>
        </w:rPr>
        <w:t>:</w:t>
      </w:r>
      <w:r w:rsidRPr="004B45E5">
        <w:rPr>
          <w:rFonts w:ascii="David" w:hAnsi="David"/>
          <w:color w:val="000000" w:themeColor="text1"/>
          <w:sz w:val="24"/>
          <w:szCs w:val="24"/>
          <w:rtl/>
        </w:rPr>
        <w:t xml:space="preserve"> אם אנו שומעים תקתוק של שעון או ציפור מצייצת, לרוב </w:t>
      </w:r>
      <w:r w:rsidRPr="004B45E5">
        <w:rPr>
          <w:rFonts w:ascii="David" w:hAnsi="David" w:hint="cs"/>
          <w:color w:val="000000" w:themeColor="text1"/>
          <w:sz w:val="24"/>
          <w:szCs w:val="24"/>
          <w:rtl/>
        </w:rPr>
        <w:t xml:space="preserve">אנו </w:t>
      </w:r>
      <w:r w:rsidRPr="004B45E5">
        <w:rPr>
          <w:rFonts w:ascii="David" w:hAnsi="David"/>
          <w:color w:val="000000" w:themeColor="text1"/>
          <w:sz w:val="24"/>
          <w:szCs w:val="24"/>
          <w:rtl/>
        </w:rPr>
        <w:t>לא ממש שמים לב לצליל. אך אם אנו שומעים את הצלצול בבית הספר</w:t>
      </w:r>
      <w:r w:rsidRPr="004B45E5">
        <w:rPr>
          <w:rFonts w:ascii="David" w:hAnsi="David" w:hint="cs"/>
          <w:color w:val="000000" w:themeColor="text1"/>
          <w:sz w:val="24"/>
          <w:szCs w:val="24"/>
          <w:rtl/>
        </w:rPr>
        <w:t>, קול של מורה או צפירת מכונית,</w:t>
      </w:r>
      <w:r w:rsidRPr="004B45E5">
        <w:rPr>
          <w:rFonts w:ascii="David" w:hAnsi="David"/>
          <w:color w:val="000000" w:themeColor="text1"/>
          <w:sz w:val="24"/>
          <w:szCs w:val="24"/>
          <w:rtl/>
        </w:rPr>
        <w:t xml:space="preserve"> </w:t>
      </w:r>
      <w:r w:rsidRPr="004B45E5">
        <w:rPr>
          <w:rFonts w:ascii="David" w:hAnsi="David" w:hint="cs"/>
          <w:color w:val="000000" w:themeColor="text1"/>
          <w:sz w:val="24"/>
          <w:szCs w:val="24"/>
          <w:rtl/>
        </w:rPr>
        <w:t>ז</w:t>
      </w:r>
      <w:r w:rsidRPr="004B45E5">
        <w:rPr>
          <w:rFonts w:ascii="David" w:hAnsi="David"/>
          <w:color w:val="000000" w:themeColor="text1"/>
          <w:sz w:val="24"/>
          <w:szCs w:val="24"/>
          <w:rtl/>
        </w:rPr>
        <w:t>ה חשוב לנו מאוד. למה? כי אז אנו יודעים שהסתיים שיעור או הפסקה</w:t>
      </w:r>
      <w:r w:rsidRPr="004B45E5">
        <w:rPr>
          <w:rFonts w:ascii="David" w:hAnsi="David" w:hint="cs"/>
          <w:color w:val="000000" w:themeColor="text1"/>
          <w:sz w:val="24"/>
          <w:szCs w:val="24"/>
          <w:rtl/>
        </w:rPr>
        <w:t>, או שבאה מכונית וצריך להיזהר ולשים לב.</w:t>
      </w:r>
      <w:r w:rsidRPr="004B45E5">
        <w:rPr>
          <w:rFonts w:ascii="David" w:hAnsi="David"/>
          <w:color w:val="000000" w:themeColor="text1"/>
          <w:sz w:val="24"/>
          <w:szCs w:val="24"/>
        </w:rPr>
        <w:t> </w:t>
      </w:r>
    </w:p>
    <w:p w14:paraId="3A517FFB" w14:textId="5E290153" w:rsidR="004B45E5" w:rsidRDefault="007100BE" w:rsidP="00566093">
      <w:pPr>
        <w:pStyle w:val="a4"/>
        <w:numPr>
          <w:ilvl w:val="0"/>
          <w:numId w:val="178"/>
        </w:numPr>
        <w:spacing w:after="0" w:line="360" w:lineRule="auto"/>
        <w:rPr>
          <w:rFonts w:ascii="David" w:hAnsi="David"/>
          <w:color w:val="000000" w:themeColor="text1"/>
          <w:sz w:val="24"/>
          <w:szCs w:val="24"/>
        </w:rPr>
      </w:pPr>
      <w:r>
        <w:rPr>
          <w:rFonts w:ascii="David" w:hAnsi="David"/>
          <w:color w:val="000000" w:themeColor="text1"/>
          <w:sz w:val="24"/>
          <w:szCs w:val="24"/>
          <w:rtl/>
        </w:rPr>
        <w:t>נמשיך בדיון</w:t>
      </w:r>
      <w:r>
        <w:rPr>
          <w:rFonts w:ascii="David" w:hAnsi="David" w:hint="cs"/>
          <w:color w:val="000000" w:themeColor="text1"/>
          <w:sz w:val="24"/>
          <w:szCs w:val="24"/>
          <w:rtl/>
        </w:rPr>
        <w:t xml:space="preserve">: </w:t>
      </w:r>
      <w:r w:rsidR="004B45E5" w:rsidRPr="007100BE">
        <w:rPr>
          <w:rFonts w:ascii="David" w:hAnsi="David"/>
          <w:color w:val="000000" w:themeColor="text1"/>
          <w:sz w:val="24"/>
          <w:szCs w:val="24"/>
          <w:rtl/>
        </w:rPr>
        <w:t>גם בבית הכנס</w:t>
      </w:r>
      <w:r>
        <w:rPr>
          <w:rFonts w:ascii="David" w:hAnsi="David"/>
          <w:color w:val="000000" w:themeColor="text1"/>
          <w:sz w:val="24"/>
          <w:szCs w:val="24"/>
          <w:rtl/>
        </w:rPr>
        <w:t>ת אנו שומעים קולות שונים. מהם?</w:t>
      </w:r>
      <w:r w:rsidR="004B45E5" w:rsidRPr="007100BE">
        <w:rPr>
          <w:rFonts w:ascii="David" w:hAnsi="David"/>
          <w:color w:val="000000" w:themeColor="text1"/>
          <w:sz w:val="24"/>
          <w:szCs w:val="24"/>
          <w:rtl/>
        </w:rPr>
        <w:t xml:space="preserve"> נאזין לתשובות ונסביר את המשמעות של הקולות השונים</w:t>
      </w:r>
      <w:r w:rsidR="004B45E5" w:rsidRPr="007100BE">
        <w:rPr>
          <w:rFonts w:ascii="David" w:hAnsi="David"/>
          <w:color w:val="000000" w:themeColor="text1"/>
          <w:sz w:val="24"/>
          <w:szCs w:val="24"/>
        </w:rPr>
        <w:t>.</w:t>
      </w:r>
    </w:p>
    <w:p w14:paraId="6624A438" w14:textId="7F973F79" w:rsidR="007100BE" w:rsidRDefault="007100BE" w:rsidP="00566093">
      <w:pPr>
        <w:pStyle w:val="a4"/>
        <w:numPr>
          <w:ilvl w:val="0"/>
          <w:numId w:val="178"/>
        </w:numPr>
        <w:spacing w:after="0" w:line="360" w:lineRule="auto"/>
        <w:rPr>
          <w:rFonts w:ascii="David" w:hAnsi="David"/>
          <w:color w:val="000000" w:themeColor="text1"/>
          <w:sz w:val="24"/>
          <w:szCs w:val="24"/>
        </w:rPr>
      </w:pPr>
      <w:r>
        <w:rPr>
          <w:rFonts w:ascii="David" w:hAnsi="David" w:hint="cs"/>
          <w:color w:val="000000" w:themeColor="text1"/>
          <w:sz w:val="24"/>
          <w:szCs w:val="24"/>
          <w:rtl/>
        </w:rPr>
        <w:t>נאמר כי המצווה היחידה שכתובה בתורה לגבי ראש השנה אף היא קשורה לקול... מצוות שופר. על חשיבות המצווה רואים גם דרך הברכה של השופר: "אשר קדשנו במצוותיו וציוונו לשמוע קול שופר". "לא "על תקיעת שופר", אלא ממש לשמוע. ככה פשוט. בשמיעה של הקול הזה אנו מקיימים מצווה.</w:t>
      </w:r>
    </w:p>
    <w:p w14:paraId="2A233FB4" w14:textId="13625633" w:rsidR="00E524AA" w:rsidRDefault="00E524AA" w:rsidP="00566093">
      <w:pPr>
        <w:pStyle w:val="a4"/>
        <w:numPr>
          <w:ilvl w:val="0"/>
          <w:numId w:val="178"/>
        </w:numPr>
        <w:spacing w:after="0" w:line="360" w:lineRule="auto"/>
        <w:rPr>
          <w:rFonts w:ascii="David" w:hAnsi="David"/>
          <w:color w:val="000000" w:themeColor="text1"/>
          <w:sz w:val="24"/>
          <w:szCs w:val="24"/>
        </w:rPr>
      </w:pPr>
      <w:r>
        <w:rPr>
          <w:rFonts w:ascii="David" w:hAnsi="David" w:hint="cs"/>
          <w:color w:val="000000" w:themeColor="text1"/>
          <w:sz w:val="24"/>
          <w:szCs w:val="24"/>
          <w:rtl/>
        </w:rPr>
        <w:t>נעבוד בחוברת תחת הכותרת "דיון" על השופר וקולותיו השונים.</w:t>
      </w:r>
    </w:p>
    <w:p w14:paraId="3EC1DACF" w14:textId="463136A4" w:rsidR="00737DE6" w:rsidRDefault="00737DE6" w:rsidP="00566093">
      <w:pPr>
        <w:pStyle w:val="a4"/>
        <w:numPr>
          <w:ilvl w:val="0"/>
          <w:numId w:val="178"/>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למורה </w:t>
      </w:r>
      <w:r>
        <w:rPr>
          <w:rFonts w:ascii="David" w:hAnsi="David"/>
          <w:color w:val="000000" w:themeColor="text1"/>
          <w:sz w:val="24"/>
          <w:szCs w:val="24"/>
          <w:rtl/>
        </w:rPr>
        <w:t>–</w:t>
      </w:r>
      <w:r>
        <w:rPr>
          <w:rFonts w:ascii="David" w:hAnsi="David" w:hint="cs"/>
          <w:color w:val="000000" w:themeColor="text1"/>
          <w:sz w:val="24"/>
          <w:szCs w:val="24"/>
          <w:rtl/>
        </w:rPr>
        <w:t xml:space="preserve"> את ההרחבה על סוגי התקיעות בחרנו להביא בהמשך, כי הפתיחה ארוכה ואנו רוצים לגשת להלכות עצמן.</w:t>
      </w:r>
    </w:p>
    <w:p w14:paraId="31C65DDB"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220B5DB2" w14:textId="2BCD264A"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w:t>
      </w:r>
      <w:r w:rsidR="00737DE6">
        <w:rPr>
          <w:rFonts w:ascii="David" w:hAnsi="David" w:cs="David"/>
          <w:b/>
          <w:bCs/>
          <w:color w:val="000000" w:themeColor="text1"/>
          <w:sz w:val="24"/>
          <w:szCs w:val="24"/>
          <w:rtl/>
        </w:rPr>
        <w:t>–</w:t>
      </w:r>
      <w:r w:rsidRPr="005565D1">
        <w:rPr>
          <w:rFonts w:ascii="David" w:hAnsi="David" w:cs="David"/>
          <w:b/>
          <w:bCs/>
          <w:color w:val="000000" w:themeColor="text1"/>
          <w:sz w:val="24"/>
          <w:szCs w:val="24"/>
          <w:rtl/>
        </w:rPr>
        <w:t xml:space="preserve"> השופרות הכשרים לתקיעת שופר </w:t>
      </w:r>
    </w:p>
    <w:p w14:paraId="291645EA"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5684EA16" w14:textId="57651464" w:rsidR="005565D1" w:rsidRDefault="00E524AA"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בחוברת העבודה ישנו הסבר מפורט על שופרות כשרים ולא כשרים. נמלא את משימה 1 בחוברת, כולל הטבלה המסכמת.</w:t>
      </w:r>
    </w:p>
    <w:p w14:paraId="5BCC3298" w14:textId="10C838CD" w:rsidR="00E524AA" w:rsidRDefault="00E524AA"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רצוי מאוד להביא לכיתה סוגי שופרות שונים, כשרים ושאינם כשרים, ואם אפשר להשיג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גם את העצם הממלאת את הקרן.</w:t>
      </w:r>
    </w:p>
    <w:p w14:paraId="22FAF651" w14:textId="556BDAF0" w:rsidR="00E524AA" w:rsidRPr="005565D1" w:rsidRDefault="00E524AA" w:rsidP="005565D1">
      <w:pPr>
        <w:numPr>
          <w:ilvl w:val="0"/>
          <w:numId w:val="7"/>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אפשר לתקוע בשופר או לתת לתלמידים להתנסות בתקיעה.</w:t>
      </w:r>
    </w:p>
    <w:p w14:paraId="44154427"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7EE47729" w14:textId="33D7EE2A"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w:t>
      </w:r>
      <w:r w:rsidR="00737DE6">
        <w:rPr>
          <w:rFonts w:ascii="David" w:hAnsi="David" w:cs="David"/>
          <w:b/>
          <w:bCs/>
          <w:color w:val="000000" w:themeColor="text1"/>
          <w:sz w:val="24"/>
          <w:szCs w:val="24"/>
          <w:rtl/>
        </w:rPr>
        <w:t>–</w:t>
      </w:r>
      <w:r w:rsidRPr="005565D1">
        <w:rPr>
          <w:rFonts w:ascii="David" w:hAnsi="David" w:cs="David"/>
          <w:b/>
          <w:bCs/>
          <w:color w:val="000000" w:themeColor="text1"/>
          <w:sz w:val="24"/>
          <w:szCs w:val="24"/>
          <w:rtl/>
        </w:rPr>
        <w:t xml:space="preserve"> מלכויות, זיכרונות ושופרות</w:t>
      </w:r>
    </w:p>
    <w:p w14:paraId="1DBC6EC9"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3</w:t>
      </w:r>
      <w:r w:rsidRPr="005565D1">
        <w:rPr>
          <w:rFonts w:ascii="David" w:hAnsi="David" w:cs="David"/>
          <w:color w:val="000000" w:themeColor="text1"/>
          <w:sz w:val="24"/>
          <w:szCs w:val="24"/>
          <w:rtl/>
        </w:rPr>
        <w:t xml:space="preserve"> – לשון חכמים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p>
    <w:p w14:paraId="160815DC" w14:textId="0AF681F7" w:rsidR="00737DE6" w:rsidRDefault="00737DE6" w:rsidP="00566093">
      <w:pPr>
        <w:pStyle w:val="a4"/>
        <w:numPr>
          <w:ilvl w:val="0"/>
          <w:numId w:val="181"/>
        </w:numPr>
        <w:spacing w:after="0" w:line="360" w:lineRule="auto"/>
        <w:rPr>
          <w:rFonts w:ascii="David" w:hAnsi="David"/>
          <w:color w:val="000000" w:themeColor="text1"/>
          <w:sz w:val="24"/>
          <w:szCs w:val="24"/>
        </w:rPr>
      </w:pPr>
      <w:r>
        <w:rPr>
          <w:rFonts w:ascii="David" w:hAnsi="David" w:hint="cs"/>
          <w:color w:val="000000" w:themeColor="text1"/>
          <w:sz w:val="24"/>
          <w:szCs w:val="24"/>
          <w:rtl/>
        </w:rPr>
        <w:t>לפני שאנו לומדים על התקיעות בחזרת הש"ץ של מוסף, מלכויות, זיכרונות ושופרות, קודם נרחיב על הקולות השונים הבוקעים מהשופר.</w:t>
      </w:r>
    </w:p>
    <w:p w14:paraId="6B255753" w14:textId="01D82CDD" w:rsidR="00737DE6" w:rsidRPr="00737DE6" w:rsidRDefault="00737DE6" w:rsidP="00566093">
      <w:pPr>
        <w:pStyle w:val="a4"/>
        <w:numPr>
          <w:ilvl w:val="0"/>
          <w:numId w:val="181"/>
        </w:numPr>
        <w:spacing w:after="0" w:line="360" w:lineRule="auto"/>
        <w:rPr>
          <w:rFonts w:ascii="David" w:hAnsi="David"/>
          <w:color w:val="000000" w:themeColor="text1"/>
          <w:sz w:val="24"/>
          <w:szCs w:val="24"/>
        </w:rPr>
      </w:pPr>
      <w:r w:rsidRPr="00737DE6">
        <w:rPr>
          <w:rFonts w:ascii="David" w:hAnsi="David" w:hint="cs"/>
          <w:color w:val="000000" w:themeColor="text1"/>
          <w:sz w:val="24"/>
          <w:szCs w:val="24"/>
          <w:rtl/>
        </w:rPr>
        <w:t>נס</w:t>
      </w:r>
      <w:r>
        <w:rPr>
          <w:rFonts w:ascii="David" w:hAnsi="David"/>
          <w:color w:val="000000" w:themeColor="text1"/>
          <w:sz w:val="24"/>
          <w:szCs w:val="24"/>
          <w:rtl/>
        </w:rPr>
        <w:t>ביר את ההבדל בי</w:t>
      </w:r>
      <w:r>
        <w:rPr>
          <w:rFonts w:ascii="David" w:hAnsi="David" w:hint="cs"/>
          <w:color w:val="000000" w:themeColor="text1"/>
          <w:sz w:val="24"/>
          <w:szCs w:val="24"/>
          <w:rtl/>
        </w:rPr>
        <w:t>ן הקולות ונשמיע אותו בשופר אם אנו יכולים.</w:t>
      </w:r>
    </w:p>
    <w:p w14:paraId="23388274" w14:textId="77777777" w:rsidR="00737DE6" w:rsidRDefault="00737DE6" w:rsidP="00566093">
      <w:pPr>
        <w:pStyle w:val="a4"/>
        <w:numPr>
          <w:ilvl w:val="0"/>
          <w:numId w:val="182"/>
        </w:numPr>
        <w:spacing w:after="0" w:line="360" w:lineRule="auto"/>
        <w:jc w:val="left"/>
        <w:rPr>
          <w:rFonts w:ascii="David" w:hAnsi="David"/>
          <w:color w:val="000000" w:themeColor="text1"/>
          <w:sz w:val="24"/>
          <w:szCs w:val="24"/>
        </w:rPr>
      </w:pPr>
      <w:r w:rsidRPr="00737DE6">
        <w:rPr>
          <w:rFonts w:ascii="David" w:hAnsi="David"/>
          <w:color w:val="000000" w:themeColor="text1"/>
          <w:sz w:val="24"/>
          <w:szCs w:val="24"/>
          <w:rtl/>
        </w:rPr>
        <w:t>תקיעה</w:t>
      </w:r>
      <w:r w:rsidRPr="00737DE6">
        <w:rPr>
          <w:rFonts w:ascii="David" w:hAnsi="David" w:hint="cs"/>
          <w:color w:val="000000" w:themeColor="text1"/>
          <w:sz w:val="24"/>
          <w:szCs w:val="24"/>
          <w:rtl/>
        </w:rPr>
        <w:t xml:space="preserve"> </w:t>
      </w:r>
      <w:r w:rsidRPr="00737DE6">
        <w:rPr>
          <w:rFonts w:ascii="David" w:hAnsi="David"/>
          <w:color w:val="000000" w:themeColor="text1"/>
          <w:sz w:val="24"/>
          <w:szCs w:val="24"/>
          <w:rtl/>
        </w:rPr>
        <w:t>- קול אחד ארוך רצוף</w:t>
      </w:r>
    </w:p>
    <w:p w14:paraId="5279E8BA" w14:textId="77777777" w:rsidR="00737DE6" w:rsidRDefault="00737DE6" w:rsidP="00566093">
      <w:pPr>
        <w:pStyle w:val="a4"/>
        <w:numPr>
          <w:ilvl w:val="0"/>
          <w:numId w:val="182"/>
        </w:numPr>
        <w:spacing w:after="0" w:line="360" w:lineRule="auto"/>
        <w:jc w:val="left"/>
        <w:rPr>
          <w:rFonts w:ascii="David" w:hAnsi="David"/>
          <w:color w:val="000000" w:themeColor="text1"/>
          <w:sz w:val="24"/>
          <w:szCs w:val="24"/>
        </w:rPr>
      </w:pPr>
      <w:r w:rsidRPr="00737DE6">
        <w:rPr>
          <w:rFonts w:ascii="David" w:hAnsi="David"/>
          <w:color w:val="000000" w:themeColor="text1"/>
          <w:sz w:val="24"/>
          <w:szCs w:val="24"/>
          <w:rtl/>
        </w:rPr>
        <w:t>שברים</w:t>
      </w:r>
      <w:r w:rsidRPr="00737DE6">
        <w:rPr>
          <w:rFonts w:ascii="David" w:hAnsi="David" w:hint="cs"/>
          <w:color w:val="000000" w:themeColor="text1"/>
          <w:sz w:val="24"/>
          <w:szCs w:val="24"/>
          <w:rtl/>
        </w:rPr>
        <w:t xml:space="preserve"> </w:t>
      </w:r>
      <w:r w:rsidRPr="00737DE6">
        <w:rPr>
          <w:rFonts w:ascii="David" w:hAnsi="David"/>
          <w:color w:val="000000" w:themeColor="text1"/>
          <w:sz w:val="24"/>
          <w:szCs w:val="24"/>
          <w:rtl/>
        </w:rPr>
        <w:t>- שלושה קולות קצרי</w:t>
      </w:r>
      <w:r>
        <w:rPr>
          <w:rFonts w:ascii="David" w:hAnsi="David" w:hint="cs"/>
          <w:color w:val="000000" w:themeColor="text1"/>
          <w:sz w:val="24"/>
          <w:szCs w:val="24"/>
          <w:rtl/>
        </w:rPr>
        <w:t>ם</w:t>
      </w:r>
    </w:p>
    <w:p w14:paraId="12940058" w14:textId="29E20E4C" w:rsidR="00737DE6" w:rsidRPr="00737DE6" w:rsidRDefault="00737DE6" w:rsidP="00566093">
      <w:pPr>
        <w:pStyle w:val="a4"/>
        <w:numPr>
          <w:ilvl w:val="0"/>
          <w:numId w:val="182"/>
        </w:numPr>
        <w:spacing w:after="0" w:line="360" w:lineRule="auto"/>
        <w:jc w:val="left"/>
        <w:rPr>
          <w:rFonts w:ascii="David" w:hAnsi="David"/>
          <w:color w:val="000000" w:themeColor="text1"/>
          <w:sz w:val="24"/>
          <w:szCs w:val="24"/>
          <w:rtl/>
        </w:rPr>
      </w:pPr>
      <w:r w:rsidRPr="00737DE6">
        <w:rPr>
          <w:rFonts w:ascii="David" w:hAnsi="David"/>
          <w:color w:val="000000" w:themeColor="text1"/>
          <w:sz w:val="24"/>
          <w:szCs w:val="24"/>
          <w:rtl/>
        </w:rPr>
        <w:t>תרועה</w:t>
      </w:r>
      <w:r w:rsidRPr="00737DE6">
        <w:rPr>
          <w:rFonts w:ascii="David" w:hAnsi="David" w:hint="cs"/>
          <w:color w:val="000000" w:themeColor="text1"/>
          <w:sz w:val="24"/>
          <w:szCs w:val="24"/>
          <w:rtl/>
        </w:rPr>
        <w:t xml:space="preserve"> </w:t>
      </w:r>
      <w:r w:rsidRPr="00737DE6">
        <w:rPr>
          <w:rFonts w:ascii="David" w:hAnsi="David"/>
          <w:color w:val="000000" w:themeColor="text1"/>
          <w:sz w:val="24"/>
          <w:szCs w:val="24"/>
          <w:rtl/>
        </w:rPr>
        <w:t>- תשע קולות קצרים מאוד שיוצאים בנשימה אחת</w:t>
      </w:r>
      <w:r w:rsidRPr="00737DE6">
        <w:rPr>
          <w:rFonts w:ascii="David" w:hAnsi="David"/>
          <w:color w:val="000000" w:themeColor="text1"/>
          <w:sz w:val="24"/>
          <w:szCs w:val="24"/>
        </w:rPr>
        <w:t>.</w:t>
      </w:r>
    </w:p>
    <w:p w14:paraId="52DDE6BE" w14:textId="1AC2736F" w:rsidR="00737DE6" w:rsidRPr="00737DE6" w:rsidRDefault="00737DE6" w:rsidP="00566093">
      <w:pPr>
        <w:pStyle w:val="a4"/>
        <w:numPr>
          <w:ilvl w:val="0"/>
          <w:numId w:val="183"/>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נצייר </w:t>
      </w:r>
      <w:r>
        <w:rPr>
          <w:rFonts w:ascii="David" w:hAnsi="David"/>
          <w:color w:val="000000" w:themeColor="text1"/>
          <w:sz w:val="24"/>
          <w:szCs w:val="24"/>
          <w:rtl/>
        </w:rPr>
        <w:t>על הלוח</w:t>
      </w:r>
      <w:r w:rsidRPr="00737DE6">
        <w:rPr>
          <w:rFonts w:ascii="David" w:hAnsi="David"/>
          <w:color w:val="000000" w:themeColor="text1"/>
          <w:sz w:val="24"/>
          <w:szCs w:val="24"/>
          <w:rtl/>
        </w:rPr>
        <w:t xml:space="preserve"> את הקולות כך</w:t>
      </w:r>
      <w:r w:rsidRPr="00737DE6">
        <w:rPr>
          <w:rFonts w:ascii="David" w:hAnsi="David"/>
          <w:color w:val="000000" w:themeColor="text1"/>
          <w:sz w:val="24"/>
          <w:szCs w:val="24"/>
        </w:rPr>
        <w:t>:</w:t>
      </w:r>
    </w:p>
    <w:p w14:paraId="25E9D866" w14:textId="2C7B32CF" w:rsidR="00737DE6" w:rsidRPr="00737DE6" w:rsidRDefault="00737DE6" w:rsidP="00566093">
      <w:pPr>
        <w:pStyle w:val="a4"/>
        <w:numPr>
          <w:ilvl w:val="0"/>
          <w:numId w:val="184"/>
        </w:numPr>
        <w:spacing w:after="0" w:line="360" w:lineRule="auto"/>
        <w:rPr>
          <w:rFonts w:ascii="David" w:hAnsi="David"/>
          <w:color w:val="000000" w:themeColor="text1"/>
          <w:sz w:val="24"/>
          <w:szCs w:val="24"/>
        </w:rPr>
      </w:pPr>
      <w:r w:rsidRPr="00737DE6">
        <w:rPr>
          <w:rFonts w:ascii="David" w:hAnsi="David"/>
          <w:color w:val="000000" w:themeColor="text1"/>
          <w:sz w:val="24"/>
          <w:szCs w:val="24"/>
          <w:rtl/>
        </w:rPr>
        <w:t>תקיעה</w:t>
      </w:r>
      <w:r>
        <w:rPr>
          <w:rFonts w:ascii="David" w:hAnsi="David" w:hint="cs"/>
          <w:color w:val="000000" w:themeColor="text1"/>
          <w:sz w:val="24"/>
          <w:szCs w:val="24"/>
          <w:rtl/>
        </w:rPr>
        <w:t xml:space="preserve"> </w:t>
      </w:r>
      <w:r w:rsidRPr="00737DE6">
        <w:rPr>
          <w:rFonts w:ascii="David" w:hAnsi="David"/>
          <w:color w:val="000000" w:themeColor="text1"/>
          <w:sz w:val="24"/>
          <w:szCs w:val="24"/>
        </w:rPr>
        <w:t>      ____________________</w:t>
      </w:r>
    </w:p>
    <w:p w14:paraId="171F7E93" w14:textId="0D58FBB4" w:rsidR="00737DE6" w:rsidRPr="00737DE6" w:rsidRDefault="00737DE6" w:rsidP="00566093">
      <w:pPr>
        <w:pStyle w:val="a4"/>
        <w:numPr>
          <w:ilvl w:val="0"/>
          <w:numId w:val="184"/>
        </w:numPr>
        <w:spacing w:after="0" w:line="360" w:lineRule="auto"/>
        <w:rPr>
          <w:rFonts w:ascii="David" w:hAnsi="David"/>
          <w:color w:val="000000" w:themeColor="text1"/>
          <w:sz w:val="24"/>
          <w:szCs w:val="24"/>
        </w:rPr>
      </w:pPr>
      <w:r w:rsidRPr="00737DE6">
        <w:rPr>
          <w:rFonts w:ascii="David" w:hAnsi="David"/>
          <w:color w:val="000000" w:themeColor="text1"/>
          <w:sz w:val="24"/>
          <w:szCs w:val="24"/>
          <w:rtl/>
        </w:rPr>
        <w:t>שברים</w:t>
      </w:r>
      <w:r w:rsidRPr="00737DE6">
        <w:rPr>
          <w:rFonts w:ascii="David" w:hAnsi="David"/>
          <w:color w:val="000000" w:themeColor="text1"/>
          <w:sz w:val="24"/>
          <w:szCs w:val="24"/>
        </w:rPr>
        <w:t>     ____  ____  ____</w:t>
      </w:r>
      <w:r>
        <w:rPr>
          <w:rFonts w:ascii="David" w:hAnsi="David"/>
          <w:color w:val="000000" w:themeColor="text1"/>
          <w:sz w:val="24"/>
          <w:szCs w:val="24"/>
        </w:rPr>
        <w:t xml:space="preserve"> </w:t>
      </w:r>
    </w:p>
    <w:p w14:paraId="2E4785C0" w14:textId="29BCED54" w:rsidR="00737DE6" w:rsidRPr="00737DE6" w:rsidRDefault="00737DE6" w:rsidP="00566093">
      <w:pPr>
        <w:pStyle w:val="a4"/>
        <w:numPr>
          <w:ilvl w:val="0"/>
          <w:numId w:val="184"/>
        </w:numPr>
        <w:spacing w:after="0" w:line="360" w:lineRule="auto"/>
        <w:rPr>
          <w:rFonts w:ascii="David" w:hAnsi="David"/>
          <w:color w:val="000000" w:themeColor="text1"/>
          <w:sz w:val="24"/>
          <w:szCs w:val="24"/>
        </w:rPr>
      </w:pPr>
      <w:r w:rsidRPr="00737DE6">
        <w:rPr>
          <w:rFonts w:ascii="David" w:hAnsi="David"/>
          <w:color w:val="000000" w:themeColor="text1"/>
          <w:sz w:val="24"/>
          <w:szCs w:val="24"/>
          <w:rtl/>
        </w:rPr>
        <w:t>תרועה</w:t>
      </w:r>
      <w:r>
        <w:rPr>
          <w:rFonts w:ascii="David" w:hAnsi="David" w:hint="cs"/>
          <w:color w:val="000000" w:themeColor="text1"/>
          <w:sz w:val="24"/>
          <w:szCs w:val="24"/>
          <w:rtl/>
        </w:rPr>
        <w:t xml:space="preserve"> </w:t>
      </w:r>
      <w:r w:rsidRPr="00737DE6">
        <w:rPr>
          <w:rFonts w:ascii="David" w:hAnsi="David"/>
          <w:color w:val="000000" w:themeColor="text1"/>
          <w:sz w:val="24"/>
          <w:szCs w:val="24"/>
        </w:rPr>
        <w:t xml:space="preserve">    __  __  __  __  __ __ __ __ __</w:t>
      </w:r>
    </w:p>
    <w:p w14:paraId="205DD323" w14:textId="77777777" w:rsidR="00737DE6" w:rsidRDefault="00737DE6" w:rsidP="00566093">
      <w:pPr>
        <w:pStyle w:val="a4"/>
        <w:numPr>
          <w:ilvl w:val="0"/>
          <w:numId w:val="183"/>
        </w:numPr>
        <w:spacing w:after="0" w:line="360" w:lineRule="auto"/>
        <w:rPr>
          <w:rFonts w:ascii="David" w:hAnsi="David"/>
          <w:color w:val="000000" w:themeColor="text1"/>
          <w:sz w:val="24"/>
          <w:szCs w:val="24"/>
        </w:rPr>
      </w:pPr>
      <w:r w:rsidRPr="00737DE6">
        <w:rPr>
          <w:rFonts w:ascii="David" w:hAnsi="David"/>
          <w:color w:val="000000" w:themeColor="text1"/>
          <w:sz w:val="24"/>
          <w:szCs w:val="24"/>
          <w:rtl/>
        </w:rPr>
        <w:t>נשמיע מספר פעמים את הקולות, כדי לחדד את השמיעה ל-3 סוגי התקיעות</w:t>
      </w:r>
      <w:r w:rsidRPr="00737DE6">
        <w:rPr>
          <w:rFonts w:ascii="David" w:hAnsi="David"/>
          <w:color w:val="000000" w:themeColor="text1"/>
          <w:sz w:val="24"/>
          <w:szCs w:val="24"/>
        </w:rPr>
        <w:t>.</w:t>
      </w:r>
    </w:p>
    <w:p w14:paraId="6B82400E" w14:textId="1AEEB252" w:rsidR="00390CF9" w:rsidRDefault="00390CF9" w:rsidP="00566093">
      <w:pPr>
        <w:pStyle w:val="a4"/>
        <w:numPr>
          <w:ilvl w:val="0"/>
          <w:numId w:val="183"/>
        </w:numPr>
        <w:spacing w:after="0" w:line="360" w:lineRule="auto"/>
        <w:rPr>
          <w:rFonts w:ascii="David" w:hAnsi="David"/>
          <w:color w:val="000000" w:themeColor="text1"/>
          <w:sz w:val="24"/>
          <w:szCs w:val="24"/>
        </w:rPr>
      </w:pPr>
      <w:r>
        <w:rPr>
          <w:rFonts w:ascii="David" w:hAnsi="David" w:hint="cs"/>
          <w:color w:val="000000" w:themeColor="text1"/>
          <w:sz w:val="24"/>
          <w:szCs w:val="24"/>
          <w:rtl/>
        </w:rPr>
        <w:t>נרחיב כי אונקלוס מתרגם את "יום תרועה" כ"יום יבבה", כלומר בכי. אבל דדוקא הקול של התרועה נותן יציבות. השברים והתרועה הם כמו אנחה ובכי, אך התרועה היא קול אחיד וחזק, ולכן הוא "תוחם" את השברים והתרועה לפני ואחרי. הרגשה של ביטחון, יציבות, יש לנו על מי להישען.</w:t>
      </w:r>
    </w:p>
    <w:p w14:paraId="0439CEE6" w14:textId="77777777" w:rsidR="00737DE6" w:rsidRDefault="00737DE6" w:rsidP="00566093">
      <w:pPr>
        <w:pStyle w:val="a4"/>
        <w:numPr>
          <w:ilvl w:val="0"/>
          <w:numId w:val="183"/>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הרחבה - </w:t>
      </w:r>
      <w:r w:rsidRPr="00737DE6">
        <w:rPr>
          <w:rFonts w:ascii="David" w:hAnsi="David"/>
          <w:color w:val="000000" w:themeColor="text1"/>
          <w:sz w:val="24"/>
          <w:szCs w:val="24"/>
          <w:rtl/>
        </w:rPr>
        <w:t>פעילות בתנועה</w:t>
      </w:r>
      <w:r w:rsidRPr="00737DE6">
        <w:rPr>
          <w:rFonts w:ascii="David" w:hAnsi="David"/>
          <w:color w:val="000000" w:themeColor="text1"/>
          <w:sz w:val="24"/>
          <w:szCs w:val="24"/>
        </w:rPr>
        <w:t>:</w:t>
      </w:r>
    </w:p>
    <w:p w14:paraId="0105BC61" w14:textId="2AC2EEC0" w:rsidR="00737DE6" w:rsidRPr="00737DE6" w:rsidRDefault="00737DE6" w:rsidP="00737DE6">
      <w:pPr>
        <w:pStyle w:val="a4"/>
        <w:spacing w:after="0" w:line="360" w:lineRule="auto"/>
        <w:ind w:left="768"/>
        <w:rPr>
          <w:rFonts w:ascii="David" w:hAnsi="David"/>
          <w:color w:val="000000" w:themeColor="text1"/>
          <w:sz w:val="24"/>
          <w:szCs w:val="24"/>
        </w:rPr>
      </w:pPr>
      <w:r>
        <w:rPr>
          <w:rFonts w:ascii="David" w:hAnsi="David" w:hint="cs"/>
          <w:color w:val="000000" w:themeColor="text1"/>
          <w:sz w:val="24"/>
          <w:szCs w:val="24"/>
          <w:rtl/>
        </w:rPr>
        <w:t>נ</w:t>
      </w:r>
      <w:r w:rsidRPr="00737DE6">
        <w:rPr>
          <w:rFonts w:ascii="David" w:hAnsi="David"/>
          <w:color w:val="000000" w:themeColor="text1"/>
          <w:sz w:val="24"/>
          <w:szCs w:val="24"/>
          <w:rtl/>
        </w:rPr>
        <w:t>חבר תנועה מיוחד</w:t>
      </w:r>
      <w:r>
        <w:rPr>
          <w:rFonts w:ascii="David" w:hAnsi="David"/>
          <w:color w:val="000000" w:themeColor="text1"/>
          <w:sz w:val="24"/>
          <w:szCs w:val="24"/>
          <w:rtl/>
        </w:rPr>
        <w:t xml:space="preserve">ת לכל אחד מהקולות. </w:t>
      </w:r>
      <w:r>
        <w:rPr>
          <w:rFonts w:ascii="David" w:hAnsi="David" w:hint="cs"/>
          <w:color w:val="000000" w:themeColor="text1"/>
          <w:sz w:val="24"/>
          <w:szCs w:val="24"/>
          <w:rtl/>
        </w:rPr>
        <w:t>נ</w:t>
      </w:r>
      <w:r>
        <w:rPr>
          <w:rFonts w:ascii="David" w:hAnsi="David"/>
          <w:color w:val="000000" w:themeColor="text1"/>
          <w:sz w:val="24"/>
          <w:szCs w:val="24"/>
          <w:rtl/>
        </w:rPr>
        <w:t>עמוד במעגל,</w:t>
      </w:r>
      <w:r w:rsidRPr="00737DE6">
        <w:rPr>
          <w:rFonts w:ascii="David" w:hAnsi="David"/>
          <w:color w:val="000000" w:themeColor="text1"/>
          <w:sz w:val="24"/>
          <w:szCs w:val="24"/>
          <w:rtl/>
        </w:rPr>
        <w:t> וכשהמורה משמיע את הקול המתאים</w:t>
      </w:r>
      <w:r>
        <w:rPr>
          <w:rFonts w:ascii="David" w:hAnsi="David" w:hint="cs"/>
          <w:color w:val="000000" w:themeColor="text1"/>
          <w:sz w:val="24"/>
          <w:szCs w:val="24"/>
          <w:rtl/>
        </w:rPr>
        <w:t xml:space="preserve"> </w:t>
      </w:r>
      <w:r w:rsidRPr="00737DE6">
        <w:rPr>
          <w:rFonts w:ascii="David" w:hAnsi="David"/>
          <w:color w:val="000000" w:themeColor="text1"/>
          <w:sz w:val="24"/>
          <w:szCs w:val="24"/>
          <w:rtl/>
        </w:rPr>
        <w:t>- על התלמידים לעשות את התנועה המתאימה</w:t>
      </w:r>
      <w:r w:rsidRPr="00737DE6">
        <w:rPr>
          <w:rFonts w:ascii="David" w:hAnsi="David"/>
          <w:color w:val="000000" w:themeColor="text1"/>
          <w:sz w:val="24"/>
          <w:szCs w:val="24"/>
        </w:rPr>
        <w:t>.</w:t>
      </w:r>
    </w:p>
    <w:p w14:paraId="5A3D592E" w14:textId="566E61DD" w:rsidR="005565D1" w:rsidRPr="00737DE6" w:rsidRDefault="00737DE6" w:rsidP="00566093">
      <w:pPr>
        <w:pStyle w:val="a4"/>
        <w:numPr>
          <w:ilvl w:val="0"/>
          <w:numId w:val="180"/>
        </w:numPr>
        <w:spacing w:after="0" w:line="360" w:lineRule="auto"/>
        <w:rPr>
          <w:rFonts w:ascii="David" w:hAnsi="David"/>
          <w:color w:val="000000" w:themeColor="text1"/>
          <w:sz w:val="24"/>
          <w:szCs w:val="24"/>
        </w:rPr>
      </w:pPr>
      <w:r w:rsidRPr="00737DE6">
        <w:rPr>
          <w:rFonts w:ascii="David" w:hAnsi="David" w:hint="cs"/>
          <w:color w:val="000000" w:themeColor="text1"/>
          <w:sz w:val="24"/>
          <w:szCs w:val="24"/>
          <w:rtl/>
        </w:rPr>
        <w:t>נמלא את משימה 2 בחוברת העבודה.</w:t>
      </w:r>
    </w:p>
    <w:p w14:paraId="3423A499" w14:textId="77777777" w:rsidR="00737DE6" w:rsidRPr="00737DE6" w:rsidRDefault="00737DE6" w:rsidP="00737DE6">
      <w:pPr>
        <w:pStyle w:val="a4"/>
        <w:spacing w:after="0" w:line="360" w:lineRule="auto"/>
        <w:rPr>
          <w:rFonts w:ascii="David" w:hAnsi="David"/>
          <w:b/>
          <w:bCs/>
          <w:color w:val="000000" w:themeColor="text1"/>
          <w:sz w:val="24"/>
          <w:szCs w:val="24"/>
          <w:rtl/>
        </w:rPr>
      </w:pPr>
    </w:p>
    <w:p w14:paraId="7E931BDD" w14:textId="54A89B8A" w:rsidR="005565D1" w:rsidRPr="00906A3D" w:rsidRDefault="005565D1" w:rsidP="00906A3D">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3</w:t>
      </w:r>
      <w:r w:rsidRPr="005565D1">
        <w:rPr>
          <w:rFonts w:ascii="David" w:hAnsi="David" w:cs="David"/>
          <w:b/>
          <w:bCs/>
          <w:color w:val="000000" w:themeColor="text1"/>
          <w:sz w:val="24"/>
          <w:szCs w:val="24"/>
          <w:rtl/>
        </w:rPr>
        <w:t xml:space="preserve"> - מספר התקיעות</w:t>
      </w:r>
      <w:r w:rsidR="00906A3D">
        <w:rPr>
          <w:rFonts w:ascii="David" w:hAnsi="David" w:cs="David" w:hint="cs"/>
          <w:b/>
          <w:bCs/>
          <w:color w:val="000000" w:themeColor="text1"/>
          <w:sz w:val="24"/>
          <w:szCs w:val="24"/>
          <w:rtl/>
        </w:rPr>
        <w:t>,</w:t>
      </w:r>
      <w:r w:rsidR="00906A3D" w:rsidRPr="00906A3D">
        <w:rPr>
          <w:rFonts w:ascii="David" w:hAnsi="David" w:cs="David"/>
          <w:b/>
          <w:bCs/>
          <w:color w:val="000000" w:themeColor="text1"/>
          <w:sz w:val="24"/>
          <w:szCs w:val="24"/>
          <w:rtl/>
        </w:rPr>
        <w:t xml:space="preserve"> </w:t>
      </w:r>
      <w:r w:rsidR="00906A3D" w:rsidRPr="005565D1">
        <w:rPr>
          <w:rFonts w:ascii="David" w:hAnsi="David" w:cs="David"/>
          <w:b/>
          <w:bCs/>
          <w:color w:val="000000" w:themeColor="text1"/>
          <w:sz w:val="24"/>
          <w:szCs w:val="24"/>
          <w:rtl/>
        </w:rPr>
        <w:t xml:space="preserve">משימה </w:t>
      </w:r>
      <w:r w:rsidR="00906A3D" w:rsidRPr="005565D1">
        <w:rPr>
          <w:rFonts w:ascii="David" w:hAnsi="David" w:cs="David"/>
          <w:b/>
          <w:bCs/>
          <w:color w:val="000000" w:themeColor="text1"/>
          <w:sz w:val="24"/>
          <w:szCs w:val="24"/>
        </w:rPr>
        <w:t>4</w:t>
      </w:r>
      <w:r w:rsidR="00906A3D" w:rsidRPr="005565D1">
        <w:rPr>
          <w:rFonts w:ascii="David" w:hAnsi="David" w:cs="David"/>
          <w:b/>
          <w:bCs/>
          <w:color w:val="000000" w:themeColor="text1"/>
          <w:sz w:val="24"/>
          <w:szCs w:val="24"/>
          <w:rtl/>
        </w:rPr>
        <w:t xml:space="preserve"> - מצוות שופר לנשים</w:t>
      </w:r>
    </w:p>
    <w:p w14:paraId="6CA0EB89" w14:textId="6363CF07" w:rsidR="005565D1" w:rsidRPr="00906A3D" w:rsidRDefault="005565D1" w:rsidP="00906A3D">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r w:rsidR="00906A3D">
        <w:rPr>
          <w:rFonts w:ascii="David" w:hAnsi="David" w:cs="David" w:hint="cs"/>
          <w:color w:val="000000" w:themeColor="text1"/>
          <w:sz w:val="24"/>
          <w:szCs w:val="24"/>
          <w:rtl/>
        </w:rPr>
        <w:t>,</w:t>
      </w:r>
      <w:r w:rsidR="00906A3D" w:rsidRPr="00906A3D">
        <w:rPr>
          <w:rFonts w:ascii="David" w:hAnsi="David" w:cs="David"/>
          <w:color w:val="000000" w:themeColor="text1"/>
          <w:sz w:val="24"/>
          <w:szCs w:val="24"/>
          <w:rtl/>
        </w:rPr>
        <w:t xml:space="preserve"> </w:t>
      </w:r>
      <w:r w:rsidR="00906A3D" w:rsidRPr="005565D1">
        <w:rPr>
          <w:rFonts w:ascii="David" w:hAnsi="David" w:cs="David"/>
          <w:color w:val="000000" w:themeColor="text1"/>
          <w:sz w:val="24"/>
          <w:szCs w:val="24"/>
          <w:rtl/>
        </w:rPr>
        <w:t xml:space="preserve">הישג </w:t>
      </w:r>
      <w:r w:rsidR="00906A3D" w:rsidRPr="005565D1">
        <w:rPr>
          <w:rFonts w:ascii="David" w:hAnsi="David" w:cs="David"/>
          <w:color w:val="000000" w:themeColor="text1"/>
          <w:sz w:val="24"/>
          <w:szCs w:val="24"/>
        </w:rPr>
        <w:t>5</w:t>
      </w:r>
      <w:r w:rsidR="00906A3D" w:rsidRPr="005565D1">
        <w:rPr>
          <w:rFonts w:ascii="David" w:hAnsi="David" w:cs="David"/>
          <w:color w:val="000000" w:themeColor="text1"/>
          <w:sz w:val="24"/>
          <w:szCs w:val="24"/>
          <w:rtl/>
        </w:rPr>
        <w:t xml:space="preserve"> – הבנה ופרשנות</w:t>
      </w:r>
      <w:r w:rsidR="00906A3D" w:rsidRPr="005565D1">
        <w:rPr>
          <w:rFonts w:ascii="David" w:hAnsi="David" w:cs="David" w:hint="cs"/>
          <w:color w:val="000000" w:themeColor="text1"/>
          <w:sz w:val="24"/>
          <w:szCs w:val="24"/>
          <w:rtl/>
        </w:rPr>
        <w:t xml:space="preserve">, </w:t>
      </w:r>
      <w:r w:rsidR="00906A3D" w:rsidRPr="005565D1">
        <w:rPr>
          <w:rFonts w:ascii="David" w:hAnsi="David" w:cs="David"/>
          <w:color w:val="000000" w:themeColor="text1"/>
          <w:sz w:val="24"/>
          <w:szCs w:val="24"/>
          <w:rtl/>
        </w:rPr>
        <w:t xml:space="preserve">הישג </w:t>
      </w:r>
      <w:r w:rsidR="00906A3D" w:rsidRPr="005565D1">
        <w:rPr>
          <w:rFonts w:ascii="David" w:hAnsi="David" w:cs="David"/>
          <w:color w:val="000000" w:themeColor="text1"/>
          <w:sz w:val="24"/>
          <w:szCs w:val="24"/>
        </w:rPr>
        <w:t>6</w:t>
      </w:r>
      <w:r w:rsidR="00906A3D" w:rsidRPr="005565D1">
        <w:rPr>
          <w:rFonts w:ascii="David" w:hAnsi="David" w:cs="David"/>
          <w:color w:val="000000" w:themeColor="text1"/>
          <w:sz w:val="24"/>
          <w:szCs w:val="24"/>
          <w:rtl/>
        </w:rPr>
        <w:t xml:space="preserve"> -ערכים</w:t>
      </w:r>
    </w:p>
    <w:p w14:paraId="7478E984" w14:textId="77777777" w:rsidR="005565D1" w:rsidRPr="005565D1" w:rsidRDefault="005565D1" w:rsidP="005565D1">
      <w:pPr>
        <w:numPr>
          <w:ilvl w:val="0"/>
          <w:numId w:val="7"/>
        </w:numPr>
        <w:spacing w:after="0" w:line="360" w:lineRule="auto"/>
        <w:contextualSpacing/>
        <w:rPr>
          <w:rFonts w:ascii="David" w:hAnsi="David" w:cs="David"/>
          <w:color w:val="000000" w:themeColor="text1"/>
          <w:sz w:val="24"/>
          <w:szCs w:val="24"/>
        </w:rPr>
      </w:pPr>
      <w:bookmarkStart w:id="4" w:name="__DdeLink__1660_2160015292"/>
      <w:r w:rsidRPr="005565D1">
        <w:rPr>
          <w:rFonts w:ascii="David" w:hAnsi="David" w:cs="David"/>
          <w:color w:val="000000" w:themeColor="text1"/>
          <w:sz w:val="24"/>
          <w:szCs w:val="24"/>
          <w:rtl/>
        </w:rPr>
        <w:t>נעבוד לפי ההוראות בחוברת העבודה. הן ברורות ומקיפות את החומר בצורה מיטבית</w:t>
      </w:r>
      <w:bookmarkEnd w:id="4"/>
      <w:r w:rsidR="007C7A8F">
        <w:rPr>
          <w:rFonts w:ascii="David" w:hAnsi="David" w:cs="David" w:hint="cs"/>
          <w:color w:val="000000" w:themeColor="text1"/>
          <w:sz w:val="24"/>
          <w:szCs w:val="24"/>
          <w:rtl/>
        </w:rPr>
        <w:t>.</w:t>
      </w:r>
    </w:p>
    <w:p w14:paraId="5DA36BCE"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p>
    <w:p w14:paraId="5A7465F5"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סיכום: </w:t>
      </w:r>
    </w:p>
    <w:p w14:paraId="3E785B2B" w14:textId="6484DC65" w:rsidR="005565D1" w:rsidRPr="005565D1" w:rsidRDefault="00906A3D" w:rsidP="00B95EC4">
      <w:pPr>
        <w:numPr>
          <w:ilvl w:val="0"/>
          <w:numId w:val="1"/>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נ</w:t>
      </w:r>
      <w:r w:rsidR="005565D1" w:rsidRPr="005565D1">
        <w:rPr>
          <w:rFonts w:ascii="David" w:hAnsi="David" w:cs="David"/>
          <w:color w:val="000000" w:themeColor="text1"/>
          <w:sz w:val="24"/>
          <w:szCs w:val="24"/>
          <w:rtl/>
        </w:rPr>
        <w:t>קרא את דבריו של מנחם בגין על תקיעת השופר בכותל בשנת ה</w:t>
      </w:r>
      <w:r w:rsidR="00B95EC4">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תש"ג:</w:t>
      </w:r>
    </w:p>
    <w:p w14:paraId="2A4E616E" w14:textId="77777777" w:rsidR="005565D1" w:rsidRPr="005565D1" w:rsidRDefault="00B95EC4" w:rsidP="005565D1">
      <w:p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"ביום הכיפורים תש"ג התפללתי</w:t>
      </w:r>
      <w:r w:rsidR="005565D1" w:rsidRPr="005565D1">
        <w:rPr>
          <w:rFonts w:ascii="David" w:hAnsi="David" w:cs="David"/>
          <w:color w:val="000000" w:themeColor="text1"/>
          <w:sz w:val="24"/>
          <w:szCs w:val="24"/>
          <w:rtl/>
        </w:rPr>
        <w:t xml:space="preserve"> עם קבוצת ידידים ליד חומת הזיכרון... היום ירד. השמש פנה. קהל יהודים אבלים נושאים קולם למרום. תפילת הנעילה במקום הקדוש בימי האסון הגדול... והנה ראו חרפתנו. משני עברי הרחבה מתחילים נוהרים שוטרים בריטים מצוידים בנשק ובאלות... אך אין הם עומדים, לועגים ומעליבים בלבד: הם גם הולמים על הראשים ובועטים במגפיהם ושופכים דמי נקיים על הר הבית, על יד הכותל המערבי, ביום הכיפורים. הסרדיוטות של בריטניה באו למנוע מעשה "בלתי חוקי": תקיעת שופר במוצאי יום השבתון... ומשנשמעה על אפם וחמתם התקיעה הגדולה, לא ידעה חמתם גבול</w:t>
      </w:r>
      <w:r>
        <w:rPr>
          <w:rFonts w:ascii="David" w:hAnsi="David" w:cs="David" w:hint="cs"/>
          <w:color w:val="000000" w:themeColor="text1"/>
          <w:sz w:val="24"/>
          <w:szCs w:val="24"/>
          <w:rtl/>
        </w:rPr>
        <w:t xml:space="preserve"> </w:t>
      </w:r>
      <w:r w:rsidR="005565D1" w:rsidRPr="005565D1">
        <w:rPr>
          <w:rFonts w:ascii="David" w:hAnsi="David" w:cs="David"/>
          <w:color w:val="000000" w:themeColor="text1"/>
          <w:sz w:val="24"/>
          <w:szCs w:val="24"/>
          <w:rtl/>
        </w:rPr>
        <w:t>- האלות שורקות באוויר, נשמעת צעקת פצוע. גם שירה בוקעת, שירת התקווה, אבל הסרדיוט אינם נותנים לשיר. הם מכים על שמאל ועל ימין. בלילה ההוא עמדנו פצועי נפש יותר מאשר פצועי גוף, ליד הכותל המערבי, אמרנו איש לרעהו: זאת היא העבדות האמתית. את אשר לא העזו נציבי רומי לעשות, מעיזים נציבי בריטניה. עם הנותן לרמוס את הקדוש במקומות ארצו ואת הקדושים ברגשות לבו – עבד הוא בנפשו. במוצאי יום כיפורים תש"ג גמל בל</w:t>
      </w:r>
      <w:r>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בנו הרעיון שבבוא היום נגול את החרפה הזאת מעל עמנו ואם רק כוח יינתן בידנו – לא נתיר עוד לשליחי המשעבד לטמא את קדשינו, להפריע תפילתנו, ולחלל את חגינו</w:t>
      </w:r>
      <w:r>
        <w:rPr>
          <w:rFonts w:ascii="David" w:hAnsi="David" w:cs="David"/>
          <w:color w:val="000000" w:themeColor="text1"/>
          <w:sz w:val="24"/>
          <w:szCs w:val="24"/>
          <w:rtl/>
        </w:rPr>
        <w:t>... בפרוס שנת תש"ד בעמדנו בעיצו</w:t>
      </w:r>
      <w:r>
        <w:rPr>
          <w:rFonts w:ascii="David" w:hAnsi="David" w:cs="David" w:hint="cs"/>
          <w:color w:val="000000" w:themeColor="text1"/>
          <w:sz w:val="24"/>
          <w:szCs w:val="24"/>
          <w:rtl/>
        </w:rPr>
        <w:t>מ</w:t>
      </w:r>
      <w:r w:rsidR="005565D1" w:rsidRPr="005565D1">
        <w:rPr>
          <w:rFonts w:ascii="David" w:hAnsi="David" w:cs="David"/>
          <w:color w:val="000000" w:themeColor="text1"/>
          <w:sz w:val="24"/>
          <w:szCs w:val="24"/>
          <w:rtl/>
        </w:rPr>
        <w:t>ו של המרד, זכרנו את החרפה ופנינו אל הכותל המערבי, החלטתנו נחושה הי</w:t>
      </w:r>
      <w:r w:rsidR="005565D1" w:rsidRPr="005565D1">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תה לא להתיר עוד את חילול השם...</w:t>
      </w:r>
      <w:r w:rsidR="005565D1" w:rsidRPr="005565D1">
        <w:rPr>
          <w:rFonts w:ascii="David" w:hAnsi="David" w:cs="David" w:hint="cs"/>
          <w:color w:val="000000" w:themeColor="text1"/>
          <w:sz w:val="24"/>
          <w:szCs w:val="24"/>
          <w:rtl/>
        </w:rPr>
        <w:t xml:space="preserve"> </w:t>
      </w:r>
      <w:r w:rsidR="005565D1" w:rsidRPr="005565D1">
        <w:rPr>
          <w:rFonts w:ascii="David" w:hAnsi="David" w:cs="David"/>
          <w:color w:val="000000" w:themeColor="text1"/>
          <w:sz w:val="24"/>
          <w:szCs w:val="24"/>
          <w:rtl/>
        </w:rPr>
        <w:t>את האזהרות התכופות, החוזרות ונשנות סיכמנו בהודעה שפורסמה גם בעברית וגם באנגלית...</w:t>
      </w:r>
      <w:r w:rsidR="005565D1" w:rsidRPr="005565D1">
        <w:rPr>
          <w:rFonts w:ascii="David" w:hAnsi="David" w:cs="David" w:hint="cs"/>
          <w:color w:val="000000" w:themeColor="text1"/>
          <w:sz w:val="24"/>
          <w:szCs w:val="24"/>
          <w:rtl/>
        </w:rPr>
        <w:t xml:space="preserve"> </w:t>
      </w:r>
      <w:r w:rsidR="005565D1" w:rsidRPr="005565D1">
        <w:rPr>
          <w:rFonts w:ascii="David" w:hAnsi="David" w:cs="David"/>
          <w:color w:val="000000" w:themeColor="text1"/>
          <w:sz w:val="24"/>
          <w:szCs w:val="24"/>
          <w:rtl/>
        </w:rPr>
        <w:t>"כל שוטר בריטי שיעז להתפרץ במשך יום הכיפורים לרחבת הכותל המערבי ולהפריע את התפילה המסורתית</w:t>
      </w:r>
      <w:r w:rsidR="005565D1" w:rsidRPr="005565D1">
        <w:rPr>
          <w:rFonts w:ascii="David" w:hAnsi="David" w:cs="David" w:hint="cs"/>
          <w:color w:val="000000" w:themeColor="text1"/>
          <w:sz w:val="24"/>
          <w:szCs w:val="24"/>
          <w:rtl/>
        </w:rPr>
        <w:t xml:space="preserve"> </w:t>
      </w:r>
      <w:r w:rsidR="005565D1" w:rsidRPr="005565D1">
        <w:rPr>
          <w:rFonts w:ascii="David" w:hAnsi="David" w:cs="David"/>
          <w:color w:val="000000" w:themeColor="text1"/>
          <w:sz w:val="24"/>
          <w:szCs w:val="24"/>
          <w:rtl/>
        </w:rPr>
        <w:t>- יירשם כפושע פלילי ויבוא על עונשו"...</w:t>
      </w:r>
    </w:p>
    <w:p w14:paraId="1BFC8684"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בפעם הראשונה לאחר של</w:t>
      </w:r>
      <w:r w:rsidRPr="005565D1">
        <w:rPr>
          <w:rFonts w:ascii="David" w:hAnsi="David" w:cs="David" w:hint="cs"/>
          <w:color w:val="000000" w:themeColor="text1"/>
          <w:sz w:val="24"/>
          <w:szCs w:val="24"/>
          <w:rtl/>
        </w:rPr>
        <w:t>ו</w:t>
      </w:r>
      <w:r w:rsidRPr="005565D1">
        <w:rPr>
          <w:rFonts w:ascii="David" w:hAnsi="David" w:cs="David"/>
          <w:color w:val="000000" w:themeColor="text1"/>
          <w:sz w:val="24"/>
          <w:szCs w:val="24"/>
          <w:rtl/>
        </w:rPr>
        <w:t>ש עשרה שנה לא התקרבו השוטרים הבריטיים לכותל המערבי. מרחוק עמדו וליתר ב</w:t>
      </w:r>
      <w:r w:rsidR="00B95EC4">
        <w:rPr>
          <w:rFonts w:ascii="David" w:hAnsi="David" w:cs="David" w:hint="cs"/>
          <w:color w:val="000000" w:themeColor="text1"/>
          <w:sz w:val="24"/>
          <w:szCs w:val="24"/>
          <w:rtl/>
        </w:rPr>
        <w:t>י</w:t>
      </w:r>
      <w:r w:rsidRPr="005565D1">
        <w:rPr>
          <w:rFonts w:ascii="David" w:hAnsi="David" w:cs="David"/>
          <w:color w:val="000000" w:themeColor="text1"/>
          <w:sz w:val="24"/>
          <w:szCs w:val="24"/>
          <w:rtl/>
        </w:rPr>
        <w:t>טחון את מספריהם הורידו. התפילה לא הופרעה</w:t>
      </w:r>
      <w:r w:rsidR="00B95EC4">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w:t>
      </w:r>
      <w:r w:rsidR="00B95EC4">
        <w:rPr>
          <w:rFonts w:ascii="David" w:hAnsi="David" w:cs="David" w:hint="cs"/>
          <w:color w:val="000000" w:themeColor="text1"/>
          <w:sz w:val="24"/>
          <w:szCs w:val="24"/>
          <w:rtl/>
        </w:rPr>
        <w:t>ו</w:t>
      </w:r>
      <w:r w:rsidRPr="005565D1">
        <w:rPr>
          <w:rFonts w:ascii="David" w:hAnsi="David" w:cs="David"/>
          <w:color w:val="000000" w:themeColor="text1"/>
          <w:sz w:val="24"/>
          <w:szCs w:val="24"/>
          <w:rtl/>
        </w:rPr>
        <w:t>התקיעה הגדולה – גדולה ה</w:t>
      </w:r>
      <w:r w:rsidRPr="005565D1">
        <w:rPr>
          <w:rFonts w:ascii="David" w:hAnsi="David" w:cs="David" w:hint="cs"/>
          <w:color w:val="000000" w:themeColor="text1"/>
          <w:sz w:val="24"/>
          <w:szCs w:val="24"/>
          <w:rtl/>
        </w:rPr>
        <w:t>י</w:t>
      </w:r>
      <w:r w:rsidRPr="005565D1">
        <w:rPr>
          <w:rFonts w:ascii="David" w:hAnsi="David" w:cs="David"/>
          <w:color w:val="000000" w:themeColor="text1"/>
          <w:sz w:val="24"/>
          <w:szCs w:val="24"/>
          <w:rtl/>
        </w:rPr>
        <w:t>יתה באמת. התוקע לא היה עוד "בלתי חוקי"</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הוא לא התחבא ולא התחפש. לעיני כל ניצב ויישא קולו בשופר</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שופר המרד!</w:t>
      </w:r>
      <w:r w:rsidR="00857E5F">
        <w:rPr>
          <w:rFonts w:ascii="David" w:hAnsi="David" w:cs="David" w:hint="cs"/>
          <w:color w:val="000000" w:themeColor="text1"/>
          <w:sz w:val="24"/>
          <w:szCs w:val="24"/>
          <w:rtl/>
        </w:rPr>
        <w:t>"</w:t>
      </w:r>
    </w:p>
    <w:p w14:paraId="41C1295B" w14:textId="77777777" w:rsidR="005565D1" w:rsidRDefault="005565D1" w:rsidP="00B95EC4">
      <w:pPr>
        <w:numPr>
          <w:ilvl w:val="0"/>
          <w:numId w:val="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נציין כי אמנם מדובר על תקיעה של מוצאי יום הכיפורים אבל הע</w:t>
      </w:r>
      <w:r w:rsidRPr="005565D1">
        <w:rPr>
          <w:rFonts w:ascii="David" w:hAnsi="David" w:cs="David" w:hint="cs"/>
          <w:color w:val="000000" w:themeColor="text1"/>
          <w:sz w:val="24"/>
          <w:szCs w:val="24"/>
          <w:rtl/>
        </w:rPr>
        <w:t>י</w:t>
      </w:r>
      <w:r w:rsidRPr="005565D1">
        <w:rPr>
          <w:rFonts w:ascii="David" w:hAnsi="David" w:cs="David"/>
          <w:color w:val="000000" w:themeColor="text1"/>
          <w:sz w:val="24"/>
          <w:szCs w:val="24"/>
          <w:rtl/>
        </w:rPr>
        <w:t>קרון עדיין אותו ע</w:t>
      </w:r>
      <w:r w:rsidR="00B95EC4">
        <w:rPr>
          <w:rFonts w:ascii="David" w:hAnsi="David" w:cs="David" w:hint="cs"/>
          <w:color w:val="000000" w:themeColor="text1"/>
          <w:sz w:val="24"/>
          <w:szCs w:val="24"/>
          <w:rtl/>
        </w:rPr>
        <w:t>י</w:t>
      </w:r>
      <w:r w:rsidRPr="005565D1">
        <w:rPr>
          <w:rFonts w:ascii="David" w:hAnsi="David" w:cs="David"/>
          <w:color w:val="000000" w:themeColor="text1"/>
          <w:sz w:val="24"/>
          <w:szCs w:val="24"/>
          <w:rtl/>
        </w:rPr>
        <w:t xml:space="preserve">קרון. מדהים לראות כי מכל הדברים תקיעת השופר היא זו שממליכה את מלכות ישראל אז כנגד השלטון הבריטי. </w:t>
      </w:r>
      <w:r w:rsidR="00B95EC4">
        <w:rPr>
          <w:rFonts w:ascii="David" w:hAnsi="David" w:cs="David" w:hint="cs"/>
          <w:color w:val="000000" w:themeColor="text1"/>
          <w:sz w:val="24"/>
          <w:szCs w:val="24"/>
          <w:rtl/>
        </w:rPr>
        <w:t>זוהי הקבלה לתקיעת השופר של</w:t>
      </w:r>
      <w:r w:rsidRPr="005565D1">
        <w:rPr>
          <w:rFonts w:ascii="David" w:hAnsi="David" w:cs="David"/>
          <w:color w:val="000000" w:themeColor="text1"/>
          <w:sz w:val="24"/>
          <w:szCs w:val="24"/>
          <w:rtl/>
        </w:rPr>
        <w:t xml:space="preserve"> מלכויות-ז</w:t>
      </w:r>
      <w:r w:rsidRPr="005565D1">
        <w:rPr>
          <w:rFonts w:ascii="David" w:hAnsi="David" w:cs="David" w:hint="cs"/>
          <w:color w:val="000000" w:themeColor="text1"/>
          <w:sz w:val="24"/>
          <w:szCs w:val="24"/>
          <w:rtl/>
        </w:rPr>
        <w:t>י</w:t>
      </w:r>
      <w:r w:rsidRPr="005565D1">
        <w:rPr>
          <w:rFonts w:ascii="David" w:hAnsi="David" w:cs="David"/>
          <w:color w:val="000000" w:themeColor="text1"/>
          <w:sz w:val="24"/>
          <w:szCs w:val="24"/>
          <w:rtl/>
        </w:rPr>
        <w:t xml:space="preserve">כרונות-שופרות. </w:t>
      </w:r>
    </w:p>
    <w:p w14:paraId="5807E8E7" w14:textId="4796FE4D" w:rsidR="00906A3D" w:rsidRPr="00906A3D" w:rsidRDefault="00906A3D" w:rsidP="00906A3D">
      <w:pPr>
        <w:spacing w:after="0" w:line="360" w:lineRule="auto"/>
        <w:ind w:left="360"/>
        <w:jc w:val="both"/>
        <w:rPr>
          <w:rFonts w:ascii="David" w:hAnsi="David" w:cs="David"/>
          <w:b/>
          <w:bCs/>
          <w:color w:val="000000" w:themeColor="text1"/>
          <w:sz w:val="24"/>
          <w:szCs w:val="24"/>
        </w:rPr>
      </w:pPr>
      <w:r w:rsidRPr="00906A3D">
        <w:rPr>
          <w:rFonts w:ascii="David" w:hAnsi="David" w:cs="David" w:hint="cs"/>
          <w:b/>
          <w:bCs/>
          <w:color w:val="000000" w:themeColor="text1"/>
          <w:sz w:val="24"/>
          <w:szCs w:val="24"/>
          <w:rtl/>
        </w:rPr>
        <w:t xml:space="preserve">סיכום </w:t>
      </w:r>
      <w:r w:rsidRPr="00906A3D">
        <w:rPr>
          <w:rFonts w:ascii="David" w:hAnsi="David" w:cs="David"/>
          <w:b/>
          <w:bCs/>
          <w:color w:val="000000" w:themeColor="text1"/>
          <w:sz w:val="24"/>
          <w:szCs w:val="24"/>
          <w:rtl/>
        </w:rPr>
        <w:t>–</w:t>
      </w:r>
      <w:r w:rsidRPr="00906A3D">
        <w:rPr>
          <w:rFonts w:ascii="David" w:hAnsi="David" w:cs="David" w:hint="cs"/>
          <w:b/>
          <w:bCs/>
          <w:color w:val="000000" w:themeColor="text1"/>
          <w:sz w:val="24"/>
          <w:szCs w:val="24"/>
          <w:rtl/>
        </w:rPr>
        <w:t xml:space="preserve"> אפשרות ב':</w:t>
      </w:r>
    </w:p>
    <w:p w14:paraId="4FD680B4" w14:textId="551A9231" w:rsidR="004B45E5" w:rsidRPr="005565D1" w:rsidRDefault="004B45E5" w:rsidP="00906A3D">
      <w:pPr>
        <w:numPr>
          <w:ilvl w:val="0"/>
          <w:numId w:val="7"/>
        </w:numPr>
        <w:spacing w:after="0" w:line="360" w:lineRule="auto"/>
        <w:rPr>
          <w:rFonts w:ascii="David" w:hAnsi="David" w:cs="David"/>
          <w:color w:val="000000" w:themeColor="text1"/>
          <w:sz w:val="24"/>
          <w:szCs w:val="24"/>
        </w:rPr>
      </w:pPr>
      <w:bookmarkStart w:id="5" w:name="_Toc47561010"/>
      <w:r w:rsidRPr="005565D1">
        <w:rPr>
          <w:rFonts w:ascii="David" w:hAnsi="David" w:cs="David"/>
          <w:color w:val="000000" w:themeColor="text1"/>
          <w:sz w:val="24"/>
          <w:szCs w:val="24"/>
          <w:rtl/>
        </w:rPr>
        <w:t>נקרין לתלמידים את הסרטון הבא</w:t>
      </w:r>
      <w:r w:rsidR="00906A3D">
        <w:rPr>
          <w:rFonts w:ascii="David" w:hAnsi="David" w:cs="David" w:hint="cs"/>
          <w:color w:val="000000" w:themeColor="text1"/>
          <w:sz w:val="24"/>
          <w:szCs w:val="24"/>
          <w:rtl/>
        </w:rPr>
        <w:t xml:space="preserve"> </w:t>
      </w:r>
      <w:r w:rsidR="00906A3D">
        <w:rPr>
          <w:rFonts w:ascii="David" w:hAnsi="David" w:cs="David"/>
          <w:color w:val="000000" w:themeColor="text1"/>
          <w:sz w:val="24"/>
          <w:szCs w:val="24"/>
          <w:rtl/>
        </w:rPr>
        <w:t>–</w:t>
      </w:r>
      <w:r w:rsidR="00906A3D">
        <w:rPr>
          <w:rFonts w:ascii="David" w:hAnsi="David" w:cs="David" w:hint="cs"/>
          <w:color w:val="000000" w:themeColor="text1"/>
          <w:sz w:val="24"/>
          <w:szCs w:val="24"/>
          <w:rtl/>
        </w:rPr>
        <w:t xml:space="preserve"> תקיעות שופר מסביב לעולם:</w:t>
      </w:r>
      <w:r w:rsidRPr="005565D1">
        <w:rPr>
          <w:rFonts w:ascii="David" w:hAnsi="David" w:cs="David"/>
          <w:color w:val="000000" w:themeColor="text1"/>
          <w:sz w:val="24"/>
          <w:szCs w:val="24"/>
          <w:rtl/>
        </w:rPr>
        <w:t xml:space="preserve"> </w:t>
      </w:r>
      <w:r w:rsidRPr="005565D1">
        <w:rPr>
          <w:rFonts w:ascii="David" w:hAnsi="David" w:cs="David"/>
          <w:color w:val="000000" w:themeColor="text1"/>
          <w:sz w:val="24"/>
          <w:szCs w:val="24"/>
          <w:u w:val="single"/>
        </w:rPr>
        <w:t>https://www.youtube.com/watch?v=nMQ43YXi_QQ&amp;pbjreload=10</w:t>
      </w:r>
    </w:p>
    <w:p w14:paraId="73146596" w14:textId="5DE9D68C" w:rsidR="004B45E5" w:rsidRPr="005565D1" w:rsidRDefault="004B45E5" w:rsidP="00906A3D">
      <w:pPr>
        <w:numPr>
          <w:ilvl w:val="0"/>
          <w:numId w:val="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מה הרעיון של מי שיזם את הסרטון הזה? מה מיוחד בו?</w:t>
      </w:r>
    </w:p>
    <w:p w14:paraId="708A106B" w14:textId="3DDFFF7E" w:rsidR="004B45E5" w:rsidRPr="005565D1" w:rsidRDefault="004B45E5" w:rsidP="004B45E5">
      <w:pPr>
        <w:numPr>
          <w:ilvl w:val="0"/>
          <w:numId w:val="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נבקש מהתלמידים לשתף אלו תחושות</w:t>
      </w:r>
      <w:r w:rsidR="00906A3D">
        <w:rPr>
          <w:rFonts w:ascii="David" w:hAnsi="David" w:cs="David"/>
          <w:color w:val="000000" w:themeColor="text1"/>
          <w:sz w:val="24"/>
          <w:szCs w:val="24"/>
          <w:rtl/>
        </w:rPr>
        <w:t xml:space="preserve"> עולות בהם כשהם רואים את הסרטון</w:t>
      </w:r>
      <w:r w:rsidR="00906A3D">
        <w:rPr>
          <w:rFonts w:ascii="David" w:hAnsi="David" w:cs="David" w:hint="cs"/>
          <w:color w:val="000000" w:themeColor="text1"/>
          <w:sz w:val="24"/>
          <w:szCs w:val="24"/>
          <w:rtl/>
        </w:rPr>
        <w:t>.</w:t>
      </w:r>
    </w:p>
    <w:p w14:paraId="5AC51CE8" w14:textId="77777777" w:rsidR="004B45E5" w:rsidRDefault="004B45E5" w:rsidP="004B45E5">
      <w:pPr>
        <w:spacing w:after="0" w:line="360" w:lineRule="auto"/>
        <w:jc w:val="both"/>
        <w:rPr>
          <w:rFonts w:ascii="David" w:hAnsi="David" w:cs="David"/>
          <w:color w:val="000000" w:themeColor="text1"/>
          <w:sz w:val="24"/>
          <w:szCs w:val="24"/>
          <w:rtl/>
        </w:rPr>
      </w:pPr>
    </w:p>
    <w:p w14:paraId="41598AD6" w14:textId="77777777" w:rsidR="00906A3D" w:rsidRDefault="00906A3D" w:rsidP="004B45E5">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הרחבה:</w:t>
      </w:r>
    </w:p>
    <w:p w14:paraId="25BB17DC" w14:textId="2DD28BD8" w:rsidR="00E524AA" w:rsidRDefault="00906A3D"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נצפה ב</w:t>
      </w:r>
      <w:r w:rsidR="00E524AA" w:rsidRPr="00906A3D">
        <w:rPr>
          <w:rFonts w:ascii="David" w:hAnsi="David" w:hint="cs"/>
          <w:color w:val="000000" w:themeColor="text1"/>
          <w:sz w:val="24"/>
          <w:szCs w:val="24"/>
          <w:rtl/>
        </w:rPr>
        <w:t>סרטון על הכנת שופר</w:t>
      </w:r>
      <w:r>
        <w:rPr>
          <w:rFonts w:ascii="David" w:hAnsi="David" w:hint="cs"/>
          <w:color w:val="000000" w:themeColor="text1"/>
          <w:sz w:val="24"/>
          <w:szCs w:val="24"/>
          <w:rtl/>
        </w:rPr>
        <w:t>:</w:t>
      </w:r>
    </w:p>
    <w:p w14:paraId="38AE23D1" w14:textId="6D6BC5C0" w:rsidR="00906A3D" w:rsidRDefault="00827B73" w:rsidP="00906A3D">
      <w:pPr>
        <w:spacing w:after="0" w:line="360" w:lineRule="auto"/>
        <w:ind w:left="408"/>
        <w:rPr>
          <w:rFonts w:ascii="David" w:hAnsi="David"/>
          <w:color w:val="000000" w:themeColor="text1"/>
          <w:sz w:val="24"/>
          <w:szCs w:val="24"/>
          <w:rtl/>
        </w:rPr>
      </w:pPr>
      <w:hyperlink r:id="rId14" w:history="1">
        <w:r w:rsidR="00906A3D">
          <w:rPr>
            <w:rStyle w:val="Hyperlink"/>
          </w:rPr>
          <w:t>https://www.youtube.com/watch?v=mjEepUg5M0k</w:t>
        </w:r>
      </w:hyperlink>
    </w:p>
    <w:p w14:paraId="5A8E36CF" w14:textId="3FA9FB29" w:rsidR="00906A3D" w:rsidRPr="00906A3D" w:rsidRDefault="00906A3D" w:rsidP="00906A3D">
      <w:pPr>
        <w:spacing w:after="0" w:line="360" w:lineRule="auto"/>
        <w:ind w:left="408"/>
        <w:rPr>
          <w:rFonts w:ascii="David" w:hAnsi="David" w:cs="David"/>
          <w:color w:val="000000" w:themeColor="text1"/>
          <w:sz w:val="24"/>
          <w:szCs w:val="24"/>
          <w:rtl/>
        </w:rPr>
      </w:pPr>
      <w:r w:rsidRPr="00906A3D">
        <w:rPr>
          <w:rFonts w:ascii="David" w:hAnsi="David" w:cs="David"/>
          <w:color w:val="000000" w:themeColor="text1"/>
          <w:sz w:val="24"/>
          <w:szCs w:val="24"/>
          <w:rtl/>
        </w:rPr>
        <w:t>(ערוץ אורות, 2 דקות)</w:t>
      </w:r>
    </w:p>
    <w:p w14:paraId="77152F01" w14:textId="77777777" w:rsidR="00906A3D" w:rsidRPr="00906A3D" w:rsidRDefault="00906A3D" w:rsidP="00906A3D">
      <w:pPr>
        <w:spacing w:after="0" w:line="360" w:lineRule="auto"/>
        <w:ind w:left="408"/>
        <w:rPr>
          <w:rFonts w:ascii="David" w:hAnsi="David"/>
          <w:color w:val="000000" w:themeColor="text1"/>
          <w:sz w:val="24"/>
          <w:szCs w:val="24"/>
          <w:rtl/>
        </w:rPr>
      </w:pPr>
    </w:p>
    <w:p w14:paraId="56F2C58C" w14:textId="793149D5" w:rsidR="004B45E5" w:rsidRPr="007100BE" w:rsidRDefault="004B45E5" w:rsidP="004B45E5">
      <w:pPr>
        <w:spacing w:after="0" w:line="360" w:lineRule="auto"/>
        <w:jc w:val="both"/>
        <w:rPr>
          <w:rFonts w:ascii="David" w:hAnsi="David" w:cs="David"/>
          <w:b/>
          <w:bCs/>
          <w:color w:val="000000" w:themeColor="text1"/>
          <w:sz w:val="24"/>
          <w:szCs w:val="24"/>
          <w:rtl/>
        </w:rPr>
      </w:pPr>
      <w:r w:rsidRPr="007100BE">
        <w:rPr>
          <w:rFonts w:ascii="David" w:hAnsi="David" w:cs="David" w:hint="cs"/>
          <w:b/>
          <w:bCs/>
          <w:color w:val="000000" w:themeColor="text1"/>
          <w:sz w:val="24"/>
          <w:szCs w:val="24"/>
          <w:rtl/>
        </w:rPr>
        <w:t>הצעות הוראה, המחשה ויישום:</w:t>
      </w:r>
    </w:p>
    <w:p w14:paraId="72EA7992" w14:textId="4F93C5E9" w:rsidR="004B45E5" w:rsidRDefault="007100BE"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קולות רקע מול קולות שצריך לשים לב אליהם</w:t>
      </w:r>
    </w:p>
    <w:p w14:paraId="14D5DB1C" w14:textId="16858E7A" w:rsidR="00E524AA" w:rsidRDefault="00E524AA"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הדגמה של שופרות שונים ותקיעה בהם</w:t>
      </w:r>
    </w:p>
    <w:p w14:paraId="1098C0E8" w14:textId="141746C8" w:rsidR="00BE689D" w:rsidRDefault="00BE689D"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סרטון</w:t>
      </w:r>
    </w:p>
    <w:p w14:paraId="4F2D3356" w14:textId="5775A020" w:rsidR="00BE689D" w:rsidRDefault="00BE689D"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תנועה (אפשרות בחירה)</w:t>
      </w:r>
    </w:p>
    <w:p w14:paraId="568CD127" w14:textId="7340A3BA" w:rsidR="00BE689D" w:rsidRDefault="00BE689D"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סיפור</w:t>
      </w:r>
    </w:p>
    <w:p w14:paraId="44CEE0D3" w14:textId="77777777" w:rsidR="007100BE" w:rsidRPr="007100BE" w:rsidRDefault="007100BE" w:rsidP="007100BE">
      <w:pPr>
        <w:pStyle w:val="a4"/>
        <w:spacing w:after="0" w:line="360" w:lineRule="auto"/>
        <w:rPr>
          <w:rFonts w:ascii="David" w:hAnsi="David"/>
          <w:color w:val="000000" w:themeColor="text1"/>
          <w:sz w:val="24"/>
          <w:szCs w:val="24"/>
          <w:rtl/>
        </w:rPr>
      </w:pPr>
    </w:p>
    <w:p w14:paraId="2846C65C" w14:textId="271DD9B8" w:rsidR="004B45E5" w:rsidRPr="007100BE" w:rsidRDefault="004B45E5" w:rsidP="004B45E5">
      <w:pPr>
        <w:spacing w:after="0" w:line="360" w:lineRule="auto"/>
        <w:jc w:val="both"/>
        <w:rPr>
          <w:rFonts w:ascii="David" w:hAnsi="David" w:cs="David"/>
          <w:b/>
          <w:bCs/>
          <w:color w:val="000000" w:themeColor="text1"/>
          <w:sz w:val="24"/>
          <w:szCs w:val="24"/>
          <w:rtl/>
        </w:rPr>
      </w:pPr>
      <w:r w:rsidRPr="007100BE">
        <w:rPr>
          <w:rFonts w:ascii="David" w:hAnsi="David" w:cs="David" w:hint="cs"/>
          <w:b/>
          <w:bCs/>
          <w:color w:val="000000" w:themeColor="text1"/>
          <w:sz w:val="24"/>
          <w:szCs w:val="24"/>
          <w:rtl/>
        </w:rPr>
        <w:t>הפנמה וערכים:</w:t>
      </w:r>
    </w:p>
    <w:p w14:paraId="3F361F5E" w14:textId="11D5F941" w:rsidR="004B45E5" w:rsidRPr="007100BE" w:rsidRDefault="007100BE" w:rsidP="00566093">
      <w:pPr>
        <w:pStyle w:val="a4"/>
        <w:numPr>
          <w:ilvl w:val="0"/>
          <w:numId w:val="179"/>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השופר </w:t>
      </w:r>
      <w:r>
        <w:rPr>
          <w:rFonts w:ascii="David" w:hAnsi="David"/>
          <w:color w:val="000000" w:themeColor="text1"/>
          <w:sz w:val="24"/>
          <w:szCs w:val="24"/>
          <w:rtl/>
        </w:rPr>
        <w:t>–</w:t>
      </w:r>
      <w:r>
        <w:rPr>
          <w:rFonts w:ascii="David" w:hAnsi="David" w:hint="cs"/>
          <w:color w:val="000000" w:themeColor="text1"/>
          <w:sz w:val="24"/>
          <w:szCs w:val="24"/>
          <w:rtl/>
        </w:rPr>
        <w:t xml:space="preserve"> קול שקורא לנו להשתפר</w:t>
      </w:r>
      <w:r w:rsidR="00BE689D">
        <w:rPr>
          <w:rFonts w:ascii="David" w:hAnsi="David" w:hint="cs"/>
          <w:color w:val="000000" w:themeColor="text1"/>
          <w:sz w:val="24"/>
          <w:szCs w:val="24"/>
          <w:rtl/>
        </w:rPr>
        <w:t>, להתעורר.</w:t>
      </w:r>
    </w:p>
    <w:p w14:paraId="1480661C" w14:textId="4B04C1C6" w:rsidR="004B45E5" w:rsidRPr="004B45E5" w:rsidRDefault="004B45E5" w:rsidP="004B45E5">
      <w:pPr>
        <w:spacing w:after="0" w:line="360" w:lineRule="auto"/>
        <w:rPr>
          <w:rFonts w:ascii="David" w:hAnsi="David" w:cs="David"/>
          <w:b/>
          <w:bCs/>
          <w:color w:val="000000" w:themeColor="text1"/>
          <w:sz w:val="24"/>
          <w:szCs w:val="24"/>
          <w:rtl/>
        </w:rPr>
      </w:pPr>
      <w:r>
        <w:rPr>
          <w:rFonts w:ascii="David" w:hAnsi="David" w:cs="David"/>
          <w:b/>
          <w:bCs/>
          <w:color w:val="000000" w:themeColor="text1"/>
          <w:sz w:val="28"/>
          <w:szCs w:val="28"/>
          <w:rtl/>
        </w:rPr>
        <w:br w:type="page"/>
      </w:r>
      <w:r>
        <w:rPr>
          <w:noProof/>
        </w:rPr>
        <w:drawing>
          <wp:anchor distT="0" distB="0" distL="114300" distR="114300" simplePos="0" relativeHeight="251770880" behindDoc="0" locked="0" layoutInCell="1" allowOverlap="1" wp14:anchorId="4B3F2D87" wp14:editId="2FB8E694">
            <wp:simplePos x="0" y="0"/>
            <wp:positionH relativeFrom="column">
              <wp:posOffset>-320040</wp:posOffset>
            </wp:positionH>
            <wp:positionV relativeFrom="paragraph">
              <wp:posOffset>297180</wp:posOffset>
            </wp:positionV>
            <wp:extent cx="4943475" cy="2638425"/>
            <wp:effectExtent l="0" t="0" r="9525" b="9525"/>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3475" cy="2638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B45E5">
        <w:rPr>
          <w:rFonts w:ascii="David" w:hAnsi="David" w:cs="David" w:hint="cs"/>
          <w:b/>
          <w:bCs/>
          <w:color w:val="000000" w:themeColor="text1"/>
          <w:sz w:val="24"/>
          <w:szCs w:val="24"/>
          <w:rtl/>
        </w:rPr>
        <w:t xml:space="preserve">נספח 1 </w:t>
      </w:r>
      <w:r w:rsidRPr="004B45E5">
        <w:rPr>
          <w:rFonts w:ascii="David" w:hAnsi="David" w:cs="David"/>
          <w:b/>
          <w:bCs/>
          <w:color w:val="000000" w:themeColor="text1"/>
          <w:sz w:val="24"/>
          <w:szCs w:val="24"/>
          <w:rtl/>
        </w:rPr>
        <w:t>–</w:t>
      </w:r>
      <w:r w:rsidRPr="004B45E5">
        <w:rPr>
          <w:rFonts w:ascii="David" w:hAnsi="David" w:cs="David" w:hint="cs"/>
          <w:b/>
          <w:bCs/>
          <w:color w:val="000000" w:themeColor="text1"/>
          <w:sz w:val="24"/>
          <w:szCs w:val="24"/>
          <w:rtl/>
        </w:rPr>
        <w:t xml:space="preserve"> תמונות של קולות</w:t>
      </w:r>
    </w:p>
    <w:p w14:paraId="1B846471" w14:textId="213271FE" w:rsidR="004B45E5" w:rsidRDefault="004B45E5">
      <w:pPr>
        <w:bidi w:val="0"/>
        <w:spacing w:after="160" w:line="259" w:lineRule="auto"/>
        <w:rPr>
          <w:rFonts w:ascii="David" w:hAnsi="David" w:cs="David"/>
          <w:b/>
          <w:bCs/>
          <w:color w:val="000000" w:themeColor="text1"/>
          <w:sz w:val="28"/>
          <w:szCs w:val="28"/>
        </w:rPr>
      </w:pPr>
    </w:p>
    <w:p w14:paraId="2E740043" w14:textId="1401CA05" w:rsidR="004B45E5" w:rsidRDefault="004B45E5">
      <w:pPr>
        <w:bidi w:val="0"/>
        <w:spacing w:after="160" w:line="259" w:lineRule="auto"/>
        <w:rPr>
          <w:rFonts w:ascii="David" w:hAnsi="David" w:cs="David"/>
          <w:b/>
          <w:bCs/>
          <w:color w:val="000000" w:themeColor="text1"/>
          <w:sz w:val="28"/>
          <w:szCs w:val="28"/>
        </w:rPr>
      </w:pPr>
      <w:r>
        <w:rPr>
          <w:i/>
          <w:iCs/>
          <w:noProof/>
        </w:rPr>
        <w:drawing>
          <wp:anchor distT="0" distB="0" distL="114300" distR="114300" simplePos="0" relativeHeight="251768832" behindDoc="0" locked="0" layoutInCell="1" allowOverlap="1" wp14:anchorId="440BFBF9" wp14:editId="1A0C0915">
            <wp:simplePos x="0" y="0"/>
            <wp:positionH relativeFrom="column">
              <wp:posOffset>3790950</wp:posOffset>
            </wp:positionH>
            <wp:positionV relativeFrom="paragraph">
              <wp:posOffset>6135370</wp:posOffset>
            </wp:positionV>
            <wp:extent cx="2133600" cy="2133600"/>
            <wp:effectExtent l="19050" t="0" r="0" b="0"/>
            <wp:wrapSquare wrapText="bothSides"/>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33600" cy="2133600"/>
                    </a:xfrm>
                    <a:prstGeom prst="rect">
                      <a:avLst/>
                    </a:prstGeom>
                    <a:noFill/>
                    <a:ln w="9525">
                      <a:noFill/>
                      <a:miter lim="800000"/>
                      <a:headEnd/>
                      <a:tailEnd/>
                    </a:ln>
                  </pic:spPr>
                </pic:pic>
              </a:graphicData>
            </a:graphic>
          </wp:anchor>
        </w:drawing>
      </w:r>
      <w:r>
        <w:rPr>
          <w:noProof/>
        </w:rPr>
        <w:drawing>
          <wp:anchor distT="0" distB="0" distL="114300" distR="114300" simplePos="0" relativeHeight="251771904" behindDoc="0" locked="0" layoutInCell="1" allowOverlap="1" wp14:anchorId="6D9EC8D8" wp14:editId="2CEB4A72">
            <wp:simplePos x="0" y="0"/>
            <wp:positionH relativeFrom="column">
              <wp:posOffset>-640080</wp:posOffset>
            </wp:positionH>
            <wp:positionV relativeFrom="paragraph">
              <wp:posOffset>5030470</wp:posOffset>
            </wp:positionV>
            <wp:extent cx="3710940" cy="3229610"/>
            <wp:effectExtent l="0" t="0" r="3810" b="8890"/>
            <wp:wrapSquare wrapText="bothSides"/>
            <wp:docPr id="36" name="תמונה 36" descr="פרינטיים: דפי צביעה מ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פרינטיים: דפי צביעה מורים"/>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0940"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0" locked="0" layoutInCell="1" allowOverlap="1" wp14:anchorId="28901920" wp14:editId="23AFCCE7">
            <wp:simplePos x="0" y="0"/>
            <wp:positionH relativeFrom="column">
              <wp:posOffset>2853690</wp:posOffset>
            </wp:positionH>
            <wp:positionV relativeFrom="paragraph">
              <wp:posOffset>2565400</wp:posOffset>
            </wp:positionV>
            <wp:extent cx="3219450" cy="2943225"/>
            <wp:effectExtent l="0" t="0" r="0" b="9525"/>
            <wp:wrapSquare wrapText="bothSides"/>
            <wp:docPr id="2" name="תמונה 2" descr="תוצאת תמונה עבור ציפ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ציפור"/>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294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David" w:hAnsi="David" w:cs="David"/>
          <w:b/>
          <w:bCs/>
          <w:color w:val="000000" w:themeColor="text1"/>
          <w:sz w:val="28"/>
          <w:szCs w:val="28"/>
        </w:rPr>
        <w:br w:type="page"/>
      </w:r>
    </w:p>
    <w:p w14:paraId="32DFE05A" w14:textId="005CF826" w:rsidR="005565D1" w:rsidRPr="005565D1" w:rsidRDefault="00105366" w:rsidP="005565D1">
      <w:pPr>
        <w:spacing w:after="0" w:line="360" w:lineRule="auto"/>
        <w:jc w:val="center"/>
        <w:outlineLvl w:val="0"/>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4 - </w:t>
      </w:r>
      <w:r w:rsidR="005565D1" w:rsidRPr="005565D1">
        <w:rPr>
          <w:rFonts w:ascii="David" w:hAnsi="David" w:cs="David"/>
          <w:b/>
          <w:bCs/>
          <w:color w:val="000000" w:themeColor="text1"/>
          <w:sz w:val="28"/>
          <w:szCs w:val="28"/>
          <w:rtl/>
        </w:rPr>
        <w:t>תפילות עשרת ימי תשובה - פרק ע</w:t>
      </w:r>
      <w:r w:rsidR="005565D1" w:rsidRPr="005565D1">
        <w:rPr>
          <w:rFonts w:ascii="David" w:hAnsi="David" w:cs="David" w:hint="cs"/>
          <w:b/>
          <w:bCs/>
          <w:color w:val="000000" w:themeColor="text1"/>
          <w:sz w:val="28"/>
          <w:szCs w:val="28"/>
          <w:rtl/>
        </w:rPr>
        <w:t>"</w:t>
      </w:r>
      <w:r w:rsidR="005565D1" w:rsidRPr="005565D1">
        <w:rPr>
          <w:rFonts w:ascii="David" w:hAnsi="David" w:cs="David"/>
          <w:b/>
          <w:bCs/>
          <w:color w:val="000000" w:themeColor="text1"/>
          <w:sz w:val="28"/>
          <w:szCs w:val="28"/>
          <w:rtl/>
        </w:rPr>
        <w:t>ט</w:t>
      </w:r>
      <w:bookmarkEnd w:id="5"/>
    </w:p>
    <w:p w14:paraId="51AEAA8C"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p>
    <w:p w14:paraId="34D18C22"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במהלך לימוד היחידה:</w:t>
      </w:r>
    </w:p>
    <w:p w14:paraId="65F9D4EF" w14:textId="77777777" w:rsidR="005565D1" w:rsidRPr="005565D1" w:rsidRDefault="005565D1" w:rsidP="005565D1">
      <w:pPr>
        <w:numPr>
          <w:ilvl w:val="0"/>
          <w:numId w:val="5"/>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נכיר את </w:t>
      </w:r>
      <w:r w:rsidRPr="005565D1">
        <w:rPr>
          <w:rFonts w:ascii="David" w:hAnsi="David" w:cs="David"/>
          <w:b/>
          <w:bCs/>
          <w:color w:val="000000" w:themeColor="text1"/>
          <w:sz w:val="24"/>
          <w:szCs w:val="24"/>
          <w:rtl/>
        </w:rPr>
        <w:t>ההוספות</w:t>
      </w:r>
      <w:r w:rsidRPr="005565D1">
        <w:rPr>
          <w:rFonts w:ascii="David" w:hAnsi="David" w:cs="David"/>
          <w:color w:val="000000" w:themeColor="text1"/>
          <w:sz w:val="24"/>
          <w:szCs w:val="24"/>
          <w:rtl/>
        </w:rPr>
        <w:t xml:space="preserve"> שעושים בתפילת שמונה עשרה בעשרת ימי תשובה.</w:t>
      </w:r>
    </w:p>
    <w:p w14:paraId="3C6AB3D5" w14:textId="77777777" w:rsidR="005565D1" w:rsidRPr="005565D1" w:rsidRDefault="005565D1" w:rsidP="005565D1">
      <w:pPr>
        <w:numPr>
          <w:ilvl w:val="0"/>
          <w:numId w:val="5"/>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נכיר את </w:t>
      </w:r>
      <w:r w:rsidRPr="005565D1">
        <w:rPr>
          <w:rFonts w:ascii="David" w:hAnsi="David" w:cs="David"/>
          <w:b/>
          <w:bCs/>
          <w:color w:val="000000" w:themeColor="text1"/>
          <w:sz w:val="24"/>
          <w:szCs w:val="24"/>
          <w:rtl/>
        </w:rPr>
        <w:t>השינויים</w:t>
      </w:r>
      <w:r w:rsidRPr="005565D1">
        <w:rPr>
          <w:rFonts w:ascii="David" w:hAnsi="David" w:cs="David"/>
          <w:color w:val="000000" w:themeColor="text1"/>
          <w:sz w:val="24"/>
          <w:szCs w:val="24"/>
          <w:rtl/>
        </w:rPr>
        <w:t xml:space="preserve"> שעושים בתפילת שמונה עשרה בעשרת ימי תשובה.</w:t>
      </w:r>
    </w:p>
    <w:p w14:paraId="6481D881" w14:textId="77777777" w:rsidR="005565D1" w:rsidRPr="005565D1" w:rsidRDefault="005565D1" w:rsidP="005565D1">
      <w:pPr>
        <w:numPr>
          <w:ilvl w:val="0"/>
          <w:numId w:val="5"/>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נדע כיצד צריך לנהוג מי שטעה בתפילת עשרת ימי תשובה.</w:t>
      </w:r>
    </w:p>
    <w:p w14:paraId="645BBCCE" w14:textId="77777777" w:rsidR="005565D1" w:rsidRPr="005565D1" w:rsidRDefault="005565D1" w:rsidP="005565D1">
      <w:pPr>
        <w:numPr>
          <w:ilvl w:val="0"/>
          <w:numId w:val="5"/>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נלמד על תפילת "אבינו מלכנו".</w:t>
      </w:r>
    </w:p>
    <w:p w14:paraId="2E6712E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434D59F3"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p>
    <w:p w14:paraId="098088EF"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rtl/>
        </w:rPr>
        <w:t xml:space="preserve">ההוספות </w:t>
      </w:r>
      <w:r w:rsidRPr="005565D1">
        <w:rPr>
          <w:rFonts w:ascii="David" w:hAnsi="David" w:cs="David"/>
          <w:color w:val="000000" w:themeColor="text1"/>
          <w:sz w:val="24"/>
          <w:szCs w:val="24"/>
          <w:rtl/>
        </w:rPr>
        <w:t xml:space="preserve">בתפילת שמונה עשרה בעשרת ימי תשובה * </w:t>
      </w:r>
      <w:r w:rsidRPr="005565D1">
        <w:rPr>
          <w:rFonts w:ascii="David" w:hAnsi="David" w:cs="David"/>
          <w:b/>
          <w:bCs/>
          <w:color w:val="000000" w:themeColor="text1"/>
          <w:sz w:val="24"/>
          <w:szCs w:val="24"/>
          <w:rtl/>
        </w:rPr>
        <w:t>השינויים</w:t>
      </w:r>
      <w:r w:rsidRPr="005565D1">
        <w:rPr>
          <w:rFonts w:ascii="David" w:hAnsi="David" w:cs="David"/>
          <w:color w:val="000000" w:themeColor="text1"/>
          <w:sz w:val="24"/>
          <w:szCs w:val="24"/>
          <w:rtl/>
        </w:rPr>
        <w:t xml:space="preserve"> בתפילת שמונה עשרה בעשרת ימי תשובה * אבינו מלכנו</w:t>
      </w:r>
    </w:p>
    <w:p w14:paraId="23120182"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04D0930D"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זמן מוקצב</w:t>
      </w:r>
      <w:r w:rsidRPr="005565D1">
        <w:rPr>
          <w:rFonts w:ascii="David" w:hAnsi="David" w:cs="David"/>
          <w:b/>
          <w:bCs/>
          <w:color w:val="000000" w:themeColor="text1"/>
          <w:sz w:val="24"/>
          <w:szCs w:val="24"/>
          <w:rtl/>
        </w:rPr>
        <w:t xml:space="preserve">: </w:t>
      </w:r>
      <w:r w:rsidRPr="005565D1">
        <w:rPr>
          <w:rFonts w:ascii="David" w:hAnsi="David" w:cs="David"/>
          <w:color w:val="000000" w:themeColor="text1"/>
          <w:sz w:val="24"/>
          <w:szCs w:val="24"/>
          <w:rtl/>
        </w:rPr>
        <w:t>שיעור אחד</w:t>
      </w:r>
    </w:p>
    <w:p w14:paraId="50A5FD63"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p>
    <w:p w14:paraId="0AF6AA7E" w14:textId="77777777" w:rsidR="005565D1" w:rsidRDefault="005565D1" w:rsidP="005565D1">
      <w:pPr>
        <w:spacing w:after="0" w:line="360" w:lineRule="auto"/>
        <w:jc w:val="both"/>
        <w:outlineLvl w:val="3"/>
        <w:rPr>
          <w:rFonts w:ascii="David" w:hAnsi="David" w:cs="David"/>
          <w:b/>
          <w:bCs/>
          <w:color w:val="000000" w:themeColor="text1"/>
          <w:sz w:val="24"/>
          <w:szCs w:val="24"/>
          <w:u w:val="single"/>
          <w:rtl/>
        </w:rPr>
      </w:pPr>
      <w:r w:rsidRPr="005565D1">
        <w:rPr>
          <w:rFonts w:ascii="David" w:hAnsi="David" w:cs="David"/>
          <w:b/>
          <w:bCs/>
          <w:color w:val="000000" w:themeColor="text1"/>
          <w:sz w:val="24"/>
          <w:szCs w:val="24"/>
          <w:u w:val="single"/>
          <w:rtl/>
        </w:rPr>
        <w:t>מבנה השיעור</w:t>
      </w:r>
      <w:r w:rsidRPr="005565D1">
        <w:rPr>
          <w:rFonts w:ascii="David" w:hAnsi="David" w:cs="David"/>
          <w:b/>
          <w:bCs/>
          <w:color w:val="000000" w:themeColor="text1"/>
          <w:sz w:val="24"/>
          <w:szCs w:val="24"/>
          <w:rtl/>
        </w:rPr>
        <w:t>:</w:t>
      </w:r>
      <w:r w:rsidRPr="005565D1">
        <w:rPr>
          <w:rFonts w:ascii="David" w:hAnsi="David" w:cs="David"/>
          <w:b/>
          <w:bCs/>
          <w:color w:val="000000" w:themeColor="text1"/>
          <w:sz w:val="24"/>
          <w:szCs w:val="24"/>
          <w:u w:val="single"/>
          <w:rtl/>
        </w:rPr>
        <w:t xml:space="preserve"> </w:t>
      </w:r>
    </w:p>
    <w:p w14:paraId="33F749FD" w14:textId="77777777" w:rsidR="00B95EC4" w:rsidRPr="00B95EC4" w:rsidRDefault="00B95EC4" w:rsidP="005565D1">
      <w:pPr>
        <w:spacing w:after="0" w:line="360" w:lineRule="auto"/>
        <w:jc w:val="both"/>
        <w:outlineLvl w:val="3"/>
        <w:rPr>
          <w:rFonts w:ascii="David" w:hAnsi="David" w:cs="David"/>
          <w:b/>
          <w:bCs/>
          <w:color w:val="000000" w:themeColor="text1"/>
          <w:sz w:val="24"/>
          <w:szCs w:val="24"/>
          <w:rtl/>
        </w:rPr>
      </w:pPr>
      <w:r w:rsidRPr="00B95EC4">
        <w:rPr>
          <w:rFonts w:ascii="David" w:hAnsi="David" w:cs="David" w:hint="cs"/>
          <w:b/>
          <w:bCs/>
          <w:color w:val="000000" w:themeColor="text1"/>
          <w:sz w:val="24"/>
          <w:szCs w:val="24"/>
          <w:rtl/>
        </w:rPr>
        <w:t xml:space="preserve">פתיחה </w:t>
      </w:r>
      <w:r w:rsidRPr="00B95EC4">
        <w:rPr>
          <w:rFonts w:ascii="David" w:hAnsi="David" w:cs="David"/>
          <w:b/>
          <w:bCs/>
          <w:color w:val="000000" w:themeColor="text1"/>
          <w:sz w:val="24"/>
          <w:szCs w:val="24"/>
          <w:rtl/>
        </w:rPr>
        <w:t>–</w:t>
      </w:r>
      <w:r w:rsidRPr="00B95EC4">
        <w:rPr>
          <w:rFonts w:ascii="David" w:hAnsi="David" w:cs="David" w:hint="cs"/>
          <w:b/>
          <w:bCs/>
          <w:color w:val="000000" w:themeColor="text1"/>
          <w:sz w:val="24"/>
          <w:szCs w:val="24"/>
          <w:rtl/>
        </w:rPr>
        <w:t xml:space="preserve"> מיהו מלך?</w:t>
      </w:r>
    </w:p>
    <w:p w14:paraId="30DE3AD0" w14:textId="77777777" w:rsidR="005565D1" w:rsidRPr="005565D1" w:rsidRDefault="005565D1" w:rsidP="005565D1">
      <w:pPr>
        <w:numPr>
          <w:ilvl w:val="0"/>
          <w:numId w:val="1"/>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נקרין את הסרטון הבא מהסרט "מלך האריות</w:t>
      </w:r>
      <w:r w:rsidRPr="005565D1">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 </w:t>
      </w:r>
      <w:hyperlink r:id="rId19">
        <w:r w:rsidRPr="005565D1">
          <w:rPr>
            <w:rFonts w:ascii="David" w:hAnsi="David" w:cs="David"/>
            <w:color w:val="000000" w:themeColor="text1"/>
            <w:sz w:val="24"/>
            <w:szCs w:val="24"/>
            <w:u w:val="single"/>
          </w:rPr>
          <w:t>https://www.youtube.com/watch?v=4F6siywHWtY&amp;list=PLWr2Heen6Jkv0RrljlquN4qmNa2jJk0fW&amp;index=2&amp;pbjreload=10</w:t>
        </w:r>
      </w:hyperlink>
      <w:r w:rsidRPr="005565D1">
        <w:rPr>
          <w:rFonts w:ascii="David" w:hAnsi="David" w:cs="David"/>
          <w:color w:val="000000" w:themeColor="text1"/>
          <w:sz w:val="24"/>
          <w:szCs w:val="24"/>
          <w:rtl/>
        </w:rPr>
        <w:t xml:space="preserve">  </w:t>
      </w:r>
    </w:p>
    <w:p w14:paraId="5883177A" w14:textId="77777777" w:rsidR="005565D1" w:rsidRPr="005565D1" w:rsidRDefault="00B95EC4" w:rsidP="005565D1">
      <w:pPr>
        <w:numPr>
          <w:ilvl w:val="0"/>
          <w:numId w:val="1"/>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נשאל את התלמידים</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מה זה מלך לפי התפיסה של סימבה בסרטון? מה הציפיות ממנו? מה האחריות שלו? </w:t>
      </w:r>
    </w:p>
    <w:p w14:paraId="38287BF6" w14:textId="77777777" w:rsidR="005565D1" w:rsidRPr="005565D1" w:rsidRDefault="00B95EC4" w:rsidP="005565D1">
      <w:pPr>
        <w:numPr>
          <w:ilvl w:val="0"/>
          <w:numId w:val="1"/>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נדון</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האם זהו באמת מלך? האם למלך יש יותר חובות או זכויות? מה ההתי</w:t>
      </w:r>
      <w:r w:rsidR="005565D1" w:rsidRPr="005565D1">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חסות של היהדות למלך? מה מלך מסמל בעיננו?</w:t>
      </w:r>
    </w:p>
    <w:p w14:paraId="042861A4" w14:textId="77777777" w:rsidR="005565D1" w:rsidRPr="005565D1" w:rsidRDefault="001734D1" w:rsidP="00B95EC4">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נפתח</w:t>
      </w:r>
      <w:r w:rsidR="005565D1" w:rsidRPr="005565D1">
        <w:rPr>
          <w:rFonts w:ascii="David" w:hAnsi="David" w:cs="David"/>
          <w:color w:val="000000" w:themeColor="text1"/>
          <w:sz w:val="24"/>
          <w:szCs w:val="24"/>
          <w:rtl/>
        </w:rPr>
        <w:t xml:space="preserve"> בחוברת העבודה</w:t>
      </w:r>
      <w:r>
        <w:rPr>
          <w:rFonts w:ascii="David" w:hAnsi="David" w:cs="David" w:hint="cs"/>
          <w:color w:val="000000" w:themeColor="text1"/>
          <w:sz w:val="24"/>
          <w:szCs w:val="24"/>
          <w:rtl/>
        </w:rPr>
        <w:t xml:space="preserve"> תחת הכותרת "ההוספות והשינויים בתפילת שמונה עשרה", ונענה על השאלות.</w:t>
      </w:r>
    </w:p>
    <w:p w14:paraId="1C3678D1"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70C5B227"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המלך הקדוש</w:t>
      </w:r>
    </w:p>
    <w:p w14:paraId="6B508644"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0B3BC189" w14:textId="77777777" w:rsidR="001734D1" w:rsidRDefault="001734D1" w:rsidP="005565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נשחק "המלך אמר": בוחרים תלמיד שהוא "המלך". הוא נותן הוראות לשאר התלמידים. אם הוא מתחיל את ההוראה במילים "המלך אמר"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הם צריכים לבצע את מה שאמר (נניח "המלך אמר לקפוץ במקום חמש פעמים" / "המלך אמר לשלב ידיים מאחורי הגב"). אם הוא אמר הוראה בלי שהתחיל במילים "המלך אמר"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לא מבצעים אותה (נניח "לגעת באוזן שמאל!" / "לעמוד על רגל אחת!") מי שמתבלבל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יוצא מהמשחק. ממצח מי שנשאר אחרון.</w:t>
      </w:r>
    </w:p>
    <w:p w14:paraId="0E7C6EBA" w14:textId="77777777" w:rsidR="001734D1" w:rsidRDefault="001734D1" w:rsidP="001734D1">
      <w:pPr>
        <w:spacing w:after="0" w:line="360" w:lineRule="auto"/>
        <w:ind w:left="720"/>
        <w:contextualSpacing/>
        <w:rPr>
          <w:rFonts w:ascii="David" w:hAnsi="David" w:cs="David"/>
          <w:color w:val="000000" w:themeColor="text1"/>
          <w:sz w:val="24"/>
          <w:szCs w:val="24"/>
          <w:rtl/>
        </w:rPr>
      </w:pPr>
      <w:r>
        <w:rPr>
          <w:rFonts w:ascii="David" w:hAnsi="David" w:cs="David" w:hint="cs"/>
          <w:color w:val="000000" w:themeColor="text1"/>
          <w:sz w:val="24"/>
          <w:szCs w:val="24"/>
          <w:rtl/>
        </w:rPr>
        <w:t>במשחק שלנו לא צריך להגיע למנצח, מספיק לשחק שתי דקות כדי לחדד עיקרון.</w:t>
      </w:r>
    </w:p>
    <w:p w14:paraId="56B093C2" w14:textId="77777777" w:rsidR="001734D1" w:rsidRDefault="001734D1" w:rsidP="00566093">
      <w:pPr>
        <w:pStyle w:val="a4"/>
        <w:numPr>
          <w:ilvl w:val="0"/>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נדון: </w:t>
      </w:r>
    </w:p>
    <w:p w14:paraId="4F217089" w14:textId="77777777" w:rsidR="001734D1" w:rsidRDefault="001734D1" w:rsidP="00566093">
      <w:pPr>
        <w:pStyle w:val="a4"/>
        <w:numPr>
          <w:ilvl w:val="1"/>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מה אפשר ללמוד מהמשחק? (שחשוב לשים לב לדקויות, לא להתבלבל. מי שלא מרוכז יוצא משמשחק)</w:t>
      </w:r>
    </w:p>
    <w:p w14:paraId="50E729A9" w14:textId="77777777" w:rsidR="001734D1" w:rsidRPr="001734D1" w:rsidRDefault="001734D1" w:rsidP="00566093">
      <w:pPr>
        <w:pStyle w:val="a4"/>
        <w:numPr>
          <w:ilvl w:val="1"/>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איך זה קשור לתפילת שמונה עשרה בעשרת ימי תשובה? (מי שטועה ולא אומר "המלך" </w:t>
      </w:r>
      <w:r>
        <w:rPr>
          <w:rFonts w:ascii="David" w:hAnsi="David"/>
          <w:color w:val="000000" w:themeColor="text1"/>
          <w:sz w:val="24"/>
          <w:szCs w:val="24"/>
          <w:rtl/>
        </w:rPr>
        <w:t>–</w:t>
      </w:r>
      <w:r>
        <w:rPr>
          <w:rFonts w:ascii="David" w:hAnsi="David" w:hint="cs"/>
          <w:color w:val="000000" w:themeColor="text1"/>
          <w:sz w:val="24"/>
          <w:szCs w:val="24"/>
          <w:rtl/>
        </w:rPr>
        <w:t xml:space="preserve"> צריך לחזור אחורה בחלק מהמקרים. הוא לא "יוצא מהמשחק" אך לפעמים לא יצא ידי חובה...)</w:t>
      </w:r>
    </w:p>
    <w:p w14:paraId="4F3615D4" w14:textId="77777777" w:rsidR="005565D1" w:rsidRPr="005565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כעת כ</w:t>
      </w:r>
      <w:r w:rsidR="005565D1" w:rsidRPr="005565D1">
        <w:rPr>
          <w:rFonts w:ascii="David" w:hAnsi="David" w:cs="David"/>
          <w:color w:val="000000" w:themeColor="text1"/>
          <w:sz w:val="24"/>
          <w:szCs w:val="24"/>
          <w:rtl/>
        </w:rPr>
        <w:t xml:space="preserve">שאנחנו מבינים מעט יותר מה זה מלך, </w:t>
      </w:r>
      <w:r>
        <w:rPr>
          <w:rFonts w:ascii="David" w:hAnsi="David" w:cs="David" w:hint="cs"/>
          <w:color w:val="000000" w:themeColor="text1"/>
          <w:sz w:val="24"/>
          <w:szCs w:val="24"/>
          <w:rtl/>
        </w:rPr>
        <w:t>נראה</w:t>
      </w:r>
      <w:r w:rsidR="005565D1" w:rsidRPr="005565D1">
        <w:rPr>
          <w:rFonts w:ascii="David" w:hAnsi="David" w:cs="David"/>
          <w:color w:val="000000" w:themeColor="text1"/>
          <w:sz w:val="24"/>
          <w:szCs w:val="24"/>
          <w:rtl/>
        </w:rPr>
        <w:t xml:space="preserve"> איך זה פוגש אותנו בתפילה של עשרת ימי תשובה.</w:t>
      </w:r>
    </w:p>
    <w:p w14:paraId="68F05342" w14:textId="77777777" w:rsidR="005565D1" w:rsidRPr="005565D1" w:rsidRDefault="005565D1" w:rsidP="001734D1">
      <w:pPr>
        <w:numPr>
          <w:ilvl w:val="0"/>
          <w:numId w:val="1"/>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נעבוד לפי ההוראות בחוברת העבודה. </w:t>
      </w:r>
    </w:p>
    <w:p w14:paraId="66B704BC" w14:textId="77777777" w:rsidR="005565D1" w:rsidRPr="005565D1" w:rsidRDefault="001734D1" w:rsidP="005565D1">
      <w:pPr>
        <w:numPr>
          <w:ilvl w:val="0"/>
          <w:numId w:val="1"/>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נוודא</w:t>
      </w:r>
      <w:r w:rsidR="005565D1" w:rsidRPr="005565D1">
        <w:rPr>
          <w:rFonts w:ascii="David" w:hAnsi="David" w:cs="David"/>
          <w:color w:val="000000" w:themeColor="text1"/>
          <w:sz w:val="24"/>
          <w:szCs w:val="24"/>
          <w:rtl/>
        </w:rPr>
        <w:t xml:space="preserve"> </w:t>
      </w:r>
      <w:r>
        <w:rPr>
          <w:rFonts w:ascii="David" w:hAnsi="David" w:cs="David" w:hint="cs"/>
          <w:color w:val="000000" w:themeColor="text1"/>
          <w:sz w:val="24"/>
          <w:szCs w:val="24"/>
          <w:rtl/>
        </w:rPr>
        <w:t>ש</w:t>
      </w:r>
      <w:r>
        <w:rPr>
          <w:rFonts w:ascii="David" w:hAnsi="David" w:cs="David"/>
          <w:color w:val="000000" w:themeColor="text1"/>
          <w:sz w:val="24"/>
          <w:szCs w:val="24"/>
          <w:rtl/>
        </w:rPr>
        <w:t>התלמידים הבינ</w:t>
      </w:r>
      <w:r>
        <w:rPr>
          <w:rFonts w:ascii="David" w:hAnsi="David" w:cs="David" w:hint="cs"/>
          <w:color w:val="000000" w:themeColor="text1"/>
          <w:sz w:val="24"/>
          <w:szCs w:val="24"/>
          <w:rtl/>
        </w:rPr>
        <w:t>ו</w:t>
      </w:r>
      <w:r>
        <w:rPr>
          <w:rFonts w:ascii="David" w:hAnsi="David" w:cs="David"/>
          <w:color w:val="000000" w:themeColor="text1"/>
          <w:sz w:val="24"/>
          <w:szCs w:val="24"/>
          <w:rtl/>
        </w:rPr>
        <w:t xml:space="preserve"> למה צריך לחזור</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w:t>
      </w:r>
      <w:r>
        <w:rPr>
          <w:rFonts w:ascii="David" w:hAnsi="David" w:cs="David" w:hint="cs"/>
          <w:color w:val="000000" w:themeColor="text1"/>
          <w:sz w:val="24"/>
          <w:szCs w:val="24"/>
          <w:rtl/>
        </w:rPr>
        <w:t>ו</w:t>
      </w:r>
      <w:r>
        <w:rPr>
          <w:rFonts w:ascii="David" w:hAnsi="David" w:cs="David"/>
          <w:color w:val="000000" w:themeColor="text1"/>
          <w:sz w:val="24"/>
          <w:szCs w:val="24"/>
          <w:rtl/>
        </w:rPr>
        <w:t xml:space="preserve">למה </w:t>
      </w:r>
      <w:r w:rsidR="005565D1" w:rsidRPr="005565D1">
        <w:rPr>
          <w:rFonts w:ascii="David" w:hAnsi="David" w:cs="David"/>
          <w:color w:val="000000" w:themeColor="text1"/>
          <w:sz w:val="24"/>
          <w:szCs w:val="24"/>
          <w:rtl/>
        </w:rPr>
        <w:t>ה</w:t>
      </w:r>
      <w:r>
        <w:rPr>
          <w:rFonts w:ascii="David" w:hAnsi="David" w:cs="David" w:hint="cs"/>
          <w:color w:val="000000" w:themeColor="text1"/>
          <w:sz w:val="24"/>
          <w:szCs w:val="24"/>
          <w:rtl/>
        </w:rPr>
        <w:t>חזרה</w:t>
      </w:r>
      <w:r w:rsidR="005565D1" w:rsidRPr="005565D1">
        <w:rPr>
          <w:rFonts w:ascii="David" w:hAnsi="David" w:cs="David"/>
          <w:color w:val="000000" w:themeColor="text1"/>
          <w:sz w:val="24"/>
          <w:szCs w:val="24"/>
          <w:rtl/>
        </w:rPr>
        <w:t xml:space="preserve"> מהותי</w:t>
      </w:r>
      <w:r>
        <w:rPr>
          <w:rFonts w:ascii="David" w:hAnsi="David" w:cs="David" w:hint="cs"/>
          <w:color w:val="000000" w:themeColor="text1"/>
          <w:sz w:val="24"/>
          <w:szCs w:val="24"/>
          <w:rtl/>
        </w:rPr>
        <w:t>ת</w:t>
      </w:r>
      <w:r>
        <w:rPr>
          <w:rFonts w:ascii="David" w:hAnsi="David" w:cs="David"/>
          <w:color w:val="000000" w:themeColor="text1"/>
          <w:sz w:val="24"/>
          <w:szCs w:val="24"/>
          <w:rtl/>
        </w:rPr>
        <w:t xml:space="preserve"> לימים אלו</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w:t>
      </w:r>
    </w:p>
    <w:p w14:paraId="163D8082"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p>
    <w:p w14:paraId="5077B765"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המלך המשפט</w:t>
      </w:r>
    </w:p>
    <w:p w14:paraId="1BC37210"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33FB9785" w14:textId="77777777" w:rsidR="005565D1" w:rsidRPr="005565D1" w:rsidRDefault="005565D1" w:rsidP="005565D1">
      <w:pPr>
        <w:numPr>
          <w:ilvl w:val="0"/>
          <w:numId w:val="1"/>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נסביר לתלמידים כי יש שינוי נוסף בתפילה. אנחנו מבקשים לבחון האם הוא דומה או שונה מ"המלך הקדוש".</w:t>
      </w:r>
    </w:p>
    <w:p w14:paraId="55F09CA3" w14:textId="77777777" w:rsidR="001734D1" w:rsidRPr="001734D1" w:rsidRDefault="001734D1" w:rsidP="001734D1">
      <w:pPr>
        <w:numPr>
          <w:ilvl w:val="0"/>
          <w:numId w:val="1"/>
        </w:numPr>
        <w:spacing w:after="0" w:line="360" w:lineRule="auto"/>
        <w:contextualSpacing/>
        <w:rPr>
          <w:rFonts w:ascii="David" w:hAnsi="David" w:cs="David"/>
          <w:color w:val="000000" w:themeColor="text1"/>
          <w:sz w:val="24"/>
          <w:szCs w:val="24"/>
        </w:rPr>
      </w:pPr>
      <w:r w:rsidRPr="001734D1">
        <w:rPr>
          <w:rFonts w:ascii="David" w:hAnsi="David" w:cs="David" w:hint="cs"/>
          <w:color w:val="000000" w:themeColor="text1"/>
          <w:sz w:val="24"/>
          <w:szCs w:val="24"/>
          <w:rtl/>
        </w:rPr>
        <w:t xml:space="preserve">נשחק </w:t>
      </w:r>
      <w:r w:rsidRPr="001734D1">
        <w:rPr>
          <w:rFonts w:ascii="David" w:hAnsi="David" w:cs="David"/>
          <w:color w:val="000000" w:themeColor="text1"/>
          <w:sz w:val="24"/>
          <w:szCs w:val="24"/>
          <w:rtl/>
        </w:rPr>
        <w:t>את משחק התפקידים</w:t>
      </w:r>
      <w:r w:rsidRPr="001734D1">
        <w:rPr>
          <w:rFonts w:ascii="David" w:hAnsi="David" w:cs="David" w:hint="cs"/>
          <w:color w:val="000000" w:themeColor="text1"/>
          <w:sz w:val="24"/>
          <w:szCs w:val="24"/>
          <w:rtl/>
        </w:rPr>
        <w:t xml:space="preserve"> כפי שהוא מופיע </w:t>
      </w:r>
      <w:r w:rsidR="005565D1" w:rsidRPr="001734D1">
        <w:rPr>
          <w:rFonts w:ascii="David" w:hAnsi="David" w:cs="David"/>
          <w:color w:val="000000" w:themeColor="text1"/>
          <w:sz w:val="24"/>
          <w:szCs w:val="24"/>
          <w:rtl/>
        </w:rPr>
        <w:t xml:space="preserve">בחוברת העבודה. </w:t>
      </w:r>
    </w:p>
    <w:p w14:paraId="0AB5F275" w14:textId="77777777" w:rsidR="001734D1" w:rsidRDefault="001734D1" w:rsidP="005565D1">
      <w:pPr>
        <w:spacing w:after="0" w:line="360" w:lineRule="auto"/>
        <w:jc w:val="both"/>
        <w:rPr>
          <w:rFonts w:ascii="David" w:hAnsi="David" w:cs="David"/>
          <w:b/>
          <w:bCs/>
          <w:color w:val="000000" w:themeColor="text1"/>
          <w:sz w:val="24"/>
          <w:szCs w:val="24"/>
          <w:rtl/>
        </w:rPr>
      </w:pPr>
    </w:p>
    <w:p w14:paraId="012332CC"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3</w:t>
      </w:r>
      <w:r w:rsidRPr="005565D1">
        <w:rPr>
          <w:rFonts w:ascii="David" w:hAnsi="David" w:cs="David"/>
          <w:b/>
          <w:bCs/>
          <w:color w:val="000000" w:themeColor="text1"/>
          <w:sz w:val="24"/>
          <w:szCs w:val="24"/>
          <w:rtl/>
        </w:rPr>
        <w:t xml:space="preserve"> - אבינו מלכנו</w:t>
      </w:r>
    </w:p>
    <w:p w14:paraId="3E6069BE"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13C56941"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נזמין שני תלמידים. נבקש מאחד לדמיין שהוא עומד לפני מלך ומבקש משהו. מהתלמיד השני נבקש לומר את אותה בקשה אבל לדמיין כאילו הוא עומד לפני אבא שלו.</w:t>
      </w:r>
    </w:p>
    <w:p w14:paraId="1763AFA4"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נשים לב להבדלים בין שתי הבקשות (רצוי לשמוע מהתלמידים מה ההבדלים).</w:t>
      </w:r>
    </w:p>
    <w:p w14:paraId="6655F5ED"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נסכם כי יש עמידה לפני מלך ויש מול אבא, אבל בתפילה שלנו קורה משהו מוזר: יש לנו ביטוי "אבינו מלכנו".</w:t>
      </w:r>
    </w:p>
    <w:p w14:paraId="0AC86CA7"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נשמע מהתלמידים מה מוזר בביטוי ולמה הם חושבים שבמקרה זה הגיוני / לא הגיוני להשתמש בביטוי הזה.</w:t>
      </w:r>
    </w:p>
    <w:p w14:paraId="45FCF731"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נסביר כי הקב"ה הוא אכן גם אבא שלנו, אך גם המלך שלנו... ואנו נעים כל הזמן על הציר הזה בין אבא שהוא קרוב ונגיש ובין מלך שהוא רחוק ומיוחד.</w:t>
      </w:r>
    </w:p>
    <w:p w14:paraId="14A3F94E" w14:textId="77777777" w:rsidR="001734D1" w:rsidRDefault="001734D1" w:rsidP="001734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נשאל מי במציאות קורא למלך "אבא"? נסיך! מסקנה... כולנו נסיכים! </w:t>
      </w:r>
    </w:p>
    <w:p w14:paraId="719FEB64" w14:textId="77777777" w:rsidR="005565D1" w:rsidRPr="005565D1" w:rsidRDefault="005565D1" w:rsidP="001734D1">
      <w:pPr>
        <w:numPr>
          <w:ilvl w:val="0"/>
          <w:numId w:val="1"/>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נע</w:t>
      </w:r>
      <w:r w:rsidR="001734D1">
        <w:rPr>
          <w:rFonts w:ascii="David" w:hAnsi="David" w:cs="David"/>
          <w:color w:val="000000" w:themeColor="text1"/>
          <w:sz w:val="24"/>
          <w:szCs w:val="24"/>
          <w:rtl/>
        </w:rPr>
        <w:t>בוד לפי ההוראות בחוברת העבודה.</w:t>
      </w:r>
    </w:p>
    <w:p w14:paraId="1F16552A" w14:textId="77777777" w:rsidR="005565D1" w:rsidRPr="005565D1" w:rsidRDefault="005565D1" w:rsidP="005565D1">
      <w:pPr>
        <w:spacing w:after="0" w:line="360" w:lineRule="auto"/>
        <w:rPr>
          <w:rFonts w:ascii="David" w:hAnsi="David" w:cs="David"/>
          <w:b/>
          <w:bCs/>
          <w:color w:val="000000" w:themeColor="text1"/>
          <w:sz w:val="24"/>
          <w:szCs w:val="24"/>
          <w:rtl/>
        </w:rPr>
      </w:pPr>
    </w:p>
    <w:p w14:paraId="36CDED39"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rtl/>
        </w:rPr>
        <w:t>סיכום:</w:t>
      </w:r>
      <w:r w:rsidRPr="005565D1">
        <w:rPr>
          <w:rFonts w:ascii="David" w:hAnsi="David" w:cs="David"/>
          <w:color w:val="000000" w:themeColor="text1"/>
          <w:sz w:val="24"/>
          <w:szCs w:val="24"/>
          <w:rtl/>
        </w:rPr>
        <w:t xml:space="preserve"> </w:t>
      </w:r>
    </w:p>
    <w:p w14:paraId="7E6D77CD" w14:textId="4D628BAD" w:rsidR="005565D1" w:rsidRDefault="00BE689D" w:rsidP="005565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נשיר שירים מתוך "אבינו מלכנו".</w:t>
      </w:r>
    </w:p>
    <w:p w14:paraId="7FD5EFEE" w14:textId="574E98A3" w:rsidR="00BE689D" w:rsidRDefault="00BE689D" w:rsidP="005565D1">
      <w:pPr>
        <w:numPr>
          <w:ilvl w:val="0"/>
          <w:numId w:val="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אם מתאים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ניתן לחלק לכל תלמיד פתק והוא יכתוב "אבינו מלכנו" אישי משלו. אפשר לשנות ללשון יחיד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אבי ומלכי / אבא שלי ומלך שלי.</w:t>
      </w:r>
    </w:p>
    <w:p w14:paraId="34E8854D" w14:textId="77777777" w:rsidR="00BE689D" w:rsidRDefault="00BE689D" w:rsidP="00BE689D">
      <w:pPr>
        <w:spacing w:after="0" w:line="360" w:lineRule="auto"/>
        <w:contextualSpacing/>
        <w:rPr>
          <w:rFonts w:ascii="David" w:hAnsi="David" w:cs="David"/>
          <w:color w:val="000000" w:themeColor="text1"/>
          <w:sz w:val="24"/>
          <w:szCs w:val="24"/>
          <w:rtl/>
        </w:rPr>
      </w:pPr>
    </w:p>
    <w:p w14:paraId="7D4291DC" w14:textId="581C29B6" w:rsidR="00BE689D" w:rsidRPr="00BE689D" w:rsidRDefault="00BE689D" w:rsidP="00BE689D">
      <w:pPr>
        <w:spacing w:after="0" w:line="360" w:lineRule="auto"/>
        <w:contextualSpacing/>
        <w:rPr>
          <w:rFonts w:ascii="David" w:hAnsi="David" w:cs="David"/>
          <w:b/>
          <w:bCs/>
          <w:color w:val="000000" w:themeColor="text1"/>
          <w:sz w:val="24"/>
          <w:szCs w:val="24"/>
          <w:rtl/>
        </w:rPr>
      </w:pPr>
      <w:r w:rsidRPr="00BE689D">
        <w:rPr>
          <w:rFonts w:ascii="David" w:hAnsi="David" w:cs="David" w:hint="cs"/>
          <w:b/>
          <w:bCs/>
          <w:color w:val="000000" w:themeColor="text1"/>
          <w:sz w:val="24"/>
          <w:szCs w:val="24"/>
          <w:rtl/>
        </w:rPr>
        <w:t>רעיונות המחשה ויישום:</w:t>
      </w:r>
    </w:p>
    <w:p w14:paraId="3191E838" w14:textId="1AC51885" w:rsidR="00BE689D" w:rsidRDefault="00BE689D"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סרטון ממלך האריות </w:t>
      </w:r>
    </w:p>
    <w:p w14:paraId="4B791E95" w14:textId="3BBB9BF7" w:rsidR="00BE689D" w:rsidRDefault="00BE689D"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משחק "המלך אמר"</w:t>
      </w:r>
    </w:p>
    <w:p w14:paraId="275B28D3" w14:textId="5C069859" w:rsidR="00BE689D" w:rsidRDefault="00BE689D"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הצגת ההבדל בין "אבינו" ל"מלכנו"</w:t>
      </w:r>
    </w:p>
    <w:p w14:paraId="5DC21818" w14:textId="29A57522" w:rsidR="00BE689D" w:rsidRDefault="00BE689D"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שירים / תפילה אישית</w:t>
      </w:r>
    </w:p>
    <w:p w14:paraId="5FC87E63" w14:textId="77777777" w:rsidR="00BE689D" w:rsidRPr="00BE689D" w:rsidRDefault="00BE689D" w:rsidP="00BE689D">
      <w:pPr>
        <w:pStyle w:val="a4"/>
        <w:spacing w:after="0" w:line="360" w:lineRule="auto"/>
        <w:ind w:left="768"/>
        <w:rPr>
          <w:rFonts w:ascii="David" w:hAnsi="David"/>
          <w:color w:val="000000" w:themeColor="text1"/>
          <w:sz w:val="24"/>
          <w:szCs w:val="24"/>
          <w:rtl/>
        </w:rPr>
      </w:pPr>
    </w:p>
    <w:p w14:paraId="00971073" w14:textId="5B1FB160" w:rsidR="00BE689D" w:rsidRDefault="00BE689D" w:rsidP="00BE689D">
      <w:pPr>
        <w:spacing w:after="0" w:line="360" w:lineRule="auto"/>
        <w:contextualSpacing/>
        <w:rPr>
          <w:rFonts w:ascii="David" w:hAnsi="David" w:cs="David"/>
          <w:b/>
          <w:bCs/>
          <w:color w:val="000000" w:themeColor="text1"/>
          <w:sz w:val="24"/>
          <w:szCs w:val="24"/>
          <w:rtl/>
        </w:rPr>
      </w:pPr>
      <w:r w:rsidRPr="00BE689D">
        <w:rPr>
          <w:rFonts w:ascii="David" w:hAnsi="David" w:cs="David" w:hint="cs"/>
          <w:b/>
          <w:bCs/>
          <w:color w:val="000000" w:themeColor="text1"/>
          <w:sz w:val="24"/>
          <w:szCs w:val="24"/>
          <w:rtl/>
        </w:rPr>
        <w:t>הפנמה וערכים:</w:t>
      </w:r>
    </w:p>
    <w:p w14:paraId="4B8B52AC" w14:textId="3C534FD2" w:rsidR="00BE689D" w:rsidRDefault="00BE689D" w:rsidP="00566093">
      <w:pPr>
        <w:pStyle w:val="a4"/>
        <w:numPr>
          <w:ilvl w:val="0"/>
          <w:numId w:val="186"/>
        </w:numPr>
        <w:spacing w:after="0" w:line="360" w:lineRule="auto"/>
        <w:rPr>
          <w:rFonts w:ascii="David" w:hAnsi="David"/>
          <w:color w:val="000000" w:themeColor="text1"/>
          <w:sz w:val="24"/>
          <w:szCs w:val="24"/>
        </w:rPr>
      </w:pPr>
      <w:r w:rsidRPr="00BE689D">
        <w:rPr>
          <w:rFonts w:ascii="David" w:hAnsi="David" w:hint="cs"/>
          <w:color w:val="000000" w:themeColor="text1"/>
          <w:sz w:val="24"/>
          <w:szCs w:val="24"/>
          <w:rtl/>
        </w:rPr>
        <w:t>הבחנה ביופי הזה, שיש לנו אבא שהוא גם מלך, ואנחנו נסיכים</w:t>
      </w:r>
    </w:p>
    <w:p w14:paraId="6329F65E" w14:textId="540B7453" w:rsidR="00BE689D" w:rsidRPr="00BE689D" w:rsidRDefault="00BE689D" w:rsidP="00566093">
      <w:pPr>
        <w:pStyle w:val="a4"/>
        <w:numPr>
          <w:ilvl w:val="0"/>
          <w:numId w:val="186"/>
        </w:numPr>
        <w:spacing w:after="0" w:line="360" w:lineRule="auto"/>
        <w:rPr>
          <w:rFonts w:ascii="David" w:hAnsi="David"/>
          <w:color w:val="000000" w:themeColor="text1"/>
          <w:sz w:val="24"/>
          <w:szCs w:val="24"/>
        </w:rPr>
      </w:pPr>
      <w:r>
        <w:rPr>
          <w:rFonts w:ascii="David" w:hAnsi="David" w:hint="cs"/>
          <w:color w:val="000000" w:themeColor="text1"/>
          <w:sz w:val="24"/>
          <w:szCs w:val="24"/>
          <w:rtl/>
        </w:rPr>
        <w:t>הבנת השינויים בתפילה והטעם אליהם</w:t>
      </w:r>
    </w:p>
    <w:p w14:paraId="4899DEC5" w14:textId="77777777" w:rsidR="005565D1" w:rsidRDefault="005565D1">
      <w:pPr>
        <w:bidi w:val="0"/>
        <w:spacing w:after="160" w:line="259" w:lineRule="auto"/>
        <w:rPr>
          <w:rtl/>
        </w:rPr>
      </w:pPr>
      <w:r>
        <w:rPr>
          <w:rtl/>
        </w:rPr>
        <w:br w:type="page"/>
      </w:r>
    </w:p>
    <w:p w14:paraId="5204099A" w14:textId="77777777" w:rsidR="005565D1" w:rsidRPr="005565D1" w:rsidRDefault="00105366" w:rsidP="005565D1">
      <w:pPr>
        <w:spacing w:after="0" w:line="360" w:lineRule="auto"/>
        <w:jc w:val="center"/>
        <w:outlineLvl w:val="0"/>
        <w:rPr>
          <w:rFonts w:ascii="David" w:hAnsi="David" w:cs="David"/>
          <w:b/>
          <w:bCs/>
          <w:color w:val="000000" w:themeColor="text1"/>
          <w:sz w:val="28"/>
          <w:szCs w:val="28"/>
        </w:rPr>
      </w:pPr>
      <w:bookmarkStart w:id="6" w:name="_Toc47561011"/>
      <w:r>
        <w:rPr>
          <w:rFonts w:ascii="David" w:hAnsi="David" w:cs="David" w:hint="cs"/>
          <w:b/>
          <w:bCs/>
          <w:color w:val="000000" w:themeColor="text1"/>
          <w:sz w:val="28"/>
          <w:szCs w:val="28"/>
          <w:rtl/>
        </w:rPr>
        <w:t xml:space="preserve">יחידה 5 - </w:t>
      </w:r>
      <w:r w:rsidR="005565D1" w:rsidRPr="005565D1">
        <w:rPr>
          <w:rFonts w:ascii="David" w:hAnsi="David" w:cs="David"/>
          <w:b/>
          <w:bCs/>
          <w:color w:val="000000" w:themeColor="text1"/>
          <w:sz w:val="28"/>
          <w:szCs w:val="28"/>
          <w:rtl/>
        </w:rPr>
        <w:t>ערב יום הכיפורים - פרק פ</w:t>
      </w:r>
      <w:bookmarkEnd w:id="6"/>
    </w:p>
    <w:p w14:paraId="7FF13135"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p>
    <w:p w14:paraId="62F9BD68"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21E42210" w14:textId="77777777" w:rsidR="005565D1" w:rsidRPr="005565D1" w:rsidRDefault="005565D1" w:rsidP="005565D1">
      <w:pPr>
        <w:numPr>
          <w:ilvl w:val="0"/>
          <w:numId w:val="8"/>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מדוע חשוב מאוד לבקש </w:t>
      </w:r>
      <w:r w:rsidRPr="005565D1">
        <w:rPr>
          <w:rFonts w:ascii="David" w:hAnsi="David" w:cs="David"/>
          <w:b/>
          <w:bCs/>
          <w:color w:val="000000" w:themeColor="text1"/>
          <w:sz w:val="24"/>
          <w:szCs w:val="24"/>
          <w:rtl/>
        </w:rPr>
        <w:t>מחילה מההורים</w:t>
      </w:r>
      <w:r w:rsidRPr="005565D1">
        <w:rPr>
          <w:rFonts w:ascii="David" w:hAnsi="David" w:cs="David"/>
          <w:color w:val="000000" w:themeColor="text1"/>
          <w:sz w:val="24"/>
          <w:szCs w:val="24"/>
          <w:rtl/>
        </w:rPr>
        <w:t xml:space="preserve"> בערב יום הכפורים?</w:t>
      </w:r>
    </w:p>
    <w:p w14:paraId="47FB8D23" w14:textId="77777777" w:rsidR="005565D1" w:rsidRPr="005565D1" w:rsidRDefault="005565D1" w:rsidP="005565D1">
      <w:pPr>
        <w:numPr>
          <w:ilvl w:val="0"/>
          <w:numId w:val="8"/>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מהי </w:t>
      </w:r>
      <w:r w:rsidRPr="005565D1">
        <w:rPr>
          <w:rFonts w:ascii="David" w:hAnsi="David" w:cs="David"/>
          <w:b/>
          <w:bCs/>
          <w:color w:val="000000" w:themeColor="text1"/>
          <w:sz w:val="24"/>
          <w:szCs w:val="24"/>
          <w:rtl/>
        </w:rPr>
        <w:t xml:space="preserve">המצווה להרבות באכילה ושתייה </w:t>
      </w:r>
      <w:r w:rsidRPr="005565D1">
        <w:rPr>
          <w:rFonts w:ascii="David" w:hAnsi="David" w:cs="David"/>
          <w:color w:val="000000" w:themeColor="text1"/>
          <w:sz w:val="24"/>
          <w:szCs w:val="24"/>
          <w:rtl/>
        </w:rPr>
        <w:t>בערב יום הכיפורים, ומהם טעמי המצווה?</w:t>
      </w:r>
    </w:p>
    <w:p w14:paraId="186262F1" w14:textId="77777777" w:rsidR="005565D1" w:rsidRPr="005565D1" w:rsidRDefault="005565D1" w:rsidP="005565D1">
      <w:pPr>
        <w:numPr>
          <w:ilvl w:val="0"/>
          <w:numId w:val="8"/>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מדוע יש </w:t>
      </w:r>
      <w:r w:rsidRPr="005565D1">
        <w:rPr>
          <w:rFonts w:ascii="David" w:hAnsi="David" w:cs="David"/>
          <w:b/>
          <w:bCs/>
          <w:color w:val="000000" w:themeColor="text1"/>
          <w:sz w:val="24"/>
          <w:szCs w:val="24"/>
          <w:rtl/>
        </w:rPr>
        <w:t>להתוודות</w:t>
      </w:r>
      <w:r w:rsidRPr="005565D1">
        <w:rPr>
          <w:rFonts w:ascii="David" w:hAnsi="David" w:cs="David"/>
          <w:color w:val="000000" w:themeColor="text1"/>
          <w:sz w:val="24"/>
          <w:szCs w:val="24"/>
          <w:rtl/>
        </w:rPr>
        <w:t xml:space="preserve"> בתפילת מנחה בערב יום הכיפורים?</w:t>
      </w:r>
    </w:p>
    <w:p w14:paraId="117A6842" w14:textId="77777777" w:rsidR="005565D1" w:rsidRPr="005565D1" w:rsidRDefault="005565D1" w:rsidP="005565D1">
      <w:pPr>
        <w:numPr>
          <w:ilvl w:val="0"/>
          <w:numId w:val="8"/>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מהם </w:t>
      </w:r>
      <w:r w:rsidRPr="005565D1">
        <w:rPr>
          <w:rFonts w:ascii="David" w:hAnsi="David" w:cs="David"/>
          <w:b/>
          <w:bCs/>
          <w:color w:val="000000" w:themeColor="text1"/>
          <w:sz w:val="24"/>
          <w:szCs w:val="24"/>
          <w:rtl/>
        </w:rPr>
        <w:t xml:space="preserve">הדינים והמנהגים השונים </w:t>
      </w:r>
      <w:r w:rsidRPr="005565D1">
        <w:rPr>
          <w:rFonts w:ascii="David" w:hAnsi="David" w:cs="David"/>
          <w:color w:val="000000" w:themeColor="text1"/>
          <w:sz w:val="24"/>
          <w:szCs w:val="24"/>
          <w:rtl/>
        </w:rPr>
        <w:t>שמקיימים בערב יום הכיפורים כהכנה ליום הקדוש?</w:t>
      </w:r>
    </w:p>
    <w:p w14:paraId="1FFE6201"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7D027269"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p>
    <w:p w14:paraId="61EC333C"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המצווה להרבות באכילה ושתייה יום הכיפורים * סעודה מפסקת * מנהג כפרות * בקשת מחילה בערב יום הכיפורים</w:t>
      </w:r>
    </w:p>
    <w:p w14:paraId="3D765FD6"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014762D2" w14:textId="77777777" w:rsidR="005565D1" w:rsidRPr="005565D1" w:rsidRDefault="005565D1" w:rsidP="00D53A28">
      <w:pPr>
        <w:spacing w:after="0" w:line="360" w:lineRule="auto"/>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זמן מוקצב</w:t>
      </w:r>
      <w:r w:rsidRPr="005565D1">
        <w:rPr>
          <w:rFonts w:ascii="David" w:hAnsi="David" w:cs="David"/>
          <w:b/>
          <w:bCs/>
          <w:color w:val="000000" w:themeColor="text1"/>
          <w:sz w:val="24"/>
          <w:szCs w:val="24"/>
          <w:rtl/>
        </w:rPr>
        <w:t>:</w:t>
      </w:r>
      <w:r w:rsidR="00D53A28">
        <w:rPr>
          <w:rFonts w:ascii="David" w:hAnsi="David" w:cs="David"/>
          <w:color w:val="000000" w:themeColor="text1"/>
          <w:sz w:val="24"/>
          <w:szCs w:val="24"/>
          <w:rtl/>
        </w:rPr>
        <w:t xml:space="preserve"> שיעור א</w:t>
      </w:r>
      <w:r w:rsidR="007C7A8F">
        <w:rPr>
          <w:rFonts w:ascii="David" w:hAnsi="David" w:cs="David" w:hint="cs"/>
          <w:color w:val="000000" w:themeColor="text1"/>
          <w:sz w:val="24"/>
          <w:szCs w:val="24"/>
          <w:rtl/>
        </w:rPr>
        <w:t>חד</w:t>
      </w:r>
    </w:p>
    <w:p w14:paraId="2AA6D01B" w14:textId="77777777" w:rsidR="005565D1" w:rsidRPr="005565D1" w:rsidRDefault="005565D1" w:rsidP="005565D1">
      <w:pPr>
        <w:spacing w:after="0" w:line="360" w:lineRule="auto"/>
        <w:rPr>
          <w:rFonts w:ascii="David" w:hAnsi="David" w:cs="David"/>
          <w:color w:val="000000" w:themeColor="text1"/>
          <w:sz w:val="24"/>
          <w:szCs w:val="24"/>
        </w:rPr>
      </w:pPr>
    </w:p>
    <w:p w14:paraId="5C8A7007" w14:textId="77777777" w:rsidR="00D53A28" w:rsidRDefault="005565D1" w:rsidP="00D53A28">
      <w:pPr>
        <w:spacing w:after="0" w:line="360" w:lineRule="auto"/>
        <w:rPr>
          <w:rFonts w:ascii="David" w:hAnsi="David" w:cs="David"/>
          <w:b/>
          <w:bCs/>
          <w:color w:val="000000" w:themeColor="text1"/>
          <w:sz w:val="24"/>
          <w:szCs w:val="24"/>
          <w:rtl/>
        </w:rPr>
      </w:pPr>
      <w:r w:rsidRPr="005565D1">
        <w:rPr>
          <w:rFonts w:ascii="David" w:hAnsi="David" w:cs="David"/>
          <w:b/>
          <w:bCs/>
          <w:color w:val="000000" w:themeColor="text1"/>
          <w:sz w:val="24"/>
          <w:szCs w:val="24"/>
          <w:u w:val="single"/>
          <w:rtl/>
        </w:rPr>
        <w:t>מבנה היחידה</w:t>
      </w:r>
      <w:r w:rsidRPr="005565D1">
        <w:rPr>
          <w:rFonts w:ascii="David" w:hAnsi="David" w:cs="David"/>
          <w:b/>
          <w:bCs/>
          <w:color w:val="000000" w:themeColor="text1"/>
          <w:sz w:val="24"/>
          <w:szCs w:val="24"/>
          <w:rtl/>
        </w:rPr>
        <w:t xml:space="preserve">: </w:t>
      </w:r>
    </w:p>
    <w:p w14:paraId="45F8A82D" w14:textId="77777777" w:rsidR="00D53A28" w:rsidRPr="00D53A28" w:rsidRDefault="00D53A28" w:rsidP="00D53A28">
      <w:pPr>
        <w:spacing w:after="0" w:line="360" w:lineRule="auto"/>
        <w:rPr>
          <w:rFonts w:ascii="David" w:hAnsi="David" w:cs="David"/>
          <w:b/>
          <w:bCs/>
          <w:color w:val="000000" w:themeColor="text1"/>
          <w:sz w:val="24"/>
          <w:szCs w:val="24"/>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במי יותר פוגעים?</w:t>
      </w:r>
    </w:p>
    <w:p w14:paraId="6F58B098" w14:textId="77777777" w:rsidR="0097559E" w:rsidRDefault="0097559E" w:rsidP="005565D1">
      <w:pPr>
        <w:numPr>
          <w:ilvl w:val="0"/>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נבקש מהתלמידים לעמוד ולהתפזר בחלל הכיתה.</w:t>
      </w:r>
    </w:p>
    <w:p w14:paraId="387BA6CA" w14:textId="77777777" w:rsidR="0097559E" w:rsidRDefault="0097559E" w:rsidP="005565D1">
      <w:pPr>
        <w:numPr>
          <w:ilvl w:val="0"/>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נסביר את המשימה: עליכם להתחיל לנוע בכיתה בהליכה רגילה (זהירות על החפצים). תוך כדי הליכה עליכם ללחוץ יד </w:t>
      </w:r>
      <w:r w:rsidR="00204F18">
        <w:rPr>
          <w:rFonts w:ascii="David" w:hAnsi="David" w:cs="David" w:hint="cs"/>
          <w:color w:val="000000" w:themeColor="text1"/>
          <w:sz w:val="24"/>
          <w:szCs w:val="24"/>
          <w:rtl/>
        </w:rPr>
        <w:t xml:space="preserve">בעדינות לחמישה תלמידים שונים. מי שסיים </w:t>
      </w:r>
      <w:r w:rsidR="00204F18">
        <w:rPr>
          <w:rFonts w:ascii="David" w:hAnsi="David" w:cs="David"/>
          <w:color w:val="000000" w:themeColor="text1"/>
          <w:sz w:val="24"/>
          <w:szCs w:val="24"/>
          <w:rtl/>
        </w:rPr>
        <w:t>–</w:t>
      </w:r>
      <w:r w:rsidR="00204F18">
        <w:rPr>
          <w:rFonts w:ascii="David" w:hAnsi="David" w:cs="David" w:hint="cs"/>
          <w:color w:val="000000" w:themeColor="text1"/>
          <w:sz w:val="24"/>
          <w:szCs w:val="24"/>
          <w:rtl/>
        </w:rPr>
        <w:t xml:space="preserve"> מתיישב.</w:t>
      </w:r>
    </w:p>
    <w:p w14:paraId="7ABA58B0" w14:textId="77777777" w:rsidR="00204F18" w:rsidRDefault="00204F18" w:rsidP="005565D1">
      <w:pPr>
        <w:numPr>
          <w:ilvl w:val="0"/>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נחזור למקומות ונדון: </w:t>
      </w:r>
    </w:p>
    <w:p w14:paraId="59E958D0" w14:textId="77777777" w:rsidR="00204F18" w:rsidRDefault="00204F18" w:rsidP="00204F18">
      <w:pPr>
        <w:numPr>
          <w:ilvl w:val="1"/>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מה היה צריך בשביל ללחוץ יד? (להתקרב לחבר) </w:t>
      </w:r>
    </w:p>
    <w:p w14:paraId="68010D95" w14:textId="77777777" w:rsidR="00204F18" w:rsidRDefault="00204F18" w:rsidP="00204F18">
      <w:pPr>
        <w:numPr>
          <w:ilvl w:val="1"/>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האם ניתן ללחוץ יד מרחוק? (וודאי שלא)</w:t>
      </w:r>
    </w:p>
    <w:p w14:paraId="0B730E29" w14:textId="77777777" w:rsidR="00204F18" w:rsidRDefault="00204F18" w:rsidP="00204F18">
      <w:pPr>
        <w:numPr>
          <w:ilvl w:val="0"/>
          <w:numId w:val="12"/>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כעת נדמיין שלחיצת היד היא לא לחיצת יד אלא מכה... בשביל לפגוע במישהו צריך להיות קרובים אליו. </w:t>
      </w:r>
    </w:p>
    <w:p w14:paraId="57F2E621" w14:textId="77777777" w:rsidR="00204F18" w:rsidRDefault="00204F18" w:rsidP="00204F18">
      <w:pPr>
        <w:spacing w:after="0" w:line="360" w:lineRule="auto"/>
        <w:ind w:left="720"/>
        <w:contextualSpacing/>
        <w:rPr>
          <w:rFonts w:ascii="David" w:hAnsi="David" w:cs="David"/>
          <w:color w:val="000000" w:themeColor="text1"/>
          <w:sz w:val="24"/>
          <w:szCs w:val="24"/>
          <w:rtl/>
        </w:rPr>
      </w:pPr>
      <w:r>
        <w:rPr>
          <w:rFonts w:ascii="David" w:hAnsi="David" w:cs="David" w:hint="cs"/>
          <w:color w:val="000000" w:themeColor="text1"/>
          <w:sz w:val="24"/>
          <w:szCs w:val="24"/>
          <w:rtl/>
        </w:rPr>
        <w:t>וכעת נדמיין שהמכה היא לא מכה פיזית אלא בנפש... פגיעה במישהו על ידי מילים או מעשים.</w:t>
      </w:r>
    </w:p>
    <w:p w14:paraId="1C735269" w14:textId="77777777" w:rsidR="00204F18" w:rsidRDefault="00204F18" w:rsidP="00566093">
      <w:pPr>
        <w:pStyle w:val="a4"/>
        <w:numPr>
          <w:ilvl w:val="0"/>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נסיק מסקנה מהתרגיל: כדי לפגוע צריך להיות קרוב, וככל שיותר קרובים </w:t>
      </w:r>
      <w:r>
        <w:rPr>
          <w:rFonts w:ascii="David" w:hAnsi="David"/>
          <w:color w:val="000000" w:themeColor="text1"/>
          <w:sz w:val="24"/>
          <w:szCs w:val="24"/>
          <w:rtl/>
        </w:rPr>
        <w:t>–</w:t>
      </w:r>
      <w:r>
        <w:rPr>
          <w:rFonts w:ascii="David" w:hAnsi="David" w:hint="cs"/>
          <w:color w:val="000000" w:themeColor="text1"/>
          <w:sz w:val="24"/>
          <w:szCs w:val="24"/>
          <w:rtl/>
        </w:rPr>
        <w:t xml:space="preserve"> יותר פוגעים...</w:t>
      </w:r>
    </w:p>
    <w:p w14:paraId="0F2D587E" w14:textId="77777777" w:rsidR="00204F18" w:rsidRDefault="00204F18" w:rsidP="00566093">
      <w:pPr>
        <w:pStyle w:val="a4"/>
        <w:numPr>
          <w:ilvl w:val="0"/>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נשאל: מי מהאנשים בעולם הכי קרוב אלינו (פיזית ונפשית)? (ההורים שלנו)</w:t>
      </w:r>
    </w:p>
    <w:p w14:paraId="59A8A526" w14:textId="77777777" w:rsidR="00204F18" w:rsidRDefault="00204F18" w:rsidP="00566093">
      <w:pPr>
        <w:pStyle w:val="a4"/>
        <w:numPr>
          <w:ilvl w:val="0"/>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נסכם: כיוון שאנו באים עם הורים במגע יום יומי, אנחנו באותו בית ונמצאים זמן רב יחד, סביר להניח כי דווקא בהם </w:t>
      </w:r>
      <w:r>
        <w:rPr>
          <w:rFonts w:ascii="David" w:hAnsi="David"/>
          <w:color w:val="000000" w:themeColor="text1"/>
          <w:sz w:val="24"/>
          <w:szCs w:val="24"/>
          <w:rtl/>
        </w:rPr>
        <w:t>–</w:t>
      </w:r>
      <w:r>
        <w:rPr>
          <w:rFonts w:ascii="David" w:hAnsi="David" w:hint="cs"/>
          <w:color w:val="000000" w:themeColor="text1"/>
          <w:sz w:val="24"/>
          <w:szCs w:val="24"/>
          <w:rtl/>
        </w:rPr>
        <w:t xml:space="preserve"> שהם הכי יקרים לנו </w:t>
      </w:r>
      <w:r>
        <w:rPr>
          <w:rFonts w:ascii="David" w:hAnsi="David"/>
          <w:color w:val="000000" w:themeColor="text1"/>
          <w:sz w:val="24"/>
          <w:szCs w:val="24"/>
          <w:rtl/>
        </w:rPr>
        <w:t>–</w:t>
      </w:r>
      <w:r>
        <w:rPr>
          <w:rFonts w:ascii="David" w:hAnsi="David" w:hint="cs"/>
          <w:color w:val="000000" w:themeColor="text1"/>
          <w:sz w:val="24"/>
          <w:szCs w:val="24"/>
          <w:rtl/>
        </w:rPr>
        <w:t xml:space="preserve"> אנו פוגעים הכי הרבה. ולכן דווקא מהם עלינו לבקש סליחה בצורה הכי אמתית וכנה, עם כל הקושי.</w:t>
      </w:r>
    </w:p>
    <w:p w14:paraId="35D498AB" w14:textId="77777777" w:rsidR="00204F18" w:rsidRPr="00204F18" w:rsidRDefault="00204F18" w:rsidP="00566093">
      <w:pPr>
        <w:pStyle w:val="a4"/>
        <w:numPr>
          <w:ilvl w:val="0"/>
          <w:numId w:val="170"/>
        </w:numPr>
        <w:spacing w:after="0" w:line="360" w:lineRule="auto"/>
        <w:rPr>
          <w:rFonts w:ascii="David" w:hAnsi="David"/>
          <w:color w:val="000000" w:themeColor="text1"/>
          <w:sz w:val="24"/>
          <w:szCs w:val="24"/>
        </w:rPr>
      </w:pPr>
      <w:r>
        <w:rPr>
          <w:rFonts w:ascii="David" w:hAnsi="David" w:hint="cs"/>
          <w:color w:val="000000" w:themeColor="text1"/>
          <w:sz w:val="24"/>
          <w:szCs w:val="24"/>
          <w:rtl/>
        </w:rPr>
        <w:t>נעבוד בחוברת העבודה תחת הכותרת "בקשת מחילה מההורים".</w:t>
      </w:r>
    </w:p>
    <w:p w14:paraId="37F1A73F" w14:textId="77777777" w:rsidR="005565D1" w:rsidRPr="005565D1" w:rsidRDefault="005565D1" w:rsidP="00204F18">
      <w:pPr>
        <w:numPr>
          <w:ilvl w:val="0"/>
          <w:numId w:val="12"/>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נבקש מהתלמידים לעצום עיניים ו/או להוריד את הראש ולנסות לחשוב על א</w:t>
      </w:r>
      <w:r w:rsidRPr="005565D1">
        <w:rPr>
          <w:rFonts w:ascii="David" w:hAnsi="David" w:cs="David" w:hint="cs"/>
          <w:color w:val="000000" w:themeColor="text1"/>
          <w:sz w:val="24"/>
          <w:szCs w:val="24"/>
          <w:rtl/>
        </w:rPr>
        <w:t>י</w:t>
      </w:r>
      <w:r w:rsidRPr="005565D1">
        <w:rPr>
          <w:rFonts w:ascii="David" w:hAnsi="David" w:cs="David"/>
          <w:color w:val="000000" w:themeColor="text1"/>
          <w:sz w:val="24"/>
          <w:szCs w:val="24"/>
          <w:rtl/>
        </w:rPr>
        <w:t>רוע אחד עליו הם חו</w:t>
      </w:r>
      <w:r w:rsidR="00204F18">
        <w:rPr>
          <w:rFonts w:ascii="David" w:hAnsi="David" w:cs="David"/>
          <w:color w:val="000000" w:themeColor="text1"/>
          <w:sz w:val="24"/>
          <w:szCs w:val="24"/>
          <w:rtl/>
        </w:rPr>
        <w:t>שבים שייתכן והם צריכים לבקש</w:t>
      </w:r>
      <w:r w:rsidRPr="005565D1">
        <w:rPr>
          <w:rFonts w:ascii="David" w:hAnsi="David" w:cs="David"/>
          <w:color w:val="000000" w:themeColor="text1"/>
          <w:sz w:val="24"/>
          <w:szCs w:val="24"/>
          <w:rtl/>
        </w:rPr>
        <w:t xml:space="preserve"> סליחה מההורים. </w:t>
      </w:r>
      <w:r w:rsidR="00204F18">
        <w:rPr>
          <w:rFonts w:ascii="David" w:hAnsi="David" w:cs="David"/>
          <w:color w:val="000000" w:themeColor="text1"/>
          <w:sz w:val="24"/>
          <w:szCs w:val="24"/>
          <w:rtl/>
        </w:rPr>
        <w:t xml:space="preserve">כשהעיניים עדיין סגורות נבקש </w:t>
      </w:r>
      <w:r w:rsidRPr="005565D1">
        <w:rPr>
          <w:rFonts w:ascii="David" w:hAnsi="David" w:cs="David"/>
          <w:color w:val="000000" w:themeColor="text1"/>
          <w:sz w:val="24"/>
          <w:szCs w:val="24"/>
          <w:rtl/>
        </w:rPr>
        <w:t>לחשוב</w:t>
      </w:r>
      <w:r w:rsidR="00204F18">
        <w:rPr>
          <w:rFonts w:ascii="David" w:hAnsi="David" w:cs="David" w:hint="cs"/>
          <w:color w:val="000000" w:themeColor="text1"/>
          <w:sz w:val="24"/>
          <w:szCs w:val="24"/>
          <w:rtl/>
        </w:rPr>
        <w:t>:</w:t>
      </w:r>
      <w:r w:rsidR="00204F18">
        <w:rPr>
          <w:rFonts w:ascii="David" w:hAnsi="David" w:cs="David"/>
          <w:color w:val="000000" w:themeColor="text1"/>
          <w:sz w:val="24"/>
          <w:szCs w:val="24"/>
          <w:rtl/>
        </w:rPr>
        <w:t xml:space="preserve"> איך </w:t>
      </w:r>
      <w:r w:rsidR="00204F18">
        <w:rPr>
          <w:rFonts w:ascii="David" w:hAnsi="David" w:cs="David" w:hint="cs"/>
          <w:color w:val="000000" w:themeColor="text1"/>
          <w:sz w:val="24"/>
          <w:szCs w:val="24"/>
          <w:rtl/>
        </w:rPr>
        <w:t>את</w:t>
      </w:r>
      <w:r w:rsidRPr="005565D1">
        <w:rPr>
          <w:rFonts w:ascii="David" w:hAnsi="David" w:cs="David"/>
          <w:color w:val="000000" w:themeColor="text1"/>
          <w:sz w:val="24"/>
          <w:szCs w:val="24"/>
          <w:rtl/>
        </w:rPr>
        <w:t>ם מרגישים עכשיו? האם במבט לאחור הסיטואציה הצדיקה את מה שקרה שם? אולי יכ</w:t>
      </w:r>
      <w:r w:rsidR="00F136A4">
        <w:rPr>
          <w:rFonts w:ascii="David" w:hAnsi="David" w:cs="David" w:hint="cs"/>
          <w:color w:val="000000" w:themeColor="text1"/>
          <w:sz w:val="24"/>
          <w:szCs w:val="24"/>
          <w:rtl/>
        </w:rPr>
        <w:t>ו</w:t>
      </w:r>
      <w:r w:rsidRPr="005565D1">
        <w:rPr>
          <w:rFonts w:ascii="David" w:hAnsi="David" w:cs="David"/>
          <w:color w:val="000000" w:themeColor="text1"/>
          <w:sz w:val="24"/>
          <w:szCs w:val="24"/>
          <w:rtl/>
        </w:rPr>
        <w:t>לנו להתנהג אחרת?</w:t>
      </w:r>
    </w:p>
    <w:p w14:paraId="4CA9EE88"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2E30BEA9"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המצווה להרבות באכילה ושתייה בערב יום הכיפורים</w:t>
      </w:r>
    </w:p>
    <w:p w14:paraId="1F0F1869"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6</w:t>
      </w:r>
      <w:r w:rsidRPr="005565D1">
        <w:rPr>
          <w:rFonts w:ascii="David" w:hAnsi="David" w:cs="David"/>
          <w:color w:val="000000" w:themeColor="text1"/>
          <w:sz w:val="24"/>
          <w:szCs w:val="24"/>
          <w:rtl/>
        </w:rPr>
        <w:t xml:space="preserve"> -</w:t>
      </w:r>
      <w:r w:rsidR="00D53A28">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ערכים</w:t>
      </w:r>
    </w:p>
    <w:p w14:paraId="212844C5" w14:textId="77777777" w:rsidR="005565D1" w:rsidRPr="005565D1" w:rsidRDefault="005565D1" w:rsidP="00F136A4">
      <w:pPr>
        <w:numPr>
          <w:ilvl w:val="0"/>
          <w:numId w:val="12"/>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כיצד לדעתם חש אדם העומד לדין יום לפני פתיחת משפטו.</w:t>
      </w:r>
    </w:p>
    <w:p w14:paraId="20E2FE21" w14:textId="77777777" w:rsidR="005565D1" w:rsidRDefault="00F136A4" w:rsidP="003D73E8">
      <w:pPr>
        <w:numPr>
          <w:ilvl w:val="0"/>
          <w:numId w:val="12"/>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נדון</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כיצד אדם כזה מתכונן לקראת המשפט</w:t>
      </w:r>
      <w:r>
        <w:rPr>
          <w:rFonts w:ascii="David" w:hAnsi="David" w:cs="David" w:hint="cs"/>
          <w:color w:val="000000" w:themeColor="text1"/>
          <w:sz w:val="24"/>
          <w:szCs w:val="24"/>
          <w:rtl/>
        </w:rPr>
        <w:t>,</w:t>
      </w:r>
      <w:r>
        <w:rPr>
          <w:rFonts w:ascii="David" w:hAnsi="David" w:cs="David"/>
          <w:color w:val="000000" w:themeColor="text1"/>
          <w:sz w:val="24"/>
          <w:szCs w:val="24"/>
          <w:rtl/>
        </w:rPr>
        <w:t xml:space="preserve"> בייחוד יום לפני</w:t>
      </w:r>
      <w:r w:rsidR="003D73E8">
        <w:rPr>
          <w:rFonts w:ascii="David" w:hAnsi="David" w:cs="David" w:hint="cs"/>
          <w:color w:val="000000" w:themeColor="text1"/>
          <w:sz w:val="24"/>
          <w:szCs w:val="24"/>
          <w:rtl/>
        </w:rPr>
        <w:t>ו</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האם הוא יושב עם עורכי הדין </w:t>
      </w:r>
      <w:r w:rsidR="003D73E8">
        <w:rPr>
          <w:rFonts w:ascii="David" w:hAnsi="David" w:cs="David" w:hint="cs"/>
          <w:color w:val="000000" w:themeColor="text1"/>
          <w:sz w:val="24"/>
          <w:szCs w:val="24"/>
          <w:rtl/>
        </w:rPr>
        <w:t>להכנה למשפט</w:t>
      </w:r>
      <w:r w:rsidR="005565D1" w:rsidRPr="005565D1">
        <w:rPr>
          <w:rFonts w:ascii="David" w:hAnsi="David" w:cs="David"/>
          <w:color w:val="000000" w:themeColor="text1"/>
          <w:sz w:val="24"/>
          <w:szCs w:val="24"/>
          <w:rtl/>
        </w:rPr>
        <w:t xml:space="preserve"> או יוצא למסיבות עם החברים?</w:t>
      </w:r>
    </w:p>
    <w:p w14:paraId="3F3BF32F" w14:textId="77777777" w:rsidR="00F136A4" w:rsidRPr="005565D1" w:rsidRDefault="00F136A4" w:rsidP="005565D1">
      <w:pPr>
        <w:numPr>
          <w:ilvl w:val="0"/>
          <w:numId w:val="12"/>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נבין כי יש להתכונן לפני משפט, ויום הכיפורים הרי הוא יום הדין... חותמים איזו שנה תהיה לנו. אם לפני משפט בשר ודם מתכוננים, קל וחומר לפני משפט של מלך מלכי המלכים!</w:t>
      </w:r>
    </w:p>
    <w:p w14:paraId="79ED1894" w14:textId="77777777" w:rsidR="005565D1" w:rsidRPr="005565D1" w:rsidRDefault="00F136A4" w:rsidP="00F136A4">
      <w:pPr>
        <w:numPr>
          <w:ilvl w:val="0"/>
          <w:numId w:val="12"/>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נענה על משימה 1</w:t>
      </w:r>
      <w:r>
        <w:rPr>
          <w:rFonts w:ascii="David" w:hAnsi="David" w:cs="David"/>
          <w:color w:val="000000" w:themeColor="text1"/>
          <w:sz w:val="24"/>
          <w:szCs w:val="24"/>
          <w:rtl/>
        </w:rPr>
        <w:t xml:space="preserve"> בחוברת העבודה.</w:t>
      </w:r>
    </w:p>
    <w:p w14:paraId="17D4E30C" w14:textId="77777777" w:rsidR="005565D1" w:rsidRPr="005565D1" w:rsidRDefault="005565D1" w:rsidP="005565D1">
      <w:pPr>
        <w:spacing w:after="0" w:line="360" w:lineRule="auto"/>
        <w:jc w:val="both"/>
        <w:rPr>
          <w:rFonts w:ascii="David" w:hAnsi="David" w:cs="David"/>
          <w:color w:val="000000" w:themeColor="text1"/>
          <w:sz w:val="24"/>
          <w:szCs w:val="24"/>
        </w:rPr>
      </w:pPr>
    </w:p>
    <w:p w14:paraId="5D1711CF"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מדיני ערב יום הכיפורים</w:t>
      </w:r>
    </w:p>
    <w:p w14:paraId="591312DB"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p>
    <w:p w14:paraId="4BC74189" w14:textId="77777777" w:rsidR="005565D1" w:rsidRPr="005565D1" w:rsidRDefault="005565D1" w:rsidP="005565D1">
      <w:pPr>
        <w:numPr>
          <w:ilvl w:val="0"/>
          <w:numId w:val="12"/>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נבקש מהתלמידים ללמוד את הלכות ג-ו והלכות ט-י.</w:t>
      </w:r>
    </w:p>
    <w:p w14:paraId="362A06C7" w14:textId="77777777" w:rsidR="005565D1" w:rsidRPr="005565D1" w:rsidRDefault="00F136A4" w:rsidP="005565D1">
      <w:pPr>
        <w:numPr>
          <w:ilvl w:val="0"/>
          <w:numId w:val="12"/>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נזמין ארבעה תלמידים</w:t>
      </w:r>
      <w:r>
        <w:rPr>
          <w:rFonts w:ascii="David" w:hAnsi="David" w:cs="David"/>
          <w:color w:val="000000" w:themeColor="text1"/>
          <w:sz w:val="24"/>
          <w:szCs w:val="24"/>
          <w:rtl/>
        </w:rPr>
        <w:t xml:space="preserve"> </w:t>
      </w:r>
      <w:r>
        <w:rPr>
          <w:rFonts w:ascii="David" w:hAnsi="David" w:cs="David" w:hint="cs"/>
          <w:color w:val="000000" w:themeColor="text1"/>
          <w:sz w:val="24"/>
          <w:szCs w:val="24"/>
          <w:rtl/>
        </w:rPr>
        <w:t>לה</w:t>
      </w:r>
      <w:r>
        <w:rPr>
          <w:rFonts w:ascii="David" w:hAnsi="David" w:cs="David"/>
          <w:color w:val="000000" w:themeColor="text1"/>
          <w:sz w:val="24"/>
          <w:szCs w:val="24"/>
          <w:rtl/>
        </w:rPr>
        <w:t>ציג</w:t>
      </w:r>
      <w:r w:rsidR="005565D1" w:rsidRPr="005565D1">
        <w:rPr>
          <w:rFonts w:ascii="David" w:hAnsi="David" w:cs="David"/>
          <w:color w:val="000000" w:themeColor="text1"/>
          <w:sz w:val="24"/>
          <w:szCs w:val="24"/>
          <w:rtl/>
        </w:rPr>
        <w:t xml:space="preserve"> בפני הכיתה את הדינים ו</w:t>
      </w:r>
      <w:r>
        <w:rPr>
          <w:rFonts w:ascii="David" w:hAnsi="David" w:cs="David" w:hint="cs"/>
          <w:color w:val="000000" w:themeColor="text1"/>
          <w:sz w:val="24"/>
          <w:szCs w:val="24"/>
          <w:rtl/>
        </w:rPr>
        <w:t>ה</w:t>
      </w:r>
      <w:r w:rsidR="005565D1" w:rsidRPr="005565D1">
        <w:rPr>
          <w:rFonts w:ascii="David" w:hAnsi="David" w:cs="David"/>
          <w:color w:val="000000" w:themeColor="text1"/>
          <w:sz w:val="24"/>
          <w:szCs w:val="24"/>
          <w:rtl/>
        </w:rPr>
        <w:t>מנהגים המופיעים בהלכות הללו. תלמיד המזהה יכול לכתוב אותם בחוברת העבודה.</w:t>
      </w:r>
    </w:p>
    <w:p w14:paraId="0552CA40" w14:textId="77777777" w:rsidR="005565D1" w:rsidRDefault="005565D1" w:rsidP="005565D1">
      <w:pPr>
        <w:numPr>
          <w:ilvl w:val="0"/>
          <w:numId w:val="12"/>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נשוחח בכיתה על המנהגים של ערב יום כיפור והטעם לכל אחד מהמנהגים.</w:t>
      </w:r>
    </w:p>
    <w:p w14:paraId="5425B771" w14:textId="77777777" w:rsidR="00DD432D" w:rsidRPr="005565D1" w:rsidRDefault="00DD432D" w:rsidP="005565D1">
      <w:pPr>
        <w:numPr>
          <w:ilvl w:val="0"/>
          <w:numId w:val="12"/>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נוודא שהטבלה במשימה 2 מלאה. ניתן לעבור עליה יחד בכיתה עם סיום התרגיל.</w:t>
      </w:r>
    </w:p>
    <w:p w14:paraId="45FB3AC0"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p>
    <w:p w14:paraId="5209A347"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3</w:t>
      </w:r>
      <w:r w:rsidRPr="005565D1">
        <w:rPr>
          <w:rFonts w:ascii="David" w:hAnsi="David" w:cs="David"/>
          <w:b/>
          <w:bCs/>
          <w:color w:val="000000" w:themeColor="text1"/>
          <w:sz w:val="24"/>
          <w:szCs w:val="24"/>
          <w:rtl/>
        </w:rPr>
        <w:t xml:space="preserve"> - כבוד יום הכיפורים</w:t>
      </w:r>
    </w:p>
    <w:p w14:paraId="56C9B83A"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6</w:t>
      </w:r>
      <w:r w:rsidRPr="005565D1">
        <w:rPr>
          <w:rFonts w:ascii="David" w:hAnsi="David" w:cs="David"/>
          <w:color w:val="000000" w:themeColor="text1"/>
          <w:sz w:val="24"/>
          <w:szCs w:val="24"/>
          <w:rtl/>
        </w:rPr>
        <w:t xml:space="preserve"> -</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ערכים</w:t>
      </w:r>
    </w:p>
    <w:p w14:paraId="13AD7652" w14:textId="77777777" w:rsidR="005565D1" w:rsidRPr="00DD432D" w:rsidRDefault="005565D1" w:rsidP="00DD432D">
      <w:pPr>
        <w:numPr>
          <w:ilvl w:val="0"/>
          <w:numId w:val="12"/>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w:t>
      </w:r>
      <w:r w:rsidR="00DD432D">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האם יום כיפור הוא חג או צום?</w:t>
      </w:r>
      <w:r w:rsidR="00DD432D">
        <w:rPr>
          <w:rFonts w:ascii="David" w:hAnsi="David" w:cs="David" w:hint="cs"/>
          <w:color w:val="000000" w:themeColor="text1"/>
          <w:sz w:val="24"/>
          <w:szCs w:val="24"/>
          <w:rtl/>
        </w:rPr>
        <w:t xml:space="preserve"> </w:t>
      </w:r>
      <w:r w:rsidRPr="00DD432D">
        <w:rPr>
          <w:rFonts w:ascii="David" w:hAnsi="David" w:cs="David"/>
          <w:color w:val="000000" w:themeColor="text1"/>
          <w:sz w:val="24"/>
          <w:szCs w:val="24"/>
          <w:rtl/>
        </w:rPr>
        <w:t>מה בעצם ההבדל בינ</w:t>
      </w:r>
      <w:r w:rsidR="00DD432D" w:rsidRPr="00DD432D">
        <w:rPr>
          <w:rFonts w:ascii="David" w:hAnsi="David" w:cs="David" w:hint="cs"/>
          <w:color w:val="000000" w:themeColor="text1"/>
          <w:sz w:val="24"/>
          <w:szCs w:val="24"/>
          <w:rtl/>
        </w:rPr>
        <w:t>י</w:t>
      </w:r>
      <w:r w:rsidRPr="00DD432D">
        <w:rPr>
          <w:rFonts w:ascii="David" w:hAnsi="David" w:cs="David"/>
          <w:color w:val="000000" w:themeColor="text1"/>
          <w:sz w:val="24"/>
          <w:szCs w:val="24"/>
          <w:rtl/>
        </w:rPr>
        <w:t>הם?</w:t>
      </w:r>
    </w:p>
    <w:p w14:paraId="00A0D4D3" w14:textId="77777777" w:rsidR="005565D1" w:rsidRPr="005565D1" w:rsidRDefault="005565D1" w:rsidP="005565D1">
      <w:pPr>
        <w:numPr>
          <w:ilvl w:val="0"/>
          <w:numId w:val="12"/>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נבקש משני תלמידים לעמוד מול הכיתה. האחד יצטרך לשכנע את הכיתה כי מדובר ביום חג לכל דבר והשני כי מדובר ביום צום על כל המשתמע מכך. יתר הכיתה יצביעו בסוף מי מהדוברים שכנע אותם יותר.</w:t>
      </w:r>
    </w:p>
    <w:p w14:paraId="35115C7F" w14:textId="77777777" w:rsidR="005565D1" w:rsidRPr="005565D1" w:rsidRDefault="005565D1" w:rsidP="00DD432D">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נעבו</w:t>
      </w:r>
      <w:r w:rsidR="00DD432D">
        <w:rPr>
          <w:rFonts w:ascii="David" w:hAnsi="David" w:cs="David"/>
          <w:color w:val="000000" w:themeColor="text1"/>
          <w:sz w:val="24"/>
          <w:szCs w:val="24"/>
          <w:rtl/>
        </w:rPr>
        <w:t>ד לפי ההוראות בחוברת העבודה.</w:t>
      </w:r>
    </w:p>
    <w:p w14:paraId="761656AA" w14:textId="77777777" w:rsidR="005565D1" w:rsidRPr="005565D1" w:rsidRDefault="005565D1" w:rsidP="005565D1">
      <w:pPr>
        <w:spacing w:after="0" w:line="360" w:lineRule="auto"/>
        <w:rPr>
          <w:rFonts w:ascii="David" w:hAnsi="David" w:cs="David"/>
          <w:b/>
          <w:bCs/>
          <w:color w:val="000000" w:themeColor="text1"/>
          <w:sz w:val="24"/>
          <w:szCs w:val="24"/>
          <w:rtl/>
        </w:rPr>
      </w:pPr>
    </w:p>
    <w:p w14:paraId="5207BDFE" w14:textId="77777777" w:rsidR="005565D1" w:rsidRPr="005565D1" w:rsidRDefault="005565D1" w:rsidP="005565D1">
      <w:pPr>
        <w:spacing w:after="0" w:line="360" w:lineRule="auto"/>
        <w:rPr>
          <w:rFonts w:ascii="David" w:hAnsi="David" w:cs="David"/>
          <w:b/>
          <w:bCs/>
          <w:color w:val="000000" w:themeColor="text1"/>
          <w:sz w:val="24"/>
          <w:szCs w:val="24"/>
        </w:rPr>
      </w:pPr>
      <w:r w:rsidRPr="005565D1">
        <w:rPr>
          <w:rFonts w:ascii="David" w:hAnsi="David" w:cs="David"/>
          <w:b/>
          <w:bCs/>
          <w:color w:val="000000" w:themeColor="text1"/>
          <w:sz w:val="24"/>
          <w:szCs w:val="24"/>
          <w:rtl/>
        </w:rPr>
        <w:t>סיכום:</w:t>
      </w:r>
    </w:p>
    <w:p w14:paraId="0E108FAB" w14:textId="31858525" w:rsid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נבקש מהתלמידים להוציא דף ועט ולכתוב מכתב לעצמם איך הם מרגישים לקראת </w:t>
      </w:r>
      <w:r w:rsidR="00030FA8">
        <w:rPr>
          <w:rFonts w:ascii="David" w:hAnsi="David" w:cs="David"/>
          <w:color w:val="000000" w:themeColor="text1"/>
          <w:sz w:val="24"/>
          <w:szCs w:val="24"/>
          <w:rtl/>
        </w:rPr>
        <w:t>יום הכיפורים אחרי הדברים אותם</w:t>
      </w:r>
      <w:r w:rsidRPr="005565D1">
        <w:rPr>
          <w:rFonts w:ascii="David" w:hAnsi="David" w:cs="David"/>
          <w:color w:val="000000" w:themeColor="text1"/>
          <w:sz w:val="24"/>
          <w:szCs w:val="24"/>
          <w:rtl/>
        </w:rPr>
        <w:t xml:space="preserve"> למדו</w:t>
      </w:r>
      <w:r w:rsidR="00030FA8">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וכיצד הם רוצים להתכונן ליום כיפור. חשוב לציין כי המכתב ממוען לעיניהם בלבד ואף אחד אחר לא יקרא את הדברים כך שיוכלו להביע את עצמם בלי להתבייש. </w:t>
      </w:r>
    </w:p>
    <w:p w14:paraId="69907021" w14:textId="77777777" w:rsidR="00582E17" w:rsidRDefault="00582E17" w:rsidP="00582E17">
      <w:pPr>
        <w:spacing w:after="0" w:line="360" w:lineRule="auto"/>
        <w:contextualSpacing/>
        <w:rPr>
          <w:rFonts w:ascii="David" w:hAnsi="David" w:cs="David"/>
          <w:color w:val="000000" w:themeColor="text1"/>
          <w:sz w:val="24"/>
          <w:szCs w:val="24"/>
          <w:rtl/>
        </w:rPr>
      </w:pPr>
    </w:p>
    <w:p w14:paraId="2DBCF912" w14:textId="77777777" w:rsidR="00582E17" w:rsidRPr="00BE689D" w:rsidRDefault="00582E17" w:rsidP="00582E17">
      <w:pPr>
        <w:spacing w:after="0" w:line="360" w:lineRule="auto"/>
        <w:contextualSpacing/>
        <w:rPr>
          <w:rFonts w:ascii="David" w:hAnsi="David" w:cs="David"/>
          <w:b/>
          <w:bCs/>
          <w:color w:val="000000" w:themeColor="text1"/>
          <w:sz w:val="24"/>
          <w:szCs w:val="24"/>
          <w:rtl/>
        </w:rPr>
      </w:pPr>
      <w:r w:rsidRPr="00BE689D">
        <w:rPr>
          <w:rFonts w:ascii="David" w:hAnsi="David" w:cs="David" w:hint="cs"/>
          <w:b/>
          <w:bCs/>
          <w:color w:val="000000" w:themeColor="text1"/>
          <w:sz w:val="24"/>
          <w:szCs w:val="24"/>
          <w:rtl/>
        </w:rPr>
        <w:t>רעיונות המחשה ויישום:</w:t>
      </w:r>
    </w:p>
    <w:p w14:paraId="0317F115" w14:textId="62DA2174" w:rsidR="00582E17" w:rsidRDefault="00582E17"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משחק לחיצת יד</w:t>
      </w:r>
    </w:p>
    <w:p w14:paraId="48FB1179" w14:textId="485E80AE" w:rsidR="00582E17" w:rsidRDefault="00582E17"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דמיון מודרך</w:t>
      </w:r>
    </w:p>
    <w:p w14:paraId="387CA7C3" w14:textId="71B1AD9E" w:rsidR="00582E17" w:rsidRDefault="00030FA8"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הצגת דיני ערב יום כיפור</w:t>
      </w:r>
    </w:p>
    <w:p w14:paraId="488872FE" w14:textId="30BAF710" w:rsidR="00582E17" w:rsidRDefault="00030FA8"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שכנוע הכיתה </w:t>
      </w:r>
      <w:r>
        <w:rPr>
          <w:rFonts w:ascii="David" w:hAnsi="David"/>
          <w:color w:val="000000" w:themeColor="text1"/>
          <w:sz w:val="24"/>
          <w:szCs w:val="24"/>
          <w:rtl/>
        </w:rPr>
        <w:t>–</w:t>
      </w:r>
      <w:r>
        <w:rPr>
          <w:rFonts w:ascii="David" w:hAnsi="David" w:hint="cs"/>
          <w:color w:val="000000" w:themeColor="text1"/>
          <w:sz w:val="24"/>
          <w:szCs w:val="24"/>
          <w:rtl/>
        </w:rPr>
        <w:t xml:space="preserve"> חג או צום</w:t>
      </w:r>
    </w:p>
    <w:p w14:paraId="6A51AEB6" w14:textId="09800C74" w:rsidR="00030FA8" w:rsidRDefault="00030FA8" w:rsidP="00566093">
      <w:pPr>
        <w:pStyle w:val="a4"/>
        <w:numPr>
          <w:ilvl w:val="0"/>
          <w:numId w:val="185"/>
        </w:numPr>
        <w:spacing w:after="0" w:line="360" w:lineRule="auto"/>
        <w:rPr>
          <w:rFonts w:ascii="David" w:hAnsi="David"/>
          <w:color w:val="000000" w:themeColor="text1"/>
          <w:sz w:val="24"/>
          <w:szCs w:val="24"/>
        </w:rPr>
      </w:pPr>
      <w:r>
        <w:rPr>
          <w:rFonts w:ascii="David" w:hAnsi="David" w:hint="cs"/>
          <w:color w:val="000000" w:themeColor="text1"/>
          <w:sz w:val="24"/>
          <w:szCs w:val="24"/>
          <w:rtl/>
        </w:rPr>
        <w:t>מכתב לעצמי</w:t>
      </w:r>
    </w:p>
    <w:p w14:paraId="35B0553D" w14:textId="77777777" w:rsidR="00582E17" w:rsidRPr="00BE689D" w:rsidRDefault="00582E17" w:rsidP="00582E17">
      <w:pPr>
        <w:pStyle w:val="a4"/>
        <w:spacing w:after="0" w:line="360" w:lineRule="auto"/>
        <w:ind w:left="768"/>
        <w:rPr>
          <w:rFonts w:ascii="David" w:hAnsi="David"/>
          <w:color w:val="000000" w:themeColor="text1"/>
          <w:sz w:val="24"/>
          <w:szCs w:val="24"/>
          <w:rtl/>
        </w:rPr>
      </w:pPr>
    </w:p>
    <w:p w14:paraId="48C2E345" w14:textId="77777777" w:rsidR="00582E17" w:rsidRDefault="00582E17" w:rsidP="00582E17">
      <w:pPr>
        <w:spacing w:after="0" w:line="360" w:lineRule="auto"/>
        <w:contextualSpacing/>
        <w:rPr>
          <w:rFonts w:ascii="David" w:hAnsi="David" w:cs="David"/>
          <w:b/>
          <w:bCs/>
          <w:color w:val="000000" w:themeColor="text1"/>
          <w:sz w:val="24"/>
          <w:szCs w:val="24"/>
          <w:rtl/>
        </w:rPr>
      </w:pPr>
      <w:r w:rsidRPr="00BE689D">
        <w:rPr>
          <w:rFonts w:ascii="David" w:hAnsi="David" w:cs="David" w:hint="cs"/>
          <w:b/>
          <w:bCs/>
          <w:color w:val="000000" w:themeColor="text1"/>
          <w:sz w:val="24"/>
          <w:szCs w:val="24"/>
          <w:rtl/>
        </w:rPr>
        <w:t>הפנמה וערכים:</w:t>
      </w:r>
    </w:p>
    <w:p w14:paraId="7795AD4C" w14:textId="379C7E33" w:rsidR="00582E17" w:rsidRDefault="00030FA8" w:rsidP="00566093">
      <w:pPr>
        <w:pStyle w:val="a4"/>
        <w:numPr>
          <w:ilvl w:val="0"/>
          <w:numId w:val="186"/>
        </w:numPr>
        <w:spacing w:after="0" w:line="360" w:lineRule="auto"/>
        <w:rPr>
          <w:rFonts w:ascii="David" w:hAnsi="David"/>
          <w:color w:val="000000" w:themeColor="text1"/>
          <w:sz w:val="24"/>
          <w:szCs w:val="24"/>
        </w:rPr>
      </w:pPr>
      <w:r>
        <w:rPr>
          <w:rFonts w:ascii="David" w:hAnsi="David" w:hint="cs"/>
          <w:color w:val="000000" w:themeColor="text1"/>
          <w:sz w:val="24"/>
          <w:szCs w:val="24"/>
          <w:rtl/>
        </w:rPr>
        <w:t>חשיבות ההכנה ליום כיפור</w:t>
      </w:r>
    </w:p>
    <w:p w14:paraId="652A95AD" w14:textId="77777777" w:rsidR="00582E17" w:rsidRPr="00582E17" w:rsidRDefault="00582E17" w:rsidP="00582E17">
      <w:pPr>
        <w:spacing w:after="0" w:line="360" w:lineRule="auto"/>
        <w:contextualSpacing/>
        <w:rPr>
          <w:rFonts w:ascii="David" w:hAnsi="David" w:cs="David"/>
          <w:color w:val="000000" w:themeColor="text1"/>
          <w:sz w:val="24"/>
          <w:szCs w:val="24"/>
        </w:rPr>
      </w:pPr>
    </w:p>
    <w:p w14:paraId="2C645728" w14:textId="77777777" w:rsidR="005565D1" w:rsidRPr="005565D1" w:rsidRDefault="005565D1" w:rsidP="005565D1">
      <w:pPr>
        <w:spacing w:after="0" w:line="360" w:lineRule="auto"/>
        <w:jc w:val="both"/>
        <w:rPr>
          <w:rFonts w:ascii="David" w:hAnsi="David" w:cs="David"/>
          <w:color w:val="000000" w:themeColor="text1"/>
          <w:sz w:val="24"/>
          <w:szCs w:val="24"/>
        </w:rPr>
      </w:pPr>
    </w:p>
    <w:p w14:paraId="207070AD" w14:textId="77777777" w:rsidR="005565D1" w:rsidRPr="005565D1" w:rsidRDefault="005565D1" w:rsidP="005565D1">
      <w:pPr>
        <w:spacing w:after="0" w:line="360" w:lineRule="auto"/>
        <w:jc w:val="both"/>
        <w:rPr>
          <w:rFonts w:ascii="David" w:hAnsi="David" w:cs="David"/>
          <w:color w:val="000000" w:themeColor="text1"/>
          <w:sz w:val="24"/>
          <w:szCs w:val="24"/>
          <w:u w:val="single"/>
        </w:rPr>
      </w:pPr>
    </w:p>
    <w:p w14:paraId="149F59D8" w14:textId="77777777" w:rsidR="005565D1" w:rsidRPr="005565D1" w:rsidRDefault="005565D1" w:rsidP="005565D1">
      <w:pPr>
        <w:bidi w:val="0"/>
        <w:spacing w:after="0" w:line="360" w:lineRule="auto"/>
        <w:rPr>
          <w:rFonts w:ascii="David" w:hAnsi="David" w:cs="David"/>
          <w:color w:val="000000" w:themeColor="text1"/>
          <w:sz w:val="24"/>
          <w:szCs w:val="24"/>
          <w:rtl/>
        </w:rPr>
      </w:pPr>
      <w:r w:rsidRPr="005565D1">
        <w:rPr>
          <w:rFonts w:ascii="David" w:hAnsi="David" w:cs="David"/>
          <w:color w:val="000000" w:themeColor="text1"/>
          <w:sz w:val="24"/>
          <w:szCs w:val="24"/>
          <w:rtl/>
        </w:rPr>
        <w:br w:type="page"/>
      </w:r>
    </w:p>
    <w:p w14:paraId="40466166" w14:textId="77777777" w:rsidR="005565D1" w:rsidRPr="005565D1" w:rsidRDefault="00105366" w:rsidP="005565D1">
      <w:pPr>
        <w:spacing w:after="0" w:line="360" w:lineRule="auto"/>
        <w:jc w:val="center"/>
        <w:outlineLvl w:val="0"/>
        <w:rPr>
          <w:rFonts w:ascii="David" w:hAnsi="David" w:cs="David"/>
          <w:b/>
          <w:bCs/>
          <w:color w:val="000000" w:themeColor="text1"/>
          <w:sz w:val="28"/>
          <w:szCs w:val="28"/>
        </w:rPr>
      </w:pPr>
      <w:bookmarkStart w:id="7" w:name="_Toc47561012"/>
      <w:r>
        <w:rPr>
          <w:rFonts w:ascii="David" w:hAnsi="David" w:cs="David" w:hint="cs"/>
          <w:b/>
          <w:bCs/>
          <w:color w:val="000000" w:themeColor="text1"/>
          <w:sz w:val="28"/>
          <w:szCs w:val="28"/>
          <w:rtl/>
        </w:rPr>
        <w:t xml:space="preserve">יחידה 6 - </w:t>
      </w:r>
      <w:r w:rsidR="005565D1" w:rsidRPr="005565D1">
        <w:rPr>
          <w:rFonts w:ascii="David" w:hAnsi="David" w:cs="David"/>
          <w:b/>
          <w:bCs/>
          <w:color w:val="000000" w:themeColor="text1"/>
          <w:sz w:val="28"/>
          <w:szCs w:val="28"/>
          <w:rtl/>
        </w:rPr>
        <w:t>דיני תענית יום הכיפורים - פרק פא</w:t>
      </w:r>
      <w:bookmarkEnd w:id="7"/>
    </w:p>
    <w:p w14:paraId="67136D27"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r w:rsidRPr="005565D1">
        <w:rPr>
          <w:rFonts w:ascii="David" w:hAnsi="David" w:cs="David"/>
          <w:b/>
          <w:bCs/>
          <w:color w:val="000000" w:themeColor="text1"/>
          <w:sz w:val="24"/>
          <w:szCs w:val="24"/>
          <w:rtl/>
        </w:rPr>
        <w:t>:</w:t>
      </w:r>
    </w:p>
    <w:p w14:paraId="6F4F6EF8"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במהלך לימוד היחידה:</w:t>
      </w:r>
    </w:p>
    <w:p w14:paraId="55611F52" w14:textId="77777777" w:rsidR="005565D1" w:rsidRPr="005565D1" w:rsidRDefault="005565D1" w:rsidP="005565D1">
      <w:pPr>
        <w:numPr>
          <w:ilvl w:val="0"/>
          <w:numId w:val="9"/>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נכיר את </w:t>
      </w:r>
      <w:r w:rsidRPr="005565D1">
        <w:rPr>
          <w:rFonts w:ascii="David" w:hAnsi="David" w:cs="David"/>
          <w:b/>
          <w:bCs/>
          <w:color w:val="000000" w:themeColor="text1"/>
          <w:sz w:val="24"/>
          <w:szCs w:val="24"/>
          <w:rtl/>
        </w:rPr>
        <w:t>חמשת העינויים</w:t>
      </w:r>
      <w:r w:rsidRPr="005565D1">
        <w:rPr>
          <w:rFonts w:ascii="David" w:hAnsi="David" w:cs="David"/>
          <w:color w:val="000000" w:themeColor="text1"/>
          <w:sz w:val="24"/>
          <w:szCs w:val="24"/>
          <w:rtl/>
        </w:rPr>
        <w:t xml:space="preserve"> הכלולים בתענית יום הכיפורים.</w:t>
      </w:r>
    </w:p>
    <w:p w14:paraId="09FB771E" w14:textId="77777777" w:rsidR="005565D1" w:rsidRPr="005565D1" w:rsidRDefault="005565D1" w:rsidP="005565D1">
      <w:pPr>
        <w:numPr>
          <w:ilvl w:val="0"/>
          <w:numId w:val="9"/>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נלמד את דיני תענית יום הכיפורים </w:t>
      </w:r>
      <w:r w:rsidRPr="005565D1">
        <w:rPr>
          <w:rFonts w:ascii="David" w:hAnsi="David" w:cs="David"/>
          <w:b/>
          <w:bCs/>
          <w:color w:val="000000" w:themeColor="text1"/>
          <w:sz w:val="24"/>
          <w:szCs w:val="24"/>
          <w:rtl/>
        </w:rPr>
        <w:t>לקטנים ולחולים</w:t>
      </w:r>
      <w:r w:rsidRPr="005565D1">
        <w:rPr>
          <w:rFonts w:ascii="David" w:hAnsi="David" w:cs="David"/>
          <w:color w:val="000000" w:themeColor="text1"/>
          <w:sz w:val="24"/>
          <w:szCs w:val="24"/>
          <w:rtl/>
        </w:rPr>
        <w:t>.</w:t>
      </w:r>
    </w:p>
    <w:p w14:paraId="0F1563B6" w14:textId="77777777" w:rsidR="005565D1" w:rsidRPr="005565D1" w:rsidRDefault="005565D1" w:rsidP="005565D1">
      <w:pPr>
        <w:numPr>
          <w:ilvl w:val="0"/>
          <w:numId w:val="9"/>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נכיר את דין </w:t>
      </w:r>
      <w:r w:rsidRPr="005565D1">
        <w:rPr>
          <w:rFonts w:ascii="David" w:hAnsi="David" w:cs="David"/>
          <w:b/>
          <w:bCs/>
          <w:color w:val="000000" w:themeColor="text1"/>
          <w:sz w:val="24"/>
          <w:szCs w:val="24"/>
          <w:rtl/>
        </w:rPr>
        <w:t>"פיקוח נפש"</w:t>
      </w:r>
      <w:r w:rsidRPr="005565D1">
        <w:rPr>
          <w:rFonts w:ascii="David" w:hAnsi="David" w:cs="David"/>
          <w:color w:val="000000" w:themeColor="text1"/>
          <w:sz w:val="24"/>
          <w:szCs w:val="24"/>
          <w:rtl/>
        </w:rPr>
        <w:t xml:space="preserve"> ואת הקשר שלו ליום הכיפורים.</w:t>
      </w:r>
    </w:p>
    <w:p w14:paraId="429EFE3B"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688BF15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בסיס</w:t>
      </w:r>
      <w:r w:rsidRPr="005565D1">
        <w:rPr>
          <w:rFonts w:ascii="David" w:hAnsi="David" w:cs="David"/>
          <w:b/>
          <w:bCs/>
          <w:color w:val="000000" w:themeColor="text1"/>
          <w:sz w:val="24"/>
          <w:szCs w:val="24"/>
          <w:rtl/>
        </w:rPr>
        <w:t>:</w:t>
      </w:r>
    </w:p>
    <w:p w14:paraId="5BB6F451"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פיקוח נפש</w:t>
      </w:r>
    </w:p>
    <w:p w14:paraId="14C7B37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4C3CFFF3"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r w:rsidRPr="005565D1">
        <w:rPr>
          <w:rFonts w:ascii="David" w:hAnsi="David" w:cs="David"/>
          <w:b/>
          <w:bCs/>
          <w:color w:val="000000" w:themeColor="text1"/>
          <w:sz w:val="24"/>
          <w:szCs w:val="24"/>
          <w:rtl/>
        </w:rPr>
        <w:t>:</w:t>
      </w:r>
      <w:r w:rsidRPr="005565D1">
        <w:rPr>
          <w:rFonts w:ascii="David" w:hAnsi="David" w:cs="David"/>
          <w:b/>
          <w:bCs/>
          <w:color w:val="000000" w:themeColor="text1"/>
          <w:sz w:val="24"/>
          <w:szCs w:val="24"/>
          <w:u w:val="single"/>
          <w:rtl/>
        </w:rPr>
        <w:t xml:space="preserve"> </w:t>
      </w:r>
    </w:p>
    <w:p w14:paraId="5B33E2B2"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חמשת העינויים * תענית לקטנים * תענית לחולים – אכילה לשיעורים</w:t>
      </w:r>
    </w:p>
    <w:p w14:paraId="708CA333"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5E5DC1E1"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u w:val="single"/>
          <w:rtl/>
        </w:rPr>
        <w:t>זמן מוקצב</w:t>
      </w:r>
      <w:r w:rsidRPr="005565D1">
        <w:rPr>
          <w:rFonts w:ascii="David" w:hAnsi="David" w:cs="David"/>
          <w:color w:val="000000" w:themeColor="text1"/>
          <w:sz w:val="24"/>
          <w:szCs w:val="24"/>
          <w:rtl/>
        </w:rPr>
        <w:t>: שיעור אחד</w:t>
      </w:r>
    </w:p>
    <w:p w14:paraId="4DE3B35F"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33652D29" w14:textId="77777777" w:rsidR="005565D1" w:rsidRDefault="005565D1" w:rsidP="005565D1">
      <w:pPr>
        <w:spacing w:after="0" w:line="360" w:lineRule="auto"/>
        <w:rPr>
          <w:rFonts w:ascii="David" w:hAnsi="David" w:cs="David"/>
          <w:b/>
          <w:bCs/>
          <w:color w:val="000000" w:themeColor="text1"/>
          <w:sz w:val="24"/>
          <w:szCs w:val="24"/>
          <w:u w:val="single"/>
          <w:rtl/>
        </w:rPr>
      </w:pPr>
      <w:r w:rsidRPr="005565D1">
        <w:rPr>
          <w:rFonts w:ascii="David" w:hAnsi="David" w:cs="David"/>
          <w:b/>
          <w:bCs/>
          <w:color w:val="000000" w:themeColor="text1"/>
          <w:sz w:val="24"/>
          <w:szCs w:val="24"/>
          <w:u w:val="single"/>
          <w:rtl/>
        </w:rPr>
        <w:t>מבנה השיעור</w:t>
      </w:r>
      <w:r w:rsidRPr="005565D1">
        <w:rPr>
          <w:rFonts w:ascii="David" w:hAnsi="David" w:cs="David"/>
          <w:b/>
          <w:bCs/>
          <w:color w:val="000000" w:themeColor="text1"/>
          <w:sz w:val="24"/>
          <w:szCs w:val="24"/>
          <w:rtl/>
        </w:rPr>
        <w:t xml:space="preserve">: </w:t>
      </w:r>
    </w:p>
    <w:p w14:paraId="4B825C14" w14:textId="77777777" w:rsidR="00C5089E" w:rsidRPr="00C5089E" w:rsidRDefault="00C5089E" w:rsidP="005565D1">
      <w:pPr>
        <w:spacing w:after="0" w:line="360" w:lineRule="auto"/>
        <w:rPr>
          <w:rFonts w:ascii="David" w:hAnsi="David" w:cs="David"/>
          <w:b/>
          <w:bCs/>
          <w:color w:val="000000" w:themeColor="text1"/>
          <w:sz w:val="24"/>
          <w:szCs w:val="24"/>
        </w:rPr>
      </w:pPr>
      <w:r w:rsidRPr="00C5089E">
        <w:rPr>
          <w:rFonts w:ascii="David" w:hAnsi="David" w:cs="David" w:hint="cs"/>
          <w:b/>
          <w:bCs/>
          <w:color w:val="000000" w:themeColor="text1"/>
          <w:sz w:val="24"/>
          <w:szCs w:val="24"/>
          <w:rtl/>
        </w:rPr>
        <w:t xml:space="preserve">פתיחה </w:t>
      </w:r>
      <w:r w:rsidRPr="00C5089E">
        <w:rPr>
          <w:rFonts w:ascii="David" w:hAnsi="David" w:cs="David"/>
          <w:b/>
          <w:bCs/>
          <w:color w:val="000000" w:themeColor="text1"/>
          <w:sz w:val="24"/>
          <w:szCs w:val="24"/>
          <w:rtl/>
        </w:rPr>
        <w:t>–</w:t>
      </w:r>
      <w:r w:rsidRPr="00C5089E">
        <w:rPr>
          <w:rFonts w:ascii="David" w:hAnsi="David" w:cs="David" w:hint="cs"/>
          <w:b/>
          <w:bCs/>
          <w:color w:val="000000" w:themeColor="text1"/>
          <w:sz w:val="24"/>
          <w:szCs w:val="24"/>
          <w:rtl/>
        </w:rPr>
        <w:t xml:space="preserve"> מלאכים שלי...</w:t>
      </w:r>
    </w:p>
    <w:p w14:paraId="63135177" w14:textId="77777777" w:rsidR="005565D1" w:rsidRPr="005565D1" w:rsidRDefault="00DD432D"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בקש</w:t>
      </w:r>
      <w:r>
        <w:rPr>
          <w:rFonts w:ascii="David" w:hAnsi="David" w:cs="David"/>
          <w:color w:val="000000" w:themeColor="text1"/>
          <w:sz w:val="24"/>
          <w:szCs w:val="24"/>
          <w:rtl/>
        </w:rPr>
        <w:t xml:space="preserve"> </w:t>
      </w:r>
      <w:r>
        <w:rPr>
          <w:rFonts w:ascii="David" w:hAnsi="David" w:cs="David" w:hint="cs"/>
          <w:color w:val="000000" w:themeColor="text1"/>
          <w:sz w:val="24"/>
          <w:szCs w:val="24"/>
          <w:rtl/>
        </w:rPr>
        <w:t>מה</w:t>
      </w:r>
      <w:r w:rsidR="005565D1" w:rsidRPr="005565D1">
        <w:rPr>
          <w:rFonts w:ascii="David" w:hAnsi="David" w:cs="David"/>
          <w:color w:val="000000" w:themeColor="text1"/>
          <w:sz w:val="24"/>
          <w:szCs w:val="24"/>
          <w:rtl/>
        </w:rPr>
        <w:t>תלמידים לעמוד במקום. כשכולם עומדים בשקט – נבקש מכולם להתי</w:t>
      </w:r>
      <w:r w:rsidR="005565D1" w:rsidRPr="005565D1">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שב.</w:t>
      </w:r>
    </w:p>
    <w:p w14:paraId="77293923" w14:textId="77777777" w:rsidR="005565D1" w:rsidRPr="005565D1" w:rsidRDefault="00DD432D"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מיד כ</w:t>
      </w:r>
      <w:r>
        <w:rPr>
          <w:rFonts w:ascii="David" w:hAnsi="David" w:cs="David"/>
          <w:color w:val="000000" w:themeColor="text1"/>
          <w:sz w:val="24"/>
          <w:szCs w:val="24"/>
          <w:rtl/>
        </w:rPr>
        <w:t>ש</w:t>
      </w:r>
      <w:r>
        <w:rPr>
          <w:rFonts w:ascii="David" w:hAnsi="David" w:cs="David" w:hint="cs"/>
          <w:color w:val="000000" w:themeColor="text1"/>
          <w:sz w:val="24"/>
          <w:szCs w:val="24"/>
          <w:rtl/>
        </w:rPr>
        <w:t>י</w:t>
      </w:r>
      <w:r>
        <w:rPr>
          <w:rFonts w:ascii="David" w:hAnsi="David" w:cs="David"/>
          <w:color w:val="000000" w:themeColor="text1"/>
          <w:sz w:val="24"/>
          <w:szCs w:val="24"/>
          <w:rtl/>
        </w:rPr>
        <w:t xml:space="preserve">תחיל הלחשוש הראשון - </w:t>
      </w:r>
      <w:r w:rsidR="005565D1" w:rsidRPr="005565D1">
        <w:rPr>
          <w:rFonts w:ascii="David" w:hAnsi="David" w:cs="David"/>
          <w:color w:val="000000" w:themeColor="text1"/>
          <w:sz w:val="24"/>
          <w:szCs w:val="24"/>
          <w:rtl/>
        </w:rPr>
        <w:t>נבקש מכולם לעמוד</w:t>
      </w:r>
      <w:r>
        <w:rPr>
          <w:rFonts w:ascii="David" w:hAnsi="David" w:cs="David" w:hint="cs"/>
          <w:color w:val="000000" w:themeColor="text1"/>
          <w:sz w:val="24"/>
          <w:szCs w:val="24"/>
          <w:rtl/>
        </w:rPr>
        <w:t>.</w:t>
      </w:r>
      <w:r>
        <w:rPr>
          <w:rFonts w:ascii="David" w:hAnsi="David" w:cs="David"/>
          <w:color w:val="000000" w:themeColor="text1"/>
          <w:sz w:val="24"/>
          <w:szCs w:val="24"/>
          <w:rtl/>
        </w:rPr>
        <w:t xml:space="preserve"> </w:t>
      </w:r>
      <w:r>
        <w:rPr>
          <w:rFonts w:ascii="David" w:hAnsi="David" w:cs="David" w:hint="cs"/>
          <w:color w:val="000000" w:themeColor="text1"/>
          <w:sz w:val="24"/>
          <w:szCs w:val="24"/>
          <w:rtl/>
        </w:rPr>
        <w:t>כשיהיה</w:t>
      </w:r>
      <w:r w:rsidR="005565D1" w:rsidRPr="005565D1">
        <w:rPr>
          <w:rFonts w:ascii="David" w:hAnsi="David" w:cs="David"/>
          <w:color w:val="000000" w:themeColor="text1"/>
          <w:sz w:val="24"/>
          <w:szCs w:val="24"/>
          <w:rtl/>
        </w:rPr>
        <w:t xml:space="preserve"> שקט </w:t>
      </w:r>
      <w:r>
        <w:rPr>
          <w:rFonts w:ascii="David" w:hAnsi="David" w:cs="David" w:hint="cs"/>
          <w:color w:val="000000" w:themeColor="text1"/>
          <w:sz w:val="24"/>
          <w:szCs w:val="24"/>
          <w:rtl/>
        </w:rPr>
        <w:t xml:space="preserve">מוחלט </w:t>
      </w:r>
      <w:r>
        <w:rPr>
          <w:rFonts w:ascii="David" w:hAnsi="David" w:cs="David"/>
          <w:color w:val="000000" w:themeColor="text1"/>
          <w:sz w:val="24"/>
          <w:szCs w:val="24"/>
          <w:rtl/>
        </w:rPr>
        <w:t xml:space="preserve">– </w:t>
      </w:r>
      <w:r w:rsidR="005565D1" w:rsidRPr="005565D1">
        <w:rPr>
          <w:rFonts w:ascii="David" w:hAnsi="David" w:cs="David"/>
          <w:color w:val="000000" w:themeColor="text1"/>
          <w:sz w:val="24"/>
          <w:szCs w:val="24"/>
          <w:rtl/>
        </w:rPr>
        <w:t xml:space="preserve">שוב </w:t>
      </w:r>
      <w:r>
        <w:rPr>
          <w:rFonts w:ascii="David" w:hAnsi="David" w:cs="David" w:hint="cs"/>
          <w:color w:val="000000" w:themeColor="text1"/>
          <w:sz w:val="24"/>
          <w:szCs w:val="24"/>
          <w:rtl/>
        </w:rPr>
        <w:t xml:space="preserve">נבקש </w:t>
      </w:r>
      <w:r w:rsidR="005565D1" w:rsidRPr="005565D1">
        <w:rPr>
          <w:rFonts w:ascii="David" w:hAnsi="David" w:cs="David"/>
          <w:color w:val="000000" w:themeColor="text1"/>
          <w:sz w:val="24"/>
          <w:szCs w:val="24"/>
          <w:rtl/>
        </w:rPr>
        <w:t>להתי</w:t>
      </w:r>
      <w:r w:rsidR="005565D1" w:rsidRPr="005565D1">
        <w:rPr>
          <w:rFonts w:ascii="David" w:hAnsi="David" w:cs="David" w:hint="cs"/>
          <w:color w:val="000000" w:themeColor="text1"/>
          <w:sz w:val="24"/>
          <w:szCs w:val="24"/>
          <w:rtl/>
        </w:rPr>
        <w:t>י</w:t>
      </w:r>
      <w:r>
        <w:rPr>
          <w:rFonts w:ascii="David" w:hAnsi="David" w:cs="David"/>
          <w:color w:val="000000" w:themeColor="text1"/>
          <w:sz w:val="24"/>
          <w:szCs w:val="24"/>
          <w:rtl/>
        </w:rPr>
        <w:t>שב</w:t>
      </w:r>
      <w:r>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וחוזר חלילה</w:t>
      </w:r>
      <w:r>
        <w:rPr>
          <w:rFonts w:ascii="David" w:hAnsi="David" w:cs="David" w:hint="cs"/>
          <w:color w:val="000000" w:themeColor="text1"/>
          <w:sz w:val="24"/>
          <w:szCs w:val="24"/>
          <w:rtl/>
        </w:rPr>
        <w:t xml:space="preserve"> עד שהתלמידים יבינו שעליהם להיות בדממה גמורה</w:t>
      </w:r>
      <w:r w:rsidR="005565D1" w:rsidRPr="005565D1">
        <w:rPr>
          <w:rFonts w:ascii="David" w:hAnsi="David" w:cs="David"/>
          <w:color w:val="000000" w:themeColor="text1"/>
          <w:sz w:val="24"/>
          <w:szCs w:val="24"/>
          <w:rtl/>
        </w:rPr>
        <w:t>.</w:t>
      </w:r>
    </w:p>
    <w:p w14:paraId="0381FE09" w14:textId="77777777" w:rsidR="005565D1" w:rsidRPr="005565D1" w:rsidRDefault="005565D1" w:rsidP="003D73E8">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מי יודע מדוע ב</w:t>
      </w:r>
      <w:r w:rsidR="00DD432D">
        <w:rPr>
          <w:rFonts w:ascii="David" w:hAnsi="David" w:cs="David" w:hint="cs"/>
          <w:color w:val="000000" w:themeColor="text1"/>
          <w:sz w:val="24"/>
          <w:szCs w:val="24"/>
          <w:rtl/>
        </w:rPr>
        <w:t>י</w:t>
      </w:r>
      <w:r w:rsidR="00DD432D">
        <w:rPr>
          <w:rFonts w:ascii="David" w:hAnsi="David" w:cs="David"/>
          <w:color w:val="000000" w:themeColor="text1"/>
          <w:sz w:val="24"/>
          <w:szCs w:val="24"/>
          <w:rtl/>
        </w:rPr>
        <w:t>קשנו</w:t>
      </w:r>
      <w:r w:rsidRPr="005565D1">
        <w:rPr>
          <w:rFonts w:ascii="David" w:hAnsi="David" w:cs="David"/>
          <w:color w:val="000000" w:themeColor="text1"/>
          <w:sz w:val="24"/>
          <w:szCs w:val="24"/>
          <w:rtl/>
        </w:rPr>
        <w:t xml:space="preserve"> </w:t>
      </w:r>
      <w:r w:rsidR="00DD432D">
        <w:rPr>
          <w:rFonts w:ascii="David" w:hAnsi="David" w:cs="David" w:hint="cs"/>
          <w:color w:val="000000" w:themeColor="text1"/>
          <w:sz w:val="24"/>
          <w:szCs w:val="24"/>
          <w:rtl/>
        </w:rPr>
        <w:t>שוב ושוב ל</w:t>
      </w:r>
      <w:r w:rsidRPr="005565D1">
        <w:rPr>
          <w:rFonts w:ascii="David" w:hAnsi="David" w:cs="David"/>
          <w:color w:val="000000" w:themeColor="text1"/>
          <w:sz w:val="24"/>
          <w:szCs w:val="24"/>
          <w:rtl/>
        </w:rPr>
        <w:t>עמ</w:t>
      </w:r>
      <w:r w:rsidR="00DD432D">
        <w:rPr>
          <w:rFonts w:ascii="David" w:hAnsi="David" w:cs="David" w:hint="cs"/>
          <w:color w:val="000000" w:themeColor="text1"/>
          <w:sz w:val="24"/>
          <w:szCs w:val="24"/>
          <w:rtl/>
        </w:rPr>
        <w:t>ו</w:t>
      </w:r>
      <w:r w:rsidR="00DD432D">
        <w:rPr>
          <w:rFonts w:ascii="David" w:hAnsi="David" w:cs="David"/>
          <w:color w:val="000000" w:themeColor="text1"/>
          <w:sz w:val="24"/>
          <w:szCs w:val="24"/>
          <w:rtl/>
        </w:rPr>
        <w:t xml:space="preserve">ד במקום? נכוון </w:t>
      </w:r>
      <w:r w:rsidR="00DD432D">
        <w:rPr>
          <w:rFonts w:ascii="David" w:hAnsi="David" w:cs="David" w:hint="cs"/>
          <w:color w:val="000000" w:themeColor="text1"/>
          <w:sz w:val="24"/>
          <w:szCs w:val="24"/>
          <w:rtl/>
        </w:rPr>
        <w:t>לכך</w:t>
      </w:r>
      <w:r w:rsidRPr="005565D1">
        <w:rPr>
          <w:rFonts w:ascii="David" w:hAnsi="David" w:cs="David"/>
          <w:color w:val="000000" w:themeColor="text1"/>
          <w:sz w:val="24"/>
          <w:szCs w:val="24"/>
          <w:rtl/>
        </w:rPr>
        <w:t xml:space="preserve"> שכל פעם שהם עמדו, היה שקט שהחזיר את כולם לתל</w:t>
      </w:r>
      <w:r w:rsidR="00DD432D">
        <w:rPr>
          <w:rFonts w:ascii="David" w:hAnsi="David" w:cs="David"/>
          <w:color w:val="000000" w:themeColor="text1"/>
          <w:sz w:val="24"/>
          <w:szCs w:val="24"/>
          <w:rtl/>
        </w:rPr>
        <w:t>ם ו</w:t>
      </w:r>
      <w:r w:rsidRPr="005565D1">
        <w:rPr>
          <w:rFonts w:ascii="David" w:hAnsi="David" w:cs="David"/>
          <w:color w:val="000000" w:themeColor="text1"/>
          <w:sz w:val="24"/>
          <w:szCs w:val="24"/>
          <w:rtl/>
        </w:rPr>
        <w:t>אפשר המשך שיעור.</w:t>
      </w:r>
    </w:p>
    <w:p w14:paraId="2CFB5EBC" w14:textId="77777777" w:rsidR="005565D1" w:rsidRPr="005565D1" w:rsidRDefault="00DD432D"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נסביר</w:t>
      </w:r>
      <w:r w:rsidR="005565D1" w:rsidRPr="005565D1">
        <w:rPr>
          <w:rFonts w:ascii="David" w:hAnsi="David" w:cs="David"/>
          <w:color w:val="000000" w:themeColor="text1"/>
          <w:sz w:val="24"/>
          <w:szCs w:val="24"/>
          <w:rtl/>
        </w:rPr>
        <w:t xml:space="preserve"> </w:t>
      </w:r>
      <w:r>
        <w:rPr>
          <w:rFonts w:ascii="David" w:hAnsi="David" w:cs="David" w:hint="cs"/>
          <w:color w:val="000000" w:themeColor="text1"/>
          <w:sz w:val="24"/>
          <w:szCs w:val="24"/>
          <w:rtl/>
        </w:rPr>
        <w:t xml:space="preserve">כי </w:t>
      </w:r>
      <w:r w:rsidR="005565D1" w:rsidRPr="005565D1">
        <w:rPr>
          <w:rFonts w:ascii="David" w:hAnsi="David" w:cs="David"/>
          <w:color w:val="000000" w:themeColor="text1"/>
          <w:sz w:val="24"/>
          <w:szCs w:val="24"/>
          <w:rtl/>
        </w:rPr>
        <w:t>עם המידע הזה אפשר לגשת לנושא שלנו היום – יום הכיפורים.</w:t>
      </w:r>
    </w:p>
    <w:p w14:paraId="426E265E" w14:textId="77777777" w:rsidR="005565D1" w:rsidRPr="005565D1" w:rsidRDefault="005565D1" w:rsidP="00DD432D">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נעבו</w:t>
      </w:r>
      <w:r w:rsidR="00DD432D">
        <w:rPr>
          <w:rFonts w:ascii="David" w:hAnsi="David" w:cs="David"/>
          <w:color w:val="000000" w:themeColor="text1"/>
          <w:sz w:val="24"/>
          <w:szCs w:val="24"/>
          <w:rtl/>
        </w:rPr>
        <w:t>ד בחוברת העבודה</w:t>
      </w:r>
      <w:r w:rsidR="00DD432D">
        <w:rPr>
          <w:rFonts w:ascii="David" w:hAnsi="David" w:cs="David" w:hint="cs"/>
          <w:color w:val="000000" w:themeColor="text1"/>
          <w:sz w:val="24"/>
          <w:szCs w:val="24"/>
          <w:rtl/>
        </w:rPr>
        <w:t xml:space="preserve"> תחת הכותרת "להיות כמו מלאכים"</w:t>
      </w:r>
      <w:r w:rsidR="00DD432D">
        <w:rPr>
          <w:rFonts w:ascii="David" w:hAnsi="David" w:cs="David"/>
          <w:color w:val="000000" w:themeColor="text1"/>
          <w:sz w:val="24"/>
          <w:szCs w:val="24"/>
          <w:rtl/>
        </w:rPr>
        <w:t xml:space="preserve">. </w:t>
      </w:r>
    </w:p>
    <w:p w14:paraId="16C2B659"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46DA31C6"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תענית לקטנים</w:t>
      </w:r>
    </w:p>
    <w:p w14:paraId="3BB450AC"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0F87A4DD" w14:textId="77777777" w:rsidR="005565D1" w:rsidRP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נבקש מהתלמידים לשתף מי צם ביום הכיפורים בעבר, וכמה מתוך הצום הוא השלים.</w:t>
      </w:r>
    </w:p>
    <w:p w14:paraId="61CC659C" w14:textId="77777777" w:rsidR="005565D1" w:rsidRPr="005565D1" w:rsidRDefault="005565D1" w:rsidP="00C5089E">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האם יש צורך שמישהו קטן מגיל מ</w:t>
      </w:r>
      <w:r w:rsidR="00C5089E">
        <w:rPr>
          <w:rFonts w:ascii="David" w:hAnsi="David" w:cs="David"/>
          <w:color w:val="000000" w:themeColor="text1"/>
          <w:sz w:val="24"/>
          <w:szCs w:val="24"/>
          <w:rtl/>
        </w:rPr>
        <w:t>צוות יצום את יום הכיפורים? נבק</w:t>
      </w:r>
      <w:r w:rsidR="00C5089E">
        <w:rPr>
          <w:rFonts w:ascii="David" w:hAnsi="David" w:cs="David" w:hint="cs"/>
          <w:color w:val="000000" w:themeColor="text1"/>
          <w:sz w:val="24"/>
          <w:szCs w:val="24"/>
          <w:rtl/>
        </w:rPr>
        <w:t>ש לנמק.</w:t>
      </w:r>
    </w:p>
    <w:p w14:paraId="7962FBC4" w14:textId="77777777" w:rsidR="005565D1" w:rsidRPr="00C5089E" w:rsidRDefault="00C5089E" w:rsidP="005565D1">
      <w:pPr>
        <w:numPr>
          <w:ilvl w:val="0"/>
          <w:numId w:val="13"/>
        </w:numPr>
        <w:spacing w:after="0" w:line="360" w:lineRule="auto"/>
        <w:contextualSpacing/>
        <w:jc w:val="both"/>
        <w:rPr>
          <w:rFonts w:ascii="David" w:hAnsi="David" w:cs="David"/>
          <w:b/>
          <w:bCs/>
          <w:color w:val="000000" w:themeColor="text1"/>
          <w:sz w:val="24"/>
          <w:szCs w:val="24"/>
        </w:rPr>
      </w:pPr>
      <w:r>
        <w:rPr>
          <w:rFonts w:ascii="David" w:hAnsi="David" w:cs="David" w:hint="cs"/>
          <w:color w:val="000000" w:themeColor="text1"/>
          <w:sz w:val="24"/>
          <w:szCs w:val="24"/>
          <w:rtl/>
        </w:rPr>
        <w:t>נמלא את משימה 1</w:t>
      </w:r>
      <w:r>
        <w:rPr>
          <w:rFonts w:ascii="David" w:hAnsi="David" w:cs="David"/>
          <w:color w:val="000000" w:themeColor="text1"/>
          <w:sz w:val="24"/>
          <w:szCs w:val="24"/>
          <w:rtl/>
        </w:rPr>
        <w:t xml:space="preserve"> בחוברת העבודה.</w:t>
      </w:r>
    </w:p>
    <w:p w14:paraId="65619632" w14:textId="77777777" w:rsidR="00C5089E" w:rsidRPr="00C5089E" w:rsidRDefault="00C5089E" w:rsidP="00C5089E">
      <w:pPr>
        <w:spacing w:after="0" w:line="360" w:lineRule="auto"/>
        <w:ind w:left="720"/>
        <w:contextualSpacing/>
        <w:jc w:val="both"/>
        <w:rPr>
          <w:rFonts w:ascii="David" w:hAnsi="David" w:cs="David"/>
          <w:b/>
          <w:bCs/>
          <w:color w:val="000000" w:themeColor="text1"/>
          <w:sz w:val="24"/>
          <w:szCs w:val="24"/>
          <w:rtl/>
        </w:rPr>
      </w:pPr>
    </w:p>
    <w:p w14:paraId="6BCBF013"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תענית לחולים</w:t>
      </w:r>
    </w:p>
    <w:p w14:paraId="09C60909"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6</w:t>
      </w:r>
      <w:r w:rsidRPr="005565D1">
        <w:rPr>
          <w:rFonts w:ascii="David" w:hAnsi="David" w:cs="David"/>
          <w:color w:val="000000" w:themeColor="text1"/>
          <w:sz w:val="24"/>
          <w:szCs w:val="24"/>
          <w:rtl/>
        </w:rPr>
        <w:t xml:space="preserve"> -</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ערכים</w:t>
      </w:r>
    </w:p>
    <w:p w14:paraId="0D5542C3" w14:textId="77777777" w:rsidR="005565D1" w:rsidRP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מי עוד לדעתם פטור מהתענית ומדוע.</w:t>
      </w:r>
    </w:p>
    <w:p w14:paraId="1AEEF7ED" w14:textId="77777777" w:rsidR="005565D1" w:rsidRP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איזה ע</w:t>
      </w:r>
      <w:r w:rsidR="00C5089E">
        <w:rPr>
          <w:rFonts w:ascii="David" w:hAnsi="David" w:cs="David" w:hint="cs"/>
          <w:color w:val="000000" w:themeColor="text1"/>
          <w:sz w:val="24"/>
          <w:szCs w:val="24"/>
          <w:rtl/>
        </w:rPr>
        <w:t>י</w:t>
      </w:r>
      <w:r w:rsidRPr="005565D1">
        <w:rPr>
          <w:rFonts w:ascii="David" w:hAnsi="David" w:cs="David"/>
          <w:color w:val="000000" w:themeColor="text1"/>
          <w:sz w:val="24"/>
          <w:szCs w:val="24"/>
          <w:rtl/>
        </w:rPr>
        <w:t>קרון הלכתי הם מכירים ממצווה אחרת</w:t>
      </w:r>
      <w:r w:rsidR="00C5089E">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w:t>
      </w:r>
      <w:r w:rsidR="00C5089E">
        <w:rPr>
          <w:rFonts w:ascii="David" w:hAnsi="David" w:cs="David" w:hint="cs"/>
          <w:color w:val="000000" w:themeColor="text1"/>
          <w:sz w:val="24"/>
          <w:szCs w:val="24"/>
          <w:rtl/>
        </w:rPr>
        <w:t>ש</w:t>
      </w:r>
      <w:r w:rsidRPr="005565D1">
        <w:rPr>
          <w:rFonts w:ascii="David" w:hAnsi="David" w:cs="David"/>
          <w:color w:val="000000" w:themeColor="text1"/>
          <w:sz w:val="24"/>
          <w:szCs w:val="24"/>
          <w:rtl/>
        </w:rPr>
        <w:t>יכול לשמש אותנו גם ביום הכיפורים</w:t>
      </w:r>
      <w:r w:rsidR="00C5089E">
        <w:rPr>
          <w:rFonts w:ascii="David" w:hAnsi="David" w:cs="David" w:hint="cs"/>
          <w:color w:val="000000" w:themeColor="text1"/>
          <w:sz w:val="24"/>
          <w:szCs w:val="24"/>
          <w:rtl/>
        </w:rPr>
        <w:t>?</w:t>
      </w:r>
      <w:r w:rsidRPr="005565D1">
        <w:rPr>
          <w:rFonts w:ascii="David" w:hAnsi="David" w:cs="David"/>
          <w:color w:val="000000" w:themeColor="text1"/>
          <w:sz w:val="24"/>
          <w:szCs w:val="24"/>
          <w:rtl/>
        </w:rPr>
        <w:t xml:space="preserve"> (פיקוח נפש דוחה שבת)</w:t>
      </w:r>
    </w:p>
    <w:p w14:paraId="5CAA04B4" w14:textId="77777777" w:rsidR="005565D1" w:rsidRPr="005565D1" w:rsidRDefault="00C5089E" w:rsidP="00C5089E">
      <w:pPr>
        <w:numPr>
          <w:ilvl w:val="0"/>
          <w:numId w:val="13"/>
        </w:numPr>
        <w:spacing w:after="0" w:line="360" w:lineRule="auto"/>
        <w:contextualSpacing/>
        <w:rPr>
          <w:rFonts w:ascii="David" w:hAnsi="David" w:cs="David"/>
          <w:color w:val="000000" w:themeColor="text1"/>
          <w:sz w:val="24"/>
          <w:szCs w:val="24"/>
        </w:rPr>
      </w:pPr>
      <w:bookmarkStart w:id="8" w:name="__DdeLink__3160_1365574532"/>
      <w:r>
        <w:rPr>
          <w:rFonts w:ascii="David" w:hAnsi="David" w:cs="David" w:hint="cs"/>
          <w:color w:val="000000" w:themeColor="text1"/>
          <w:sz w:val="24"/>
          <w:szCs w:val="24"/>
          <w:rtl/>
        </w:rPr>
        <w:t>נמלא את משימה 2</w:t>
      </w:r>
      <w:r w:rsidR="005565D1" w:rsidRPr="005565D1">
        <w:rPr>
          <w:rFonts w:ascii="David" w:hAnsi="David" w:cs="David"/>
          <w:color w:val="000000" w:themeColor="text1"/>
          <w:sz w:val="24"/>
          <w:szCs w:val="24"/>
          <w:rtl/>
        </w:rPr>
        <w:t xml:space="preserve"> בחוברת העבודה</w:t>
      </w:r>
      <w:bookmarkEnd w:id="8"/>
      <w:r>
        <w:rPr>
          <w:rFonts w:ascii="David" w:hAnsi="David" w:cs="David" w:hint="cs"/>
          <w:color w:val="000000" w:themeColor="text1"/>
          <w:sz w:val="24"/>
          <w:szCs w:val="24"/>
          <w:rtl/>
        </w:rPr>
        <w:t>.</w:t>
      </w:r>
    </w:p>
    <w:p w14:paraId="018363C8" w14:textId="77777777" w:rsidR="005565D1" w:rsidRP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נקרא יחד בכיתה את הסיפור על מצוות אכילה ביום כיפור המופיע בחוברת.</w:t>
      </w:r>
    </w:p>
    <w:p w14:paraId="2897A2D6" w14:textId="77777777" w:rsidR="005565D1" w:rsidRPr="005565D1"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האם הם חושבים על דוגמאות נוספות שאסור להם לצום ביום כיפור? (חיילים לדוגמה)</w:t>
      </w:r>
    </w:p>
    <w:p w14:paraId="5C4EA18A" w14:textId="77777777" w:rsidR="001E726F" w:rsidRDefault="001E726F" w:rsidP="001E726F">
      <w:pPr>
        <w:spacing w:after="0" w:line="360" w:lineRule="auto"/>
        <w:contextualSpacing/>
        <w:rPr>
          <w:rFonts w:ascii="David" w:hAnsi="David" w:cs="David"/>
          <w:color w:val="000000" w:themeColor="text1"/>
          <w:sz w:val="24"/>
          <w:szCs w:val="24"/>
          <w:rtl/>
        </w:rPr>
      </w:pPr>
    </w:p>
    <w:p w14:paraId="4F982082" w14:textId="77777777" w:rsidR="001E726F" w:rsidRPr="0072241D" w:rsidRDefault="001E726F" w:rsidP="001E726F">
      <w:pPr>
        <w:spacing w:after="0" w:line="360" w:lineRule="auto"/>
        <w:contextualSpacing/>
        <w:rPr>
          <w:rFonts w:ascii="David" w:hAnsi="David" w:cs="David"/>
          <w:b/>
          <w:bCs/>
          <w:color w:val="000000" w:themeColor="text1"/>
          <w:sz w:val="24"/>
          <w:szCs w:val="24"/>
          <w:rtl/>
        </w:rPr>
      </w:pPr>
      <w:r w:rsidRPr="0072241D">
        <w:rPr>
          <w:rFonts w:ascii="David" w:hAnsi="David" w:cs="David" w:hint="cs"/>
          <w:b/>
          <w:bCs/>
          <w:color w:val="000000" w:themeColor="text1"/>
          <w:sz w:val="24"/>
          <w:szCs w:val="24"/>
          <w:rtl/>
        </w:rPr>
        <w:t>משימת אתגר</w:t>
      </w:r>
      <w:r w:rsidR="0072241D" w:rsidRPr="0072241D">
        <w:rPr>
          <w:rFonts w:ascii="David" w:hAnsi="David" w:cs="David" w:hint="cs"/>
          <w:b/>
          <w:bCs/>
          <w:color w:val="000000" w:themeColor="text1"/>
          <w:sz w:val="24"/>
          <w:szCs w:val="24"/>
          <w:rtl/>
        </w:rPr>
        <w:t xml:space="preserve"> </w:t>
      </w:r>
      <w:r w:rsidR="0072241D" w:rsidRPr="0072241D">
        <w:rPr>
          <w:rFonts w:ascii="David" w:hAnsi="David" w:cs="David"/>
          <w:b/>
          <w:bCs/>
          <w:color w:val="000000" w:themeColor="text1"/>
          <w:sz w:val="24"/>
          <w:szCs w:val="24"/>
          <w:rtl/>
        </w:rPr>
        <w:t>–</w:t>
      </w:r>
      <w:r w:rsidR="0072241D" w:rsidRPr="0072241D">
        <w:rPr>
          <w:rFonts w:ascii="David" w:hAnsi="David" w:cs="David" w:hint="cs"/>
          <w:b/>
          <w:bCs/>
          <w:color w:val="000000" w:themeColor="text1"/>
          <w:sz w:val="24"/>
          <w:szCs w:val="24"/>
          <w:rtl/>
        </w:rPr>
        <w:t xml:space="preserve"> אכילה ושתייה לשיעורים</w:t>
      </w:r>
    </w:p>
    <w:p w14:paraId="1A23F6A4" w14:textId="77777777" w:rsidR="0072241D" w:rsidRPr="0072241D" w:rsidRDefault="0072241D" w:rsidP="0072241D">
      <w:pPr>
        <w:spacing w:after="0" w:line="360" w:lineRule="auto"/>
        <w:ind w:left="360"/>
        <w:contextualSpacing/>
        <w:rPr>
          <w:rFonts w:ascii="David" w:hAnsi="David" w:cs="David"/>
          <w:color w:val="000000" w:themeColor="text1"/>
          <w:sz w:val="24"/>
          <w:szCs w:val="24"/>
          <w:rtl/>
        </w:rPr>
      </w:pPr>
      <w:r w:rsidRPr="0072241D">
        <w:rPr>
          <w:rFonts w:ascii="David" w:hAnsi="David" w:cs="David" w:hint="cs"/>
          <w:color w:val="000000" w:themeColor="text1"/>
          <w:sz w:val="24"/>
          <w:szCs w:val="24"/>
          <w:rtl/>
        </w:rPr>
        <w:t xml:space="preserve">למורה: אנו רוצים להדגים מה זה "מלוא לוגמיו". כיוון שיש ילדים שזה יכול להגעיל אותם </w:t>
      </w:r>
      <w:r w:rsidRPr="0072241D">
        <w:rPr>
          <w:rFonts w:ascii="David" w:hAnsi="David" w:cs="David"/>
          <w:color w:val="000000" w:themeColor="text1"/>
          <w:sz w:val="24"/>
          <w:szCs w:val="24"/>
          <w:rtl/>
        </w:rPr>
        <w:t>–</w:t>
      </w:r>
      <w:r w:rsidRPr="0072241D">
        <w:rPr>
          <w:rFonts w:ascii="David" w:hAnsi="David" w:cs="David" w:hint="cs"/>
          <w:color w:val="000000" w:themeColor="text1"/>
          <w:sz w:val="24"/>
          <w:szCs w:val="24"/>
          <w:rtl/>
        </w:rPr>
        <w:t xml:space="preserve"> עלינו לגלות רגישות ולחשוב האם התרגיל מתאים לכיתה או לא.</w:t>
      </w:r>
    </w:p>
    <w:p w14:paraId="70B9BC21" w14:textId="77777777" w:rsidR="0072241D" w:rsidRPr="0072241D" w:rsidRDefault="0072241D" w:rsidP="0072241D">
      <w:pPr>
        <w:spacing w:after="0" w:line="360" w:lineRule="auto"/>
        <w:ind w:left="360"/>
        <w:contextualSpacing/>
        <w:rPr>
          <w:rFonts w:ascii="David" w:hAnsi="David" w:cs="David"/>
          <w:color w:val="000000" w:themeColor="text1"/>
          <w:sz w:val="24"/>
          <w:szCs w:val="24"/>
        </w:rPr>
      </w:pPr>
      <w:r w:rsidRPr="0072241D">
        <w:rPr>
          <w:rFonts w:ascii="David" w:hAnsi="David" w:cs="David" w:hint="cs"/>
          <w:color w:val="000000" w:themeColor="text1"/>
          <w:sz w:val="24"/>
          <w:szCs w:val="24"/>
          <w:rtl/>
        </w:rPr>
        <w:t>אפשר לחלק לכל תלמיד כוס חד פעמית והוא ימדוד לעצמו "מלוא לוגמיו", ואפשר שרק המורה או תלמיד אחד ידגימו. אנא הקדש מחשבה איך לבצע זאת בכיתתך.</w:t>
      </w:r>
    </w:p>
    <w:p w14:paraId="207333ED" w14:textId="77777777" w:rsidR="0072241D" w:rsidRDefault="0072241D"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ניקח כוס חד פעמית ובקבוק מים. נמלא את הפה </w:t>
      </w:r>
      <w:r w:rsidR="00BA5B6F">
        <w:rPr>
          <w:rFonts w:ascii="David" w:hAnsi="David" w:cs="David" w:hint="cs"/>
          <w:color w:val="000000" w:themeColor="text1"/>
          <w:sz w:val="24"/>
          <w:szCs w:val="24"/>
          <w:rtl/>
        </w:rPr>
        <w:t xml:space="preserve">כשלחי אחת נפוחה, </w:t>
      </w:r>
      <w:r>
        <w:rPr>
          <w:rFonts w:ascii="David" w:hAnsi="David" w:cs="David" w:hint="cs"/>
          <w:color w:val="000000" w:themeColor="text1"/>
          <w:sz w:val="24"/>
          <w:szCs w:val="24"/>
          <w:rtl/>
        </w:rPr>
        <w:t>בלי לבלוע, ונוציא את המים החוצה לתוך הכוס. שוב, יש לנהוג ברגישות ולוותר על התרגיל או לבצע אותו בבית ולומר לתלמידים מה עשינו.</w:t>
      </w:r>
    </w:p>
    <w:p w14:paraId="7E9BE156" w14:textId="77777777" w:rsidR="00BA5B6F" w:rsidRDefault="00BA5B6F"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נסביר כי מה שמדדנו כעת (או בבית) נקרא "מלוא לוגמיו". לוגמיו מלשון לגימה.</w:t>
      </w:r>
    </w:p>
    <w:p w14:paraId="3D20A311" w14:textId="77777777" w:rsidR="00BA5B6F" w:rsidRDefault="00BA5B6F" w:rsidP="00BA5B6F">
      <w:pPr>
        <w:spacing w:after="0" w:line="360" w:lineRule="auto"/>
        <w:ind w:left="720"/>
        <w:contextualSpacing/>
        <w:rPr>
          <w:rFonts w:ascii="David" w:hAnsi="David" w:cs="David"/>
          <w:color w:val="000000" w:themeColor="text1"/>
          <w:sz w:val="24"/>
          <w:szCs w:val="24"/>
        </w:rPr>
      </w:pPr>
      <w:r>
        <w:rPr>
          <w:rFonts w:ascii="David" w:hAnsi="David" w:cs="David" w:hint="cs"/>
          <w:color w:val="000000" w:themeColor="text1"/>
          <w:sz w:val="24"/>
          <w:szCs w:val="24"/>
          <w:rtl/>
        </w:rPr>
        <w:t>אבל... למה צריך למדוד לגימות ואיך זה קשור ליום כיפור? (נשמע תשובות)</w:t>
      </w:r>
    </w:p>
    <w:p w14:paraId="281CA2B6" w14:textId="77777777" w:rsidR="00BA5B6F" w:rsidRDefault="005565D1" w:rsidP="005565D1">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w:t>
      </w:r>
      <w:r w:rsidR="00BA5B6F">
        <w:rPr>
          <w:rFonts w:ascii="David" w:hAnsi="David" w:cs="David" w:hint="cs"/>
          <w:color w:val="000000" w:themeColor="text1"/>
          <w:sz w:val="24"/>
          <w:szCs w:val="24"/>
          <w:rtl/>
        </w:rPr>
        <w:t>אמר כי כיוון</w:t>
      </w:r>
      <w:r w:rsidRPr="005565D1">
        <w:rPr>
          <w:rFonts w:ascii="David" w:hAnsi="David" w:cs="David"/>
          <w:color w:val="000000" w:themeColor="text1"/>
          <w:sz w:val="24"/>
          <w:szCs w:val="24"/>
          <w:rtl/>
        </w:rPr>
        <w:t xml:space="preserve"> </w:t>
      </w:r>
      <w:r w:rsidR="00BA5B6F">
        <w:rPr>
          <w:rFonts w:ascii="David" w:hAnsi="David" w:cs="David" w:hint="cs"/>
          <w:color w:val="000000" w:themeColor="text1"/>
          <w:sz w:val="24"/>
          <w:szCs w:val="24"/>
          <w:rtl/>
        </w:rPr>
        <w:t>ש</w:t>
      </w:r>
      <w:r w:rsidRPr="005565D1">
        <w:rPr>
          <w:rFonts w:ascii="David" w:hAnsi="David" w:cs="David"/>
          <w:color w:val="000000" w:themeColor="text1"/>
          <w:sz w:val="24"/>
          <w:szCs w:val="24"/>
          <w:rtl/>
        </w:rPr>
        <w:t xml:space="preserve">יום כיפור הוא היום הכי קדוש בשנה, וצום בו אנחנו רוצים להדמות למלאכים, </w:t>
      </w:r>
      <w:r w:rsidR="00BA5B6F">
        <w:rPr>
          <w:rFonts w:ascii="David" w:hAnsi="David" w:cs="David" w:hint="cs"/>
          <w:color w:val="000000" w:themeColor="text1"/>
          <w:sz w:val="24"/>
          <w:szCs w:val="24"/>
          <w:rtl/>
        </w:rPr>
        <w:t xml:space="preserve">אז מצד אחד רוצים לאפשר למי שצריך שתהיה לו אפשרות לאכול ולשתות. מצד שני לא רוצים שזה יהיה באופן חופשי כמו כל יום אחר. הרי יש איסור "ועיניתם את נפשותיכם!". לכן מצאו איזון, דרך ביניים, איך גם לאפשר לשתות אך גם להגביל. ולכן קבעו כמות </w:t>
      </w:r>
      <w:r w:rsidR="00BA5B6F">
        <w:rPr>
          <w:rFonts w:ascii="David" w:hAnsi="David" w:cs="David"/>
          <w:color w:val="000000" w:themeColor="text1"/>
          <w:sz w:val="24"/>
          <w:szCs w:val="24"/>
          <w:rtl/>
        </w:rPr>
        <w:t>–</w:t>
      </w:r>
      <w:r w:rsidR="00BA5B6F">
        <w:rPr>
          <w:rFonts w:ascii="David" w:hAnsi="David" w:cs="David" w:hint="cs"/>
          <w:color w:val="000000" w:themeColor="text1"/>
          <w:sz w:val="24"/>
          <w:szCs w:val="24"/>
          <w:rtl/>
        </w:rPr>
        <w:t xml:space="preserve"> מלוא לוגמיו. זו הכמות שמותר למי שלא צם </w:t>
      </w:r>
      <w:r w:rsidR="00BA5B6F">
        <w:rPr>
          <w:rFonts w:ascii="David" w:hAnsi="David" w:cs="David"/>
          <w:color w:val="000000" w:themeColor="text1"/>
          <w:sz w:val="24"/>
          <w:szCs w:val="24"/>
          <w:rtl/>
        </w:rPr>
        <w:t>–</w:t>
      </w:r>
      <w:r w:rsidR="00BA5B6F">
        <w:rPr>
          <w:rFonts w:ascii="David" w:hAnsi="David" w:cs="David" w:hint="cs"/>
          <w:color w:val="000000" w:themeColor="text1"/>
          <w:sz w:val="24"/>
          <w:szCs w:val="24"/>
          <w:rtl/>
        </w:rPr>
        <w:t xml:space="preserve"> לשתות.</w:t>
      </w:r>
    </w:p>
    <w:p w14:paraId="6D9AEA4B" w14:textId="77777777" w:rsidR="00BA5B6F" w:rsidRDefault="00BA5B6F"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נדון: אז יש כמות שמותר לשתות, אבל... כל כמה זמן? פעם ביום? מתי שרוצים? </w:t>
      </w:r>
    </w:p>
    <w:p w14:paraId="6B1B38B4" w14:textId="77777777" w:rsidR="00BA5B6F" w:rsidRDefault="00BA5B6F" w:rsidP="005565D1">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נסביר כי גם לזה ההלכה קבעה זמן: כל 9 דקות. הזמן והכמות נקראים יחד "שתייה לשיעורים". </w:t>
      </w:r>
    </w:p>
    <w:p w14:paraId="0E5B3C2B" w14:textId="77777777" w:rsidR="005565D1" w:rsidRDefault="005565D1" w:rsidP="00BA5B6F">
      <w:pPr>
        <w:numPr>
          <w:ilvl w:val="0"/>
          <w:numId w:val="13"/>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נציג </w:t>
      </w:r>
      <w:r w:rsidR="00BA5B6F">
        <w:rPr>
          <w:rFonts w:ascii="David" w:hAnsi="David" w:cs="David" w:hint="cs"/>
          <w:color w:val="000000" w:themeColor="text1"/>
          <w:sz w:val="24"/>
          <w:szCs w:val="24"/>
          <w:rtl/>
        </w:rPr>
        <w:t xml:space="preserve">את ההבדל בין מי ששותה כי חייב, ואז שותה מעט, לבין מישהו ששותה בטיול או </w:t>
      </w:r>
      <w:r w:rsidR="00BA5B6F">
        <w:rPr>
          <w:rFonts w:ascii="David" w:hAnsi="David" w:cs="David"/>
          <w:color w:val="000000" w:themeColor="text1"/>
          <w:sz w:val="24"/>
          <w:szCs w:val="24"/>
          <w:rtl/>
        </w:rPr>
        <w:t>אחרי משחק כדורגל</w:t>
      </w:r>
      <w:r w:rsidR="00BA5B6F">
        <w:rPr>
          <w:rFonts w:ascii="David" w:hAnsi="David" w:cs="David" w:hint="cs"/>
          <w:color w:val="000000" w:themeColor="text1"/>
          <w:sz w:val="24"/>
          <w:szCs w:val="24"/>
          <w:rtl/>
        </w:rPr>
        <w:t>.</w:t>
      </w:r>
    </w:p>
    <w:p w14:paraId="5D1FEAF4" w14:textId="77777777" w:rsidR="005565D1" w:rsidRPr="00BA5B6F" w:rsidRDefault="00BA5B6F" w:rsidP="00BA5B6F">
      <w:pPr>
        <w:numPr>
          <w:ilvl w:val="0"/>
          <w:numId w:val="13"/>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נאמר כי יש גם אכילה לשיעורים על אותו עיקרון, ולאחר מכן </w:t>
      </w:r>
      <w:r w:rsidR="005565D1" w:rsidRPr="00BA5B6F">
        <w:rPr>
          <w:rFonts w:ascii="David" w:hAnsi="David" w:cs="David"/>
          <w:color w:val="000000" w:themeColor="text1"/>
          <w:sz w:val="24"/>
          <w:szCs w:val="24"/>
          <w:rtl/>
        </w:rPr>
        <w:t>נ</w:t>
      </w:r>
      <w:r w:rsidRPr="00BA5B6F">
        <w:rPr>
          <w:rFonts w:ascii="David" w:hAnsi="David" w:cs="David" w:hint="cs"/>
          <w:color w:val="000000" w:themeColor="text1"/>
          <w:sz w:val="24"/>
          <w:szCs w:val="24"/>
          <w:rtl/>
        </w:rPr>
        <w:t>ענה ע</w:t>
      </w:r>
      <w:r w:rsidR="005565D1" w:rsidRPr="00BA5B6F">
        <w:rPr>
          <w:rFonts w:ascii="David" w:hAnsi="David" w:cs="David"/>
          <w:color w:val="000000" w:themeColor="text1"/>
          <w:sz w:val="24"/>
          <w:szCs w:val="24"/>
          <w:rtl/>
        </w:rPr>
        <w:t>ל</w:t>
      </w:r>
      <w:r w:rsidRPr="00BA5B6F">
        <w:rPr>
          <w:rFonts w:ascii="David" w:hAnsi="David" w:cs="David" w:hint="cs"/>
          <w:color w:val="000000" w:themeColor="text1"/>
          <w:sz w:val="24"/>
          <w:szCs w:val="24"/>
          <w:rtl/>
        </w:rPr>
        <w:t xml:space="preserve"> </w:t>
      </w:r>
      <w:r w:rsidR="005565D1" w:rsidRPr="00BA5B6F">
        <w:rPr>
          <w:rFonts w:ascii="David" w:hAnsi="David" w:cs="David"/>
          <w:color w:val="000000" w:themeColor="text1"/>
          <w:sz w:val="24"/>
          <w:szCs w:val="24"/>
          <w:rtl/>
        </w:rPr>
        <w:t>משימת האתגר בחוברת העבודה.</w:t>
      </w:r>
    </w:p>
    <w:p w14:paraId="2C85685C" w14:textId="77777777" w:rsidR="005565D1" w:rsidRPr="005565D1" w:rsidRDefault="005565D1" w:rsidP="005565D1">
      <w:pPr>
        <w:spacing w:after="0" w:line="360" w:lineRule="auto"/>
        <w:rPr>
          <w:rFonts w:ascii="David" w:hAnsi="David" w:cs="David"/>
          <w:b/>
          <w:bCs/>
          <w:color w:val="000000" w:themeColor="text1"/>
          <w:sz w:val="24"/>
          <w:szCs w:val="24"/>
          <w:rtl/>
        </w:rPr>
      </w:pPr>
    </w:p>
    <w:p w14:paraId="15016379" w14:textId="77777777" w:rsidR="005565D1" w:rsidRPr="005565D1" w:rsidRDefault="005565D1" w:rsidP="005565D1">
      <w:pPr>
        <w:spacing w:after="0" w:line="360" w:lineRule="auto"/>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סיכום: </w:t>
      </w:r>
    </w:p>
    <w:p w14:paraId="7151C875" w14:textId="77777777" w:rsidR="005565D1" w:rsidRPr="005565D1" w:rsidRDefault="005565D1" w:rsidP="005565D1">
      <w:pPr>
        <w:numPr>
          <w:ilvl w:val="0"/>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נשאל את התלמידים עבור המקרים הבאים האם האדם חייב לצום, פטור מהצום או יכול לשתות לשיעורים: </w:t>
      </w:r>
    </w:p>
    <w:p w14:paraId="698436D9"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חולה אחרי ניתוח</w:t>
      </w:r>
    </w:p>
    <w:p w14:paraId="103916E6"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אדם בריא שקצת חש בראשו</w:t>
      </w:r>
    </w:p>
    <w:p w14:paraId="793036E4"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א</w:t>
      </w:r>
      <w:r w:rsidR="00BA5B6F">
        <w:rPr>
          <w:rFonts w:ascii="David" w:hAnsi="David" w:cs="David" w:hint="cs"/>
          <w:color w:val="000000" w:themeColor="text1"/>
          <w:sz w:val="24"/>
          <w:szCs w:val="24"/>
          <w:rtl/>
        </w:rPr>
        <w:t>י</w:t>
      </w:r>
      <w:r w:rsidRPr="005565D1">
        <w:rPr>
          <w:rFonts w:ascii="David" w:hAnsi="David" w:cs="David"/>
          <w:color w:val="000000" w:themeColor="text1"/>
          <w:sz w:val="24"/>
          <w:szCs w:val="24"/>
          <w:rtl/>
        </w:rPr>
        <w:t>שה יולדת ביום אחרי הלידה</w:t>
      </w:r>
    </w:p>
    <w:p w14:paraId="49B6B1A7"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חייל שיודע שלקראת סוף הצום הוא עתיד לצאת לפעילות מבצעית. במהלך היום הוא פחות פעיל</w:t>
      </w:r>
    </w:p>
    <w:p w14:paraId="00CA3202"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אדם שתרם כליה לפני שנתיים והרופא אוסר עליו לצום באופן מלא</w:t>
      </w:r>
    </w:p>
    <w:p w14:paraId="67ED1E23"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ילד בגיל </w:t>
      </w:r>
      <w:r w:rsidRPr="005565D1">
        <w:rPr>
          <w:rFonts w:ascii="David" w:hAnsi="David" w:cs="David"/>
          <w:color w:val="000000" w:themeColor="text1"/>
          <w:sz w:val="24"/>
          <w:szCs w:val="24"/>
        </w:rPr>
        <w:t>8</w:t>
      </w:r>
    </w:p>
    <w:p w14:paraId="0EAA1363" w14:textId="77777777" w:rsidR="005565D1" w:rsidRP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נער שבר המצווה שלו יחול בכסלו הקרוב ליום הכיפורים הזה</w:t>
      </w:r>
    </w:p>
    <w:p w14:paraId="2DB686C5" w14:textId="77777777" w:rsidR="005565D1" w:rsidRDefault="005565D1" w:rsidP="005565D1">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חייל בפעילות מבצעית מאומצת הכרחית</w:t>
      </w:r>
    </w:p>
    <w:p w14:paraId="4E5D0A2F" w14:textId="77777777" w:rsidR="001E4B3C" w:rsidRDefault="001E4B3C" w:rsidP="001E4B3C">
      <w:pPr>
        <w:spacing w:after="0" w:line="360" w:lineRule="auto"/>
        <w:contextualSpacing/>
        <w:rPr>
          <w:rFonts w:ascii="David" w:hAnsi="David" w:cs="David"/>
          <w:color w:val="000000" w:themeColor="text1"/>
          <w:sz w:val="24"/>
          <w:szCs w:val="24"/>
          <w:rtl/>
        </w:rPr>
      </w:pPr>
    </w:p>
    <w:p w14:paraId="625C8603" w14:textId="77777777" w:rsidR="001E4B3C" w:rsidRPr="003246FD" w:rsidRDefault="001E4B3C" w:rsidP="001E4B3C">
      <w:pPr>
        <w:spacing w:after="0" w:line="360" w:lineRule="auto"/>
        <w:jc w:val="both"/>
        <w:outlineLvl w:val="3"/>
        <w:rPr>
          <w:rFonts w:ascii="David" w:hAnsi="David" w:cs="David"/>
          <w:b/>
          <w:bCs/>
          <w:color w:val="000000" w:themeColor="text1"/>
          <w:sz w:val="24"/>
          <w:szCs w:val="24"/>
          <w:u w:val="single"/>
          <w:rtl/>
        </w:rPr>
      </w:pPr>
      <w:r w:rsidRPr="00030FA8">
        <w:rPr>
          <w:rFonts w:ascii="David" w:hAnsi="David" w:cs="David"/>
          <w:b/>
          <w:bCs/>
          <w:color w:val="000000" w:themeColor="text1"/>
          <w:sz w:val="24"/>
          <w:szCs w:val="24"/>
          <w:rtl/>
        </w:rPr>
        <w:t>הצעות הוראה, המחשה ויישום</w:t>
      </w:r>
      <w:r w:rsidRPr="003246FD">
        <w:rPr>
          <w:rFonts w:ascii="David" w:hAnsi="David" w:cs="David"/>
          <w:b/>
          <w:bCs/>
          <w:color w:val="000000" w:themeColor="text1"/>
          <w:sz w:val="24"/>
          <w:szCs w:val="24"/>
          <w:rtl/>
        </w:rPr>
        <w:t>:</w:t>
      </w:r>
    </w:p>
    <w:p w14:paraId="128E123C" w14:textId="77777777" w:rsidR="001E4B3C" w:rsidRDefault="001E4B3C" w:rsidP="00566093">
      <w:pPr>
        <w:pStyle w:val="a4"/>
        <w:numPr>
          <w:ilvl w:val="0"/>
          <w:numId w:val="171"/>
        </w:numPr>
        <w:spacing w:after="0" w:line="360" w:lineRule="auto"/>
        <w:rPr>
          <w:rFonts w:ascii="David" w:hAnsi="David"/>
          <w:color w:val="000000" w:themeColor="text1"/>
          <w:sz w:val="24"/>
          <w:szCs w:val="24"/>
        </w:rPr>
      </w:pPr>
      <w:r>
        <w:rPr>
          <w:rFonts w:ascii="David" w:hAnsi="David" w:hint="cs"/>
          <w:color w:val="000000" w:themeColor="text1"/>
          <w:sz w:val="24"/>
          <w:szCs w:val="24"/>
          <w:rtl/>
        </w:rPr>
        <w:t>משחק עמידה וישיבה בפתיחת השיעור</w:t>
      </w:r>
    </w:p>
    <w:p w14:paraId="6F5E45E9" w14:textId="77777777" w:rsidR="001E4B3C" w:rsidRDefault="001E4B3C" w:rsidP="00566093">
      <w:pPr>
        <w:pStyle w:val="a4"/>
        <w:numPr>
          <w:ilvl w:val="0"/>
          <w:numId w:val="171"/>
        </w:numPr>
        <w:spacing w:after="0" w:line="360" w:lineRule="auto"/>
        <w:rPr>
          <w:rFonts w:ascii="David" w:hAnsi="David"/>
          <w:color w:val="000000" w:themeColor="text1"/>
          <w:sz w:val="24"/>
          <w:szCs w:val="24"/>
        </w:rPr>
      </w:pPr>
      <w:r>
        <w:rPr>
          <w:rFonts w:ascii="David" w:hAnsi="David" w:hint="cs"/>
          <w:color w:val="000000" w:themeColor="text1"/>
          <w:sz w:val="24"/>
          <w:szCs w:val="24"/>
          <w:rtl/>
        </w:rPr>
        <w:t>חידון סיכום</w:t>
      </w:r>
    </w:p>
    <w:p w14:paraId="0EACEBBE" w14:textId="77777777" w:rsidR="001E4B3C" w:rsidRPr="001E4B3C" w:rsidRDefault="001E4B3C" w:rsidP="00566093">
      <w:pPr>
        <w:pStyle w:val="a4"/>
        <w:numPr>
          <w:ilvl w:val="0"/>
          <w:numId w:val="171"/>
        </w:numPr>
        <w:spacing w:after="0" w:line="360" w:lineRule="auto"/>
        <w:rPr>
          <w:rFonts w:ascii="David" w:hAnsi="David"/>
          <w:color w:val="000000" w:themeColor="text1"/>
          <w:sz w:val="24"/>
          <w:szCs w:val="24"/>
          <w:rtl/>
        </w:rPr>
      </w:pPr>
      <w:r>
        <w:rPr>
          <w:rFonts w:ascii="David" w:hAnsi="David" w:hint="cs"/>
          <w:color w:val="000000" w:themeColor="text1"/>
          <w:sz w:val="24"/>
          <w:szCs w:val="24"/>
          <w:rtl/>
        </w:rPr>
        <w:t>הדגמה מה זה "מלוא לוגמיו"</w:t>
      </w:r>
    </w:p>
    <w:p w14:paraId="1ADC8150" w14:textId="77777777" w:rsidR="001E4B3C" w:rsidRPr="003246FD" w:rsidRDefault="001E4B3C" w:rsidP="001E4B3C">
      <w:pPr>
        <w:spacing w:after="0" w:line="360" w:lineRule="auto"/>
        <w:rPr>
          <w:rFonts w:ascii="David" w:hAnsi="David" w:cs="David"/>
          <w:b/>
          <w:bCs/>
          <w:color w:val="000000" w:themeColor="text1"/>
          <w:sz w:val="24"/>
          <w:szCs w:val="24"/>
          <w:u w:val="single"/>
          <w:rtl/>
        </w:rPr>
      </w:pPr>
    </w:p>
    <w:p w14:paraId="185990C3" w14:textId="77777777" w:rsidR="001E4B3C" w:rsidRPr="003246FD" w:rsidRDefault="001E4B3C" w:rsidP="001E4B3C">
      <w:pPr>
        <w:spacing w:after="0" w:line="360" w:lineRule="auto"/>
        <w:rPr>
          <w:rFonts w:ascii="David" w:hAnsi="David" w:cs="David"/>
          <w:b/>
          <w:bCs/>
          <w:color w:val="000000" w:themeColor="text1"/>
          <w:sz w:val="24"/>
          <w:szCs w:val="24"/>
          <w:u w:val="single"/>
          <w:rtl/>
        </w:rPr>
      </w:pPr>
      <w:r w:rsidRPr="00030FA8">
        <w:rPr>
          <w:rFonts w:ascii="David" w:hAnsi="David" w:cs="David"/>
          <w:b/>
          <w:bCs/>
          <w:color w:val="000000" w:themeColor="text1"/>
          <w:sz w:val="24"/>
          <w:szCs w:val="24"/>
          <w:rtl/>
        </w:rPr>
        <w:t>הפנמה וערכים</w:t>
      </w:r>
      <w:r w:rsidRPr="003246FD">
        <w:rPr>
          <w:rFonts w:ascii="David" w:hAnsi="David" w:cs="David"/>
          <w:b/>
          <w:bCs/>
          <w:color w:val="000000" w:themeColor="text1"/>
          <w:sz w:val="24"/>
          <w:szCs w:val="24"/>
          <w:rtl/>
        </w:rPr>
        <w:t>:</w:t>
      </w:r>
    </w:p>
    <w:p w14:paraId="3F13533E" w14:textId="77777777" w:rsidR="001E4B3C" w:rsidRDefault="001E4B3C" w:rsidP="00566093">
      <w:pPr>
        <w:pStyle w:val="a4"/>
        <w:numPr>
          <w:ilvl w:val="0"/>
          <w:numId w:val="172"/>
        </w:numPr>
        <w:spacing w:after="0" w:line="360" w:lineRule="auto"/>
        <w:rPr>
          <w:rFonts w:ascii="David" w:hAnsi="David"/>
          <w:color w:val="000000" w:themeColor="text1"/>
          <w:sz w:val="24"/>
          <w:szCs w:val="24"/>
        </w:rPr>
      </w:pPr>
      <w:r>
        <w:rPr>
          <w:rFonts w:ascii="David" w:hAnsi="David" w:hint="cs"/>
          <w:color w:val="000000" w:themeColor="text1"/>
          <w:sz w:val="24"/>
          <w:szCs w:val="24"/>
          <w:rtl/>
        </w:rPr>
        <w:t>הבנה שיום כיפור הוא היום הקדוש ביותר בשנה ויש להתכונן אליו.</w:t>
      </w:r>
    </w:p>
    <w:p w14:paraId="636D5986" w14:textId="77777777" w:rsidR="001E4B3C" w:rsidRPr="001E4B3C" w:rsidRDefault="001E4B3C" w:rsidP="00566093">
      <w:pPr>
        <w:pStyle w:val="a4"/>
        <w:numPr>
          <w:ilvl w:val="0"/>
          <w:numId w:val="172"/>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לימוד שההלכה מתחשבת </w:t>
      </w:r>
      <w:r>
        <w:rPr>
          <w:rFonts w:ascii="David" w:hAnsi="David"/>
          <w:color w:val="000000" w:themeColor="text1"/>
          <w:sz w:val="24"/>
          <w:szCs w:val="24"/>
          <w:rtl/>
        </w:rPr>
        <w:t>–</w:t>
      </w:r>
      <w:r>
        <w:rPr>
          <w:rFonts w:ascii="David" w:hAnsi="David" w:hint="cs"/>
          <w:color w:val="000000" w:themeColor="text1"/>
          <w:sz w:val="24"/>
          <w:szCs w:val="24"/>
          <w:rtl/>
        </w:rPr>
        <w:t xml:space="preserve"> מצד אחת יש ציווי לצום, מצד שני יש הוראות ברורות למי מותר לאכול, מתי וכמה.</w:t>
      </w:r>
    </w:p>
    <w:p w14:paraId="75104803" w14:textId="77777777" w:rsidR="005565D1" w:rsidRPr="005565D1" w:rsidRDefault="005565D1" w:rsidP="005565D1">
      <w:pPr>
        <w:spacing w:after="0" w:line="360" w:lineRule="auto"/>
        <w:rPr>
          <w:rFonts w:ascii="David" w:hAnsi="David" w:cs="David"/>
          <w:color w:val="000000" w:themeColor="text1"/>
          <w:sz w:val="24"/>
          <w:szCs w:val="24"/>
        </w:rPr>
      </w:pPr>
    </w:p>
    <w:p w14:paraId="0CA78F3B" w14:textId="77777777" w:rsidR="005565D1" w:rsidRPr="005565D1" w:rsidRDefault="005565D1" w:rsidP="005565D1">
      <w:pPr>
        <w:bidi w:val="0"/>
        <w:spacing w:after="0" w:line="360" w:lineRule="auto"/>
        <w:rPr>
          <w:rFonts w:ascii="David" w:hAnsi="David" w:cs="David"/>
          <w:color w:val="000000" w:themeColor="text1"/>
          <w:sz w:val="24"/>
          <w:szCs w:val="24"/>
          <w:rtl/>
        </w:rPr>
      </w:pPr>
      <w:r w:rsidRPr="005565D1">
        <w:rPr>
          <w:rFonts w:ascii="David" w:hAnsi="David" w:cs="David"/>
          <w:color w:val="000000" w:themeColor="text1"/>
          <w:sz w:val="24"/>
          <w:szCs w:val="24"/>
          <w:rtl/>
        </w:rPr>
        <w:br w:type="page"/>
      </w:r>
    </w:p>
    <w:p w14:paraId="132E92E4" w14:textId="77777777" w:rsidR="005565D1" w:rsidRPr="005565D1" w:rsidRDefault="00105366" w:rsidP="005565D1">
      <w:pPr>
        <w:spacing w:after="0" w:line="360" w:lineRule="auto"/>
        <w:jc w:val="center"/>
        <w:outlineLvl w:val="0"/>
        <w:rPr>
          <w:rFonts w:ascii="David" w:hAnsi="David" w:cs="David"/>
          <w:b/>
          <w:bCs/>
          <w:color w:val="000000" w:themeColor="text1"/>
          <w:sz w:val="28"/>
          <w:szCs w:val="28"/>
        </w:rPr>
      </w:pPr>
      <w:bookmarkStart w:id="9" w:name="_Toc47561013"/>
      <w:r>
        <w:rPr>
          <w:rFonts w:ascii="David" w:hAnsi="David" w:cs="David" w:hint="cs"/>
          <w:b/>
          <w:bCs/>
          <w:color w:val="000000" w:themeColor="text1"/>
          <w:sz w:val="28"/>
          <w:szCs w:val="28"/>
          <w:rtl/>
        </w:rPr>
        <w:t xml:space="preserve">יחידה 7 - </w:t>
      </w:r>
      <w:r w:rsidR="005565D1" w:rsidRPr="005565D1">
        <w:rPr>
          <w:rFonts w:ascii="David" w:hAnsi="David" w:cs="David"/>
          <w:b/>
          <w:bCs/>
          <w:color w:val="000000" w:themeColor="text1"/>
          <w:sz w:val="28"/>
          <w:szCs w:val="28"/>
          <w:rtl/>
        </w:rPr>
        <w:t>ארבעת המינים - פרק פו</w:t>
      </w:r>
      <w:bookmarkEnd w:id="9"/>
    </w:p>
    <w:p w14:paraId="7CC6011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r w:rsidRPr="005565D1">
        <w:rPr>
          <w:rFonts w:ascii="David" w:hAnsi="David" w:cs="David"/>
          <w:b/>
          <w:bCs/>
          <w:color w:val="000000" w:themeColor="text1"/>
          <w:sz w:val="24"/>
          <w:szCs w:val="24"/>
          <w:rtl/>
        </w:rPr>
        <w:t>:</w:t>
      </w:r>
    </w:p>
    <w:p w14:paraId="53253F33"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56F67200" w14:textId="77777777" w:rsidR="005565D1" w:rsidRPr="005565D1" w:rsidRDefault="005565D1" w:rsidP="005565D1">
      <w:pPr>
        <w:numPr>
          <w:ilvl w:val="0"/>
          <w:numId w:val="10"/>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כיצד זיהו חכמים את ארבעת המינים המוזכרים בתורה?</w:t>
      </w:r>
    </w:p>
    <w:p w14:paraId="4780481C" w14:textId="77777777" w:rsidR="005565D1" w:rsidRPr="005565D1" w:rsidRDefault="005565D1" w:rsidP="005565D1">
      <w:pPr>
        <w:numPr>
          <w:ilvl w:val="0"/>
          <w:numId w:val="10"/>
        </w:numPr>
        <w:spacing w:after="0" w:line="360" w:lineRule="auto"/>
        <w:contextualSpacing/>
        <w:jc w:val="both"/>
        <w:rPr>
          <w:rFonts w:ascii="David" w:hAnsi="David" w:cs="David"/>
          <w:color w:val="000000" w:themeColor="text1"/>
          <w:sz w:val="24"/>
          <w:szCs w:val="24"/>
        </w:rPr>
      </w:pPr>
      <w:r w:rsidRPr="005565D1">
        <w:rPr>
          <w:rFonts w:ascii="David" w:hAnsi="David" w:cs="David"/>
          <w:color w:val="000000" w:themeColor="text1"/>
          <w:sz w:val="24"/>
          <w:szCs w:val="24"/>
          <w:rtl/>
        </w:rPr>
        <w:t>מה צריך לבדוק כאשר קונים את ארבעת המינים?</w:t>
      </w:r>
    </w:p>
    <w:p w14:paraId="1F5B3968"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09B61F74"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בסיס</w:t>
      </w:r>
    </w:p>
    <w:p w14:paraId="2AE1625C"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פירושי התורה שעברו במסורת</w:t>
      </w:r>
    </w:p>
    <w:p w14:paraId="23872643"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12D38CB8"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u w:val="single"/>
          <w:rtl/>
        </w:rPr>
        <w:t>זמן מוקצב</w:t>
      </w:r>
      <w:r w:rsidR="007C7A8F">
        <w:rPr>
          <w:rFonts w:ascii="David" w:hAnsi="David" w:cs="David"/>
          <w:color w:val="000000" w:themeColor="text1"/>
          <w:sz w:val="24"/>
          <w:szCs w:val="24"/>
          <w:rtl/>
        </w:rPr>
        <w:t>: שני שיעורים</w:t>
      </w:r>
    </w:p>
    <w:p w14:paraId="58CA210B" w14:textId="58F16593" w:rsidR="005565D1" w:rsidRPr="005565D1" w:rsidRDefault="002540A7" w:rsidP="002540A7">
      <w:pPr>
        <w:spacing w:after="0" w:line="360" w:lineRule="auto"/>
        <w:rPr>
          <w:rFonts w:ascii="David" w:hAnsi="David" w:cs="David"/>
          <w:color w:val="000000" w:themeColor="text1"/>
          <w:sz w:val="24"/>
          <w:szCs w:val="24"/>
        </w:rPr>
      </w:pPr>
      <w:r>
        <w:rPr>
          <w:rFonts w:ascii="David" w:hAnsi="David" w:cs="David"/>
          <w:color w:val="000000" w:themeColor="text1"/>
          <w:sz w:val="24"/>
          <w:szCs w:val="24"/>
          <w:rtl/>
        </w:rPr>
        <w:t xml:space="preserve">הערה: </w:t>
      </w:r>
      <w:r>
        <w:rPr>
          <w:rFonts w:ascii="David" w:hAnsi="David" w:cs="David" w:hint="cs"/>
          <w:color w:val="000000" w:themeColor="text1"/>
          <w:sz w:val="24"/>
          <w:szCs w:val="24"/>
          <w:rtl/>
        </w:rPr>
        <w:t xml:space="preserve">רצוי להביא </w:t>
      </w:r>
      <w:r w:rsidR="005565D1" w:rsidRPr="005565D1">
        <w:rPr>
          <w:rFonts w:ascii="David" w:hAnsi="David" w:cs="David"/>
          <w:color w:val="000000" w:themeColor="text1"/>
          <w:sz w:val="24"/>
          <w:szCs w:val="24"/>
          <w:rtl/>
        </w:rPr>
        <w:t>כמה שיותר ספרים בנושא ארבעת המינים במיוח</w:t>
      </w:r>
      <w:r w:rsidR="00923393">
        <w:rPr>
          <w:rFonts w:ascii="David" w:hAnsi="David" w:cs="David"/>
          <w:color w:val="000000" w:themeColor="text1"/>
          <w:sz w:val="24"/>
          <w:szCs w:val="24"/>
          <w:rtl/>
        </w:rPr>
        <w:t>ד אלו המשלבים תמונות</w:t>
      </w:r>
      <w:r>
        <w:rPr>
          <w:rFonts w:ascii="David" w:hAnsi="David" w:cs="David" w:hint="cs"/>
          <w:color w:val="000000" w:themeColor="text1"/>
          <w:sz w:val="24"/>
          <w:szCs w:val="24"/>
          <w:rtl/>
        </w:rPr>
        <w:t>.</w:t>
      </w:r>
      <w:r>
        <w:rPr>
          <w:rFonts w:ascii="David" w:hAnsi="David" w:cs="David"/>
          <w:color w:val="000000" w:themeColor="text1"/>
          <w:sz w:val="24"/>
          <w:szCs w:val="24"/>
          <w:rtl/>
        </w:rPr>
        <w:t xml:space="preserve"> </w:t>
      </w:r>
      <w:r w:rsidR="00923393">
        <w:rPr>
          <w:rFonts w:ascii="David" w:hAnsi="David" w:cs="David"/>
          <w:color w:val="000000" w:themeColor="text1"/>
          <w:sz w:val="24"/>
          <w:szCs w:val="24"/>
          <w:rtl/>
        </w:rPr>
        <w:t>ה</w:t>
      </w:r>
      <w:r>
        <w:rPr>
          <w:rFonts w:ascii="David" w:hAnsi="David" w:cs="David" w:hint="cs"/>
          <w:color w:val="000000" w:themeColor="text1"/>
          <w:sz w:val="24"/>
          <w:szCs w:val="24"/>
          <w:rtl/>
        </w:rPr>
        <w:t>דבר</w:t>
      </w:r>
      <w:r w:rsidR="00923393">
        <w:rPr>
          <w:rFonts w:ascii="David" w:hAnsi="David" w:cs="David"/>
          <w:color w:val="000000" w:themeColor="text1"/>
          <w:sz w:val="24"/>
          <w:szCs w:val="24"/>
          <w:rtl/>
        </w:rPr>
        <w:t xml:space="preserve"> יכול </w:t>
      </w:r>
      <w:r w:rsidR="00923393">
        <w:rPr>
          <w:rFonts w:ascii="David" w:hAnsi="David" w:cs="David" w:hint="cs"/>
          <w:color w:val="000000" w:themeColor="text1"/>
          <w:sz w:val="24"/>
          <w:szCs w:val="24"/>
          <w:rtl/>
        </w:rPr>
        <w:t>לעזור</w:t>
      </w:r>
      <w:r w:rsidR="00923393">
        <w:rPr>
          <w:rFonts w:ascii="David" w:hAnsi="David" w:cs="David"/>
          <w:color w:val="000000" w:themeColor="text1"/>
          <w:sz w:val="24"/>
          <w:szCs w:val="24"/>
          <w:rtl/>
        </w:rPr>
        <w:t xml:space="preserve"> </w:t>
      </w:r>
      <w:r w:rsidR="00923393">
        <w:rPr>
          <w:rFonts w:ascii="David" w:hAnsi="David" w:cs="David" w:hint="cs"/>
          <w:color w:val="000000" w:themeColor="text1"/>
          <w:sz w:val="24"/>
          <w:szCs w:val="24"/>
          <w:rtl/>
        </w:rPr>
        <w:t>ב</w:t>
      </w:r>
      <w:r w:rsidR="00923393">
        <w:rPr>
          <w:rFonts w:ascii="David" w:hAnsi="David" w:cs="David"/>
          <w:color w:val="000000" w:themeColor="text1"/>
          <w:sz w:val="24"/>
          <w:szCs w:val="24"/>
          <w:rtl/>
        </w:rPr>
        <w:t>המחש</w:t>
      </w:r>
      <w:r w:rsidR="005565D1" w:rsidRPr="005565D1">
        <w:rPr>
          <w:rFonts w:ascii="David" w:hAnsi="David" w:cs="David"/>
          <w:color w:val="000000" w:themeColor="text1"/>
          <w:sz w:val="24"/>
          <w:szCs w:val="24"/>
          <w:rtl/>
        </w:rPr>
        <w:t xml:space="preserve">ת הדברים. </w:t>
      </w:r>
    </w:p>
    <w:p w14:paraId="5D6297A8" w14:textId="48672FDF" w:rsidR="005565D1" w:rsidRDefault="005565D1" w:rsidP="00923393">
      <w:pPr>
        <w:spacing w:after="0" w:line="360" w:lineRule="auto"/>
        <w:rPr>
          <w:rFonts w:ascii="David" w:hAnsi="David" w:cs="David"/>
          <w:color w:val="000000" w:themeColor="text1"/>
          <w:sz w:val="24"/>
          <w:szCs w:val="24"/>
          <w:rtl/>
        </w:rPr>
      </w:pPr>
      <w:r w:rsidRPr="005565D1">
        <w:rPr>
          <w:rFonts w:ascii="David" w:hAnsi="David" w:cs="David"/>
          <w:color w:val="000000" w:themeColor="text1"/>
          <w:sz w:val="24"/>
          <w:szCs w:val="24"/>
          <w:rtl/>
        </w:rPr>
        <w:t>ספרים לדוגמה: כשרות ארבעת המינים, ארבעת המינים כהלכתם,</w:t>
      </w:r>
      <w:r w:rsidR="00C55E9A">
        <w:rPr>
          <w:rFonts w:ascii="David" w:hAnsi="David" w:cs="David" w:hint="cs"/>
          <w:color w:val="000000" w:themeColor="text1"/>
          <w:sz w:val="24"/>
          <w:szCs w:val="24"/>
          <w:rtl/>
        </w:rPr>
        <w:t xml:space="preserve"> "מקראי קודש"</w:t>
      </w:r>
      <w:r w:rsidRPr="005565D1">
        <w:rPr>
          <w:rFonts w:ascii="David" w:hAnsi="David" w:cs="David"/>
          <w:color w:val="000000" w:themeColor="text1"/>
          <w:sz w:val="24"/>
          <w:szCs w:val="24"/>
          <w:rtl/>
        </w:rPr>
        <w:t xml:space="preserve"> של הרב משה הררי, הלכה ממ</w:t>
      </w:r>
      <w:r w:rsidR="008F2182">
        <w:rPr>
          <w:rFonts w:ascii="David" w:hAnsi="David" w:cs="David"/>
          <w:color w:val="000000" w:themeColor="text1"/>
          <w:sz w:val="24"/>
          <w:szCs w:val="24"/>
          <w:rtl/>
        </w:rPr>
        <w:t>קורה – ארבעת המינים (הרב רימון)</w:t>
      </w:r>
      <w:r w:rsidR="008F2182">
        <w:rPr>
          <w:rFonts w:ascii="David" w:hAnsi="David" w:cs="David" w:hint="cs"/>
          <w:color w:val="000000" w:themeColor="text1"/>
          <w:sz w:val="24"/>
          <w:szCs w:val="24"/>
          <w:rtl/>
        </w:rPr>
        <w:t>.</w:t>
      </w:r>
    </w:p>
    <w:p w14:paraId="2A61011E" w14:textId="77777777" w:rsidR="008F2182" w:rsidRPr="005565D1" w:rsidRDefault="008F2182" w:rsidP="00C55E9A">
      <w:pPr>
        <w:spacing w:after="0" w:line="360" w:lineRule="auto"/>
        <w:rPr>
          <w:rFonts w:ascii="David" w:hAnsi="David" w:cs="David"/>
          <w:color w:val="000000" w:themeColor="text1"/>
          <w:sz w:val="24"/>
          <w:szCs w:val="24"/>
        </w:rPr>
      </w:pPr>
      <w:r>
        <w:rPr>
          <w:rFonts w:ascii="David" w:hAnsi="David" w:cs="David" w:hint="cs"/>
          <w:color w:val="000000" w:themeColor="text1"/>
          <w:sz w:val="24"/>
          <w:szCs w:val="24"/>
          <w:rtl/>
        </w:rPr>
        <w:t>כמו כן יש להביא את ארבעת המינים עצמם להמחשה בכיתה.</w:t>
      </w:r>
    </w:p>
    <w:p w14:paraId="6674A3C1"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23BB045F"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u w:val="single"/>
          <w:rtl/>
        </w:rPr>
        <w:t>מבנה היחידה</w:t>
      </w:r>
      <w:r w:rsidRPr="005565D1">
        <w:rPr>
          <w:rFonts w:ascii="David" w:hAnsi="David" w:cs="David"/>
          <w:color w:val="000000" w:themeColor="text1"/>
          <w:sz w:val="24"/>
          <w:szCs w:val="24"/>
          <w:rtl/>
        </w:rPr>
        <w:t>:</w:t>
      </w:r>
    </w:p>
    <w:p w14:paraId="58A38182"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3FD296E3" w14:textId="52BBD021" w:rsidR="002540A7" w:rsidRPr="00CF0E86" w:rsidRDefault="002540A7" w:rsidP="005565D1">
      <w:pPr>
        <w:spacing w:after="0" w:line="360" w:lineRule="auto"/>
        <w:rPr>
          <w:rFonts w:ascii="David" w:hAnsi="David" w:cs="David"/>
          <w:b/>
          <w:bCs/>
          <w:color w:val="000000" w:themeColor="text1"/>
          <w:sz w:val="24"/>
          <w:szCs w:val="24"/>
          <w:rtl/>
        </w:rPr>
      </w:pPr>
      <w:r w:rsidRPr="00CF0E86">
        <w:rPr>
          <w:rFonts w:ascii="David" w:hAnsi="David" w:cs="David" w:hint="cs"/>
          <w:b/>
          <w:bCs/>
          <w:color w:val="000000" w:themeColor="text1"/>
          <w:sz w:val="24"/>
          <w:szCs w:val="24"/>
          <w:rtl/>
        </w:rPr>
        <w:t xml:space="preserve">פתיחה </w:t>
      </w:r>
      <w:r w:rsidRPr="00CF0E86">
        <w:rPr>
          <w:rFonts w:ascii="David" w:hAnsi="David" w:cs="David"/>
          <w:b/>
          <w:bCs/>
          <w:color w:val="000000" w:themeColor="text1"/>
          <w:sz w:val="24"/>
          <w:szCs w:val="24"/>
          <w:rtl/>
        </w:rPr>
        <w:t>–</w:t>
      </w:r>
      <w:r w:rsidRPr="00CF0E86">
        <w:rPr>
          <w:rFonts w:ascii="David" w:hAnsi="David" w:cs="David" w:hint="cs"/>
          <w:b/>
          <w:bCs/>
          <w:color w:val="000000" w:themeColor="text1"/>
          <w:sz w:val="24"/>
          <w:szCs w:val="24"/>
          <w:rtl/>
        </w:rPr>
        <w:t xml:space="preserve"> למה בכלל ארבעת המינים?</w:t>
      </w:r>
    </w:p>
    <w:p w14:paraId="0A2C63A0" w14:textId="4A53C242" w:rsidR="002540A7" w:rsidRDefault="002540A7"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נשאל את התלמידים מדוע יש לנו את מצוות ארבעת המינים.</w:t>
      </w:r>
    </w:p>
    <w:p w14:paraId="08629DFE" w14:textId="364A5EF7" w:rsidR="002540A7" w:rsidRDefault="002540A7"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נשמע תשובות, ונאמר כי אנחנו התפלאנו לגלות את הסיבה, שכתובה מפורש בהלכה א'.</w:t>
      </w:r>
    </w:p>
    <w:p w14:paraId="448826EE" w14:textId="41FC0C66" w:rsidR="002540A7" w:rsidRDefault="002540A7"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נקרא את ההלכה ונראה כי כתוב מפורש בפסוק שהסיבה לנטילת ארבעת המינים היא... כדי לשמוח! </w:t>
      </w:r>
    </w:p>
    <w:p w14:paraId="7D7485DC" w14:textId="5211A0E0" w:rsidR="002540A7" w:rsidRDefault="002540A7"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נבין כי סוכות הוא זמן שמחה, זמן איסוף תבואה אל הבית, רואים ברכה במעשה ידינו, וארבעת המינים נועדו פשוט כדי להרבות שמחה.</w:t>
      </w:r>
    </w:p>
    <w:p w14:paraId="0D6AB796" w14:textId="6728A276" w:rsidR="002540A7" w:rsidRDefault="002540A7"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נאמר כי שוב אנו רואים דמיון בין החגים: ארבע מיני מזכירים לנו את ה- 4 של פורים ושל פסח, השמחה מזכירה לנו את פורים, שבעה ימים מזכיר את פסח, התאריך באמצע החודש מזכיר </w:t>
      </w:r>
      <w:r w:rsidR="00CF0E86">
        <w:rPr>
          <w:rFonts w:ascii="David" w:hAnsi="David" w:hint="cs"/>
          <w:color w:val="000000" w:themeColor="text1"/>
          <w:sz w:val="24"/>
          <w:szCs w:val="24"/>
          <w:rtl/>
        </w:rPr>
        <w:t>גם את פורים וגם את פסח. רצוי לערוך את ההשוואה בשיתוף התלמידים.</w:t>
      </w:r>
    </w:p>
    <w:p w14:paraId="1B640536" w14:textId="6BF92FD4" w:rsidR="00CF0E86" w:rsidRDefault="00CF0E86" w:rsidP="00566093">
      <w:pPr>
        <w:pStyle w:val="a4"/>
        <w:numPr>
          <w:ilvl w:val="0"/>
          <w:numId w:val="187"/>
        </w:numPr>
        <w:spacing w:after="0" w:line="360" w:lineRule="auto"/>
        <w:rPr>
          <w:rFonts w:ascii="David" w:hAnsi="David"/>
          <w:color w:val="000000" w:themeColor="text1"/>
          <w:sz w:val="24"/>
          <w:szCs w:val="24"/>
        </w:rPr>
      </w:pPr>
      <w:r>
        <w:rPr>
          <w:rFonts w:ascii="David" w:hAnsi="David" w:hint="cs"/>
          <w:color w:val="000000" w:themeColor="text1"/>
          <w:sz w:val="24"/>
          <w:szCs w:val="24"/>
          <w:rtl/>
        </w:rPr>
        <w:t>נקרא בחוברת העבודה את הדיון תחת אייקון "שורשים", ונסביר כי כעת נצא במסע לגלות מהם ארבעת המינים ולענות על שאלות הילדים, שלראשונה בחייהם צריכים לבחור עם סבא את ארבעת המינים.</w:t>
      </w:r>
    </w:p>
    <w:p w14:paraId="0CB73858" w14:textId="77777777" w:rsidR="00CF0E86" w:rsidRDefault="00CF0E86" w:rsidP="00CF0E86">
      <w:pPr>
        <w:spacing w:after="0" w:line="360" w:lineRule="auto"/>
        <w:rPr>
          <w:rFonts w:ascii="David" w:hAnsi="David"/>
          <w:color w:val="000000" w:themeColor="text1"/>
          <w:sz w:val="24"/>
          <w:szCs w:val="24"/>
          <w:rtl/>
        </w:rPr>
      </w:pPr>
    </w:p>
    <w:p w14:paraId="4F4DD7F9" w14:textId="22E11FD8" w:rsidR="00CF0E86" w:rsidRPr="00CF0E86" w:rsidRDefault="00CF0E86" w:rsidP="00CF0E86">
      <w:pPr>
        <w:spacing w:after="0" w:line="360" w:lineRule="auto"/>
        <w:rPr>
          <w:rFonts w:ascii="David" w:hAnsi="David" w:cs="David"/>
          <w:b/>
          <w:bCs/>
          <w:color w:val="000000" w:themeColor="text1"/>
          <w:sz w:val="24"/>
          <w:szCs w:val="24"/>
          <w:rtl/>
        </w:rPr>
      </w:pPr>
      <w:r w:rsidRPr="00CF0E86">
        <w:rPr>
          <w:rFonts w:ascii="David" w:hAnsi="David" w:cs="David" w:hint="cs"/>
          <w:b/>
          <w:bCs/>
          <w:color w:val="000000" w:themeColor="text1"/>
          <w:sz w:val="24"/>
          <w:szCs w:val="24"/>
          <w:rtl/>
        </w:rPr>
        <w:t>משימ</w:t>
      </w:r>
      <w:r>
        <w:rPr>
          <w:rFonts w:ascii="David" w:hAnsi="David" w:cs="David" w:hint="cs"/>
          <w:b/>
          <w:bCs/>
          <w:color w:val="000000" w:themeColor="text1"/>
          <w:sz w:val="24"/>
          <w:szCs w:val="24"/>
          <w:rtl/>
        </w:rPr>
        <w:t>ות</w:t>
      </w:r>
      <w:r w:rsidRPr="00CF0E86">
        <w:rPr>
          <w:rFonts w:ascii="David" w:hAnsi="David" w:cs="David" w:hint="cs"/>
          <w:b/>
          <w:bCs/>
          <w:color w:val="000000" w:themeColor="text1"/>
          <w:sz w:val="24"/>
          <w:szCs w:val="24"/>
          <w:rtl/>
        </w:rPr>
        <w:t xml:space="preserve"> 1</w:t>
      </w:r>
      <w:r>
        <w:rPr>
          <w:rFonts w:ascii="David" w:hAnsi="David" w:cs="David" w:hint="cs"/>
          <w:b/>
          <w:bCs/>
          <w:color w:val="000000" w:themeColor="text1"/>
          <w:sz w:val="24"/>
          <w:szCs w:val="24"/>
          <w:rtl/>
        </w:rPr>
        <w:t>-4</w:t>
      </w:r>
      <w:r w:rsidRPr="00CF0E86">
        <w:rPr>
          <w:rFonts w:ascii="David" w:hAnsi="David" w:cs="David" w:hint="cs"/>
          <w:b/>
          <w:bCs/>
          <w:color w:val="000000" w:themeColor="text1"/>
          <w:sz w:val="24"/>
          <w:szCs w:val="24"/>
          <w:rtl/>
        </w:rPr>
        <w:t xml:space="preserve"> </w:t>
      </w:r>
      <w:r>
        <w:rPr>
          <w:rFonts w:ascii="David" w:hAnsi="David" w:cs="David"/>
          <w:b/>
          <w:bCs/>
          <w:color w:val="000000" w:themeColor="text1"/>
          <w:sz w:val="24"/>
          <w:szCs w:val="24"/>
          <w:rtl/>
        </w:rPr>
        <w:t>–</w:t>
      </w:r>
      <w:r w:rsidRPr="00CF0E86">
        <w:rPr>
          <w:rFonts w:ascii="David" w:hAnsi="David" w:cs="David" w:hint="cs"/>
          <w:b/>
          <w:bCs/>
          <w:color w:val="000000" w:themeColor="text1"/>
          <w:sz w:val="24"/>
          <w:szCs w:val="24"/>
          <w:rtl/>
        </w:rPr>
        <w:t xml:space="preserve"> לולב</w:t>
      </w:r>
      <w:r>
        <w:rPr>
          <w:rFonts w:ascii="David" w:hAnsi="David" w:cs="David" w:hint="cs"/>
          <w:b/>
          <w:bCs/>
          <w:color w:val="000000" w:themeColor="text1"/>
          <w:sz w:val="24"/>
          <w:szCs w:val="24"/>
          <w:rtl/>
        </w:rPr>
        <w:t>, הדס, ערבה, אתרוג</w:t>
      </w:r>
    </w:p>
    <w:p w14:paraId="13AC3FA1" w14:textId="77777777" w:rsidR="005565D1" w:rsidRPr="004D2E27" w:rsidRDefault="005565D1" w:rsidP="00566093">
      <w:pPr>
        <w:pStyle w:val="a4"/>
        <w:numPr>
          <w:ilvl w:val="0"/>
          <w:numId w:val="188"/>
        </w:numPr>
        <w:spacing w:after="0" w:line="360" w:lineRule="auto"/>
        <w:rPr>
          <w:rFonts w:ascii="David" w:hAnsi="David"/>
          <w:color w:val="000000" w:themeColor="text1"/>
          <w:sz w:val="24"/>
          <w:szCs w:val="24"/>
        </w:rPr>
      </w:pPr>
      <w:r w:rsidRPr="004D2E27">
        <w:rPr>
          <w:rFonts w:ascii="David" w:hAnsi="David"/>
          <w:color w:val="000000" w:themeColor="text1"/>
          <w:sz w:val="24"/>
          <w:szCs w:val="24"/>
          <w:rtl/>
        </w:rPr>
        <w:t xml:space="preserve">נחלק את הכיתה לארבע קבוצות. כל קבוצה תקבל אחד מארבעת המינים. </w:t>
      </w:r>
    </w:p>
    <w:p w14:paraId="0C666130" w14:textId="77777777" w:rsidR="004D2E27" w:rsidRDefault="004D2E27"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נסביר את המשימה:</w:t>
      </w:r>
    </w:p>
    <w:p w14:paraId="37D7EA80" w14:textId="77777777" w:rsidR="004D2E27" w:rsidRDefault="005565D1" w:rsidP="004D2E27">
      <w:pPr>
        <w:numPr>
          <w:ilvl w:val="1"/>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כל קבוצה תלמד על אחד מארבעת המינים ותעבוד בחוברת במשימה המתאימה.</w:t>
      </w:r>
      <w:r w:rsidR="004D2E27">
        <w:rPr>
          <w:rFonts w:ascii="David" w:hAnsi="David" w:cs="David" w:hint="cs"/>
          <w:color w:val="000000" w:themeColor="text1"/>
          <w:sz w:val="24"/>
          <w:szCs w:val="24"/>
          <w:rtl/>
        </w:rPr>
        <w:t xml:space="preserve"> לאחר מכן </w:t>
      </w:r>
      <w:r w:rsidR="004D2E27">
        <w:rPr>
          <w:rFonts w:ascii="David" w:hAnsi="David" w:cs="David"/>
          <w:color w:val="000000" w:themeColor="text1"/>
          <w:sz w:val="24"/>
          <w:szCs w:val="24"/>
          <w:rtl/>
        </w:rPr>
        <w:t xml:space="preserve">כל קבוצה תיצור </w:t>
      </w:r>
      <w:r w:rsidR="004D2E27">
        <w:rPr>
          <w:rFonts w:ascii="David" w:hAnsi="David" w:cs="David" w:hint="cs"/>
          <w:color w:val="000000" w:themeColor="text1"/>
          <w:sz w:val="24"/>
          <w:szCs w:val="24"/>
          <w:rtl/>
        </w:rPr>
        <w:t>"</w:t>
      </w:r>
      <w:r w:rsidR="004D2E27">
        <w:rPr>
          <w:rFonts w:ascii="David" w:hAnsi="David" w:cs="David"/>
          <w:color w:val="000000" w:themeColor="text1"/>
          <w:sz w:val="24"/>
          <w:szCs w:val="24"/>
          <w:rtl/>
        </w:rPr>
        <w:t>דוכן</w:t>
      </w:r>
      <w:r w:rsidR="004D2E27">
        <w:rPr>
          <w:rFonts w:ascii="David" w:hAnsi="David" w:cs="David" w:hint="cs"/>
          <w:color w:val="000000" w:themeColor="text1"/>
          <w:sz w:val="24"/>
          <w:szCs w:val="24"/>
          <w:rtl/>
        </w:rPr>
        <w:t>"</w:t>
      </w:r>
      <w:r w:rsidRPr="004D2E27">
        <w:rPr>
          <w:rFonts w:ascii="David" w:hAnsi="David" w:cs="David"/>
          <w:color w:val="000000" w:themeColor="text1"/>
          <w:sz w:val="24"/>
          <w:szCs w:val="24"/>
          <w:rtl/>
        </w:rPr>
        <w:t xml:space="preserve"> המדמה דוכן בשוק ארבעת המינים, בו היא </w:t>
      </w:r>
      <w:r w:rsidR="004D2E27">
        <w:rPr>
          <w:rFonts w:ascii="David" w:hAnsi="David" w:cs="David"/>
          <w:color w:val="000000" w:themeColor="text1"/>
          <w:sz w:val="24"/>
          <w:szCs w:val="24"/>
          <w:rtl/>
        </w:rPr>
        <w:t>ת</w:t>
      </w:r>
      <w:r w:rsidRPr="004D2E27">
        <w:rPr>
          <w:rFonts w:ascii="David" w:hAnsi="David" w:cs="David"/>
          <w:color w:val="000000" w:themeColor="text1"/>
          <w:sz w:val="24"/>
          <w:szCs w:val="24"/>
          <w:rtl/>
        </w:rPr>
        <w:t xml:space="preserve">ציג את </w:t>
      </w:r>
      <w:r w:rsidR="004D2E27">
        <w:rPr>
          <w:rFonts w:ascii="David" w:hAnsi="David" w:cs="David"/>
          <w:color w:val="000000" w:themeColor="text1"/>
          <w:sz w:val="24"/>
          <w:szCs w:val="24"/>
          <w:rtl/>
        </w:rPr>
        <w:t xml:space="preserve">אותו אחד מארבעת המינים אותו </w:t>
      </w:r>
      <w:r w:rsidRPr="004D2E27">
        <w:rPr>
          <w:rFonts w:ascii="David" w:hAnsi="David" w:cs="David"/>
          <w:color w:val="000000" w:themeColor="text1"/>
          <w:sz w:val="24"/>
          <w:szCs w:val="24"/>
          <w:rtl/>
        </w:rPr>
        <w:t>ק</w:t>
      </w:r>
      <w:r w:rsidR="008F2182" w:rsidRPr="004D2E27">
        <w:rPr>
          <w:rFonts w:ascii="David" w:hAnsi="David" w:cs="David" w:hint="cs"/>
          <w:color w:val="000000" w:themeColor="text1"/>
          <w:sz w:val="24"/>
          <w:szCs w:val="24"/>
          <w:rtl/>
        </w:rPr>
        <w:t>י</w:t>
      </w:r>
      <w:r w:rsidRPr="004D2E27">
        <w:rPr>
          <w:rFonts w:ascii="David" w:hAnsi="David" w:cs="David"/>
          <w:color w:val="000000" w:themeColor="text1"/>
          <w:sz w:val="24"/>
          <w:szCs w:val="24"/>
          <w:rtl/>
        </w:rPr>
        <w:t xml:space="preserve">בלה. הדוכן צריך להכיל מספיק מידע כך שתלמידים אחרים העוברים בדוכן יוכלו ללמוד את ההלכות ולענות על המשימות המתאימות בחוברת העבודה. הדבר יכול להיות בעזרת בריסטולים, דפי מידע, תמונות, פסוקים תלויים וכן הלאה. </w:t>
      </w:r>
    </w:p>
    <w:p w14:paraId="6045DA36" w14:textId="77777777" w:rsidR="004D2E27" w:rsidRDefault="004D2E27" w:rsidP="004D2E27">
      <w:pPr>
        <w:spacing w:after="0" w:line="360" w:lineRule="auto"/>
        <w:contextualSpacing/>
        <w:rPr>
          <w:rFonts w:ascii="David" w:hAnsi="David" w:cs="David"/>
          <w:color w:val="000000" w:themeColor="text1"/>
          <w:sz w:val="24"/>
          <w:szCs w:val="24"/>
          <w:rtl/>
        </w:rPr>
      </w:pPr>
      <w:r>
        <w:rPr>
          <w:rFonts w:ascii="David" w:hAnsi="David" w:cs="David" w:hint="cs"/>
          <w:color w:val="000000" w:themeColor="text1"/>
          <w:sz w:val="24"/>
          <w:szCs w:val="24"/>
          <w:rtl/>
        </w:rPr>
        <w:t xml:space="preserve">למורה: עד כאן שיעור ראשון. אפשר לבקש </w:t>
      </w:r>
      <w:r>
        <w:rPr>
          <w:rFonts w:ascii="David" w:hAnsi="David" w:cs="David"/>
          <w:color w:val="000000" w:themeColor="text1"/>
          <w:sz w:val="24"/>
          <w:szCs w:val="24"/>
          <w:rtl/>
        </w:rPr>
        <w:t>מ</w:t>
      </w:r>
      <w:r w:rsidR="005565D1" w:rsidRPr="004D2E27">
        <w:rPr>
          <w:rFonts w:ascii="David" w:hAnsi="David" w:cs="David"/>
          <w:color w:val="000000" w:themeColor="text1"/>
          <w:sz w:val="24"/>
          <w:szCs w:val="24"/>
          <w:rtl/>
        </w:rPr>
        <w:t xml:space="preserve">התלמידים </w:t>
      </w:r>
      <w:r>
        <w:rPr>
          <w:rFonts w:ascii="David" w:hAnsi="David" w:cs="David" w:hint="cs"/>
          <w:color w:val="000000" w:themeColor="text1"/>
          <w:sz w:val="24"/>
          <w:szCs w:val="24"/>
          <w:rtl/>
        </w:rPr>
        <w:t>לגמור את הדוכנים בבית בתור שיעורי בית.</w:t>
      </w:r>
    </w:p>
    <w:p w14:paraId="249F32A3" w14:textId="72D13729" w:rsidR="005565D1" w:rsidRPr="004D2E27" w:rsidRDefault="005565D1" w:rsidP="004D2E27">
      <w:pPr>
        <w:spacing w:after="0" w:line="360" w:lineRule="auto"/>
        <w:contextualSpacing/>
        <w:rPr>
          <w:rFonts w:ascii="David" w:hAnsi="David" w:cs="David"/>
          <w:color w:val="000000" w:themeColor="text1"/>
          <w:sz w:val="24"/>
          <w:szCs w:val="24"/>
        </w:rPr>
      </w:pPr>
      <w:r w:rsidRPr="004D2E27">
        <w:rPr>
          <w:rFonts w:ascii="David" w:hAnsi="David" w:cs="David"/>
          <w:color w:val="000000" w:themeColor="text1"/>
          <w:sz w:val="24"/>
          <w:szCs w:val="24"/>
          <w:rtl/>
        </w:rPr>
        <w:t xml:space="preserve"> </w:t>
      </w:r>
    </w:p>
    <w:p w14:paraId="0A664B5E"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בשיעור השני: </w:t>
      </w:r>
    </w:p>
    <w:p w14:paraId="116618D0" w14:textId="56F0699A" w:rsidR="005565D1" w:rsidRPr="005565D1" w:rsidRDefault="004D2E27"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נעצב את </w:t>
      </w:r>
      <w:r>
        <w:rPr>
          <w:rFonts w:ascii="David" w:hAnsi="David" w:cs="David"/>
          <w:color w:val="000000" w:themeColor="text1"/>
          <w:sz w:val="24"/>
          <w:szCs w:val="24"/>
          <w:rtl/>
        </w:rPr>
        <w:t>הכיתה כך שבכל פינה</w:t>
      </w:r>
      <w:r>
        <w:rPr>
          <w:rFonts w:ascii="David" w:hAnsi="David" w:cs="David" w:hint="cs"/>
          <w:color w:val="000000" w:themeColor="text1"/>
          <w:sz w:val="24"/>
          <w:szCs w:val="24"/>
          <w:rtl/>
        </w:rPr>
        <w:t xml:space="preserve"> </w:t>
      </w:r>
      <w:r w:rsidR="005565D1" w:rsidRPr="005565D1">
        <w:rPr>
          <w:rFonts w:ascii="David" w:hAnsi="David" w:cs="David"/>
          <w:color w:val="000000" w:themeColor="text1"/>
          <w:sz w:val="24"/>
          <w:szCs w:val="24"/>
          <w:rtl/>
        </w:rPr>
        <w:t>יוצג אחד מארבעת המינים. התלמידים יסתובבו ב"שוק", ילמדו על שאר המינים עליהם הם לא עבדו וישלימו את המידע ב</w:t>
      </w:r>
      <w:r w:rsidR="00E05CA6">
        <w:rPr>
          <w:rFonts w:ascii="David" w:hAnsi="David" w:cs="David" w:hint="cs"/>
          <w:color w:val="000000" w:themeColor="text1"/>
          <w:sz w:val="24"/>
          <w:szCs w:val="24"/>
          <w:rtl/>
        </w:rPr>
        <w:t>דף לתלמיד, המבוסס על השאלות ב</w:t>
      </w:r>
      <w:r w:rsidR="005565D1" w:rsidRPr="005565D1">
        <w:rPr>
          <w:rFonts w:ascii="David" w:hAnsi="David" w:cs="David"/>
          <w:color w:val="000000" w:themeColor="text1"/>
          <w:sz w:val="24"/>
          <w:szCs w:val="24"/>
          <w:rtl/>
        </w:rPr>
        <w:t>חוברת העבודה.</w:t>
      </w:r>
    </w:p>
    <w:p w14:paraId="14D297DE" w14:textId="77777777" w:rsidR="005565D1" w:rsidRPr="005565D1" w:rsidRDefault="005565D1" w:rsidP="005565D1">
      <w:pPr>
        <w:numPr>
          <w:ilvl w:val="0"/>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לחלופין אפשר לבצע את ה"שוק" בחוץ, ואף לתאם עם מורים בכיתות מקבילות א</w:t>
      </w:r>
      <w:r w:rsidR="008F2182">
        <w:rPr>
          <w:rFonts w:ascii="David" w:hAnsi="David" w:cs="David" w:hint="cs"/>
          <w:color w:val="000000" w:themeColor="text1"/>
          <w:sz w:val="24"/>
          <w:szCs w:val="24"/>
          <w:rtl/>
        </w:rPr>
        <w:t>י</w:t>
      </w:r>
      <w:r w:rsidRPr="005565D1">
        <w:rPr>
          <w:rFonts w:ascii="David" w:hAnsi="David" w:cs="David"/>
          <w:color w:val="000000" w:themeColor="text1"/>
          <w:sz w:val="24"/>
          <w:szCs w:val="24"/>
          <w:rtl/>
        </w:rPr>
        <w:t xml:space="preserve">רוע משמעותי יותר. </w:t>
      </w:r>
    </w:p>
    <w:p w14:paraId="6E18CAE1" w14:textId="63403F9B" w:rsidR="005565D1" w:rsidRPr="005565D1" w:rsidRDefault="004D2E27" w:rsidP="00E05CA6">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נוודא שכל התלמידים ענו על כל השאלות</w:t>
      </w:r>
      <w:r w:rsidR="005565D1" w:rsidRPr="005565D1">
        <w:rPr>
          <w:rFonts w:ascii="David" w:hAnsi="David" w:cs="David"/>
          <w:color w:val="000000" w:themeColor="text1"/>
          <w:sz w:val="24"/>
          <w:szCs w:val="24"/>
          <w:rtl/>
        </w:rPr>
        <w:t xml:space="preserve"> </w:t>
      </w:r>
      <w:r w:rsidR="00E05CA6">
        <w:rPr>
          <w:rFonts w:ascii="David" w:hAnsi="David" w:cs="David" w:hint="cs"/>
          <w:color w:val="000000" w:themeColor="text1"/>
          <w:sz w:val="24"/>
          <w:szCs w:val="24"/>
          <w:rtl/>
        </w:rPr>
        <w:t>בדף</w:t>
      </w:r>
      <w:r w:rsidR="005565D1" w:rsidRPr="005565D1">
        <w:rPr>
          <w:rFonts w:ascii="David" w:hAnsi="David" w:cs="David"/>
          <w:color w:val="000000" w:themeColor="text1"/>
          <w:sz w:val="24"/>
          <w:szCs w:val="24"/>
          <w:rtl/>
        </w:rPr>
        <w:t xml:space="preserve">. </w:t>
      </w:r>
    </w:p>
    <w:p w14:paraId="482C1286" w14:textId="77777777" w:rsidR="005565D1" w:rsidRPr="005565D1" w:rsidRDefault="005565D1" w:rsidP="005565D1">
      <w:pPr>
        <w:spacing w:after="0" w:line="360" w:lineRule="auto"/>
        <w:rPr>
          <w:rFonts w:ascii="David" w:hAnsi="David" w:cs="David"/>
          <w:b/>
          <w:bCs/>
          <w:color w:val="000000" w:themeColor="text1"/>
          <w:sz w:val="24"/>
          <w:szCs w:val="24"/>
          <w:u w:val="single"/>
          <w:rtl/>
        </w:rPr>
      </w:pPr>
    </w:p>
    <w:p w14:paraId="5DCF7106"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b/>
          <w:bCs/>
          <w:color w:val="000000" w:themeColor="text1"/>
          <w:sz w:val="24"/>
          <w:szCs w:val="24"/>
          <w:rtl/>
        </w:rPr>
        <w:t>סיכום:</w:t>
      </w:r>
      <w:r w:rsidRPr="005565D1">
        <w:rPr>
          <w:rFonts w:ascii="David" w:hAnsi="David" w:cs="David"/>
          <w:color w:val="000000" w:themeColor="text1"/>
          <w:sz w:val="24"/>
          <w:szCs w:val="24"/>
          <w:rtl/>
        </w:rPr>
        <w:t xml:space="preserve"> </w:t>
      </w:r>
    </w:p>
    <w:p w14:paraId="7A2FE4EB" w14:textId="602F4831" w:rsidR="005565D1" w:rsidRPr="0068092C" w:rsidRDefault="0068092C" w:rsidP="00566093">
      <w:pPr>
        <w:pStyle w:val="a4"/>
        <w:numPr>
          <w:ilvl w:val="0"/>
          <w:numId w:val="188"/>
        </w:numPr>
        <w:spacing w:after="0" w:line="360" w:lineRule="auto"/>
        <w:rPr>
          <w:rFonts w:ascii="David" w:hAnsi="David"/>
          <w:color w:val="000000" w:themeColor="text1"/>
          <w:sz w:val="24"/>
          <w:szCs w:val="24"/>
        </w:rPr>
      </w:pPr>
      <w:r>
        <w:rPr>
          <w:rFonts w:ascii="David" w:hAnsi="David"/>
          <w:color w:val="000000" w:themeColor="text1"/>
          <w:sz w:val="24"/>
          <w:szCs w:val="24"/>
          <w:rtl/>
        </w:rPr>
        <w:t>נ</w:t>
      </w:r>
      <w:r>
        <w:rPr>
          <w:rFonts w:ascii="David" w:hAnsi="David" w:hint="cs"/>
          <w:color w:val="000000" w:themeColor="text1"/>
          <w:sz w:val="24"/>
          <w:szCs w:val="24"/>
          <w:rtl/>
        </w:rPr>
        <w:t>בקש</w:t>
      </w:r>
      <w:r>
        <w:rPr>
          <w:rFonts w:ascii="David" w:hAnsi="David"/>
          <w:color w:val="000000" w:themeColor="text1"/>
          <w:sz w:val="24"/>
          <w:szCs w:val="24"/>
          <w:rtl/>
        </w:rPr>
        <w:t xml:space="preserve"> </w:t>
      </w:r>
      <w:r>
        <w:rPr>
          <w:rFonts w:ascii="David" w:hAnsi="David" w:hint="cs"/>
          <w:color w:val="000000" w:themeColor="text1"/>
          <w:sz w:val="24"/>
          <w:szCs w:val="24"/>
          <w:rtl/>
        </w:rPr>
        <w:t>מה</w:t>
      </w:r>
      <w:r>
        <w:rPr>
          <w:rFonts w:ascii="David" w:hAnsi="David"/>
          <w:color w:val="000000" w:themeColor="text1"/>
          <w:sz w:val="24"/>
          <w:szCs w:val="24"/>
          <w:rtl/>
        </w:rPr>
        <w:t>תלמידים לסכם את הנלמד ב</w:t>
      </w:r>
      <w:r>
        <w:rPr>
          <w:rFonts w:ascii="David" w:hAnsi="David" w:hint="cs"/>
          <w:color w:val="000000" w:themeColor="text1"/>
          <w:sz w:val="24"/>
          <w:szCs w:val="24"/>
          <w:rtl/>
        </w:rPr>
        <w:t>טבלה בדף העבודה</w:t>
      </w:r>
      <w:r w:rsidR="005565D1" w:rsidRPr="0068092C">
        <w:rPr>
          <w:rFonts w:ascii="David" w:hAnsi="David"/>
          <w:color w:val="000000" w:themeColor="text1"/>
          <w:sz w:val="24"/>
          <w:szCs w:val="24"/>
          <w:rtl/>
        </w:rPr>
        <w:t xml:space="preserve">: </w:t>
      </w:r>
    </w:p>
    <w:tbl>
      <w:tblPr>
        <w:bidiVisual/>
        <w:tblW w:w="8306" w:type="dxa"/>
        <w:tblInd w:w="55" w:type="dxa"/>
        <w:tblCellMar>
          <w:top w:w="55" w:type="dxa"/>
          <w:left w:w="55" w:type="dxa"/>
          <w:bottom w:w="55" w:type="dxa"/>
          <w:right w:w="55" w:type="dxa"/>
        </w:tblCellMar>
        <w:tblLook w:val="04A0" w:firstRow="1" w:lastRow="0" w:firstColumn="1" w:lastColumn="0" w:noHBand="0" w:noVBand="1"/>
      </w:tblPr>
      <w:tblGrid>
        <w:gridCol w:w="1661"/>
        <w:gridCol w:w="1661"/>
        <w:gridCol w:w="1661"/>
        <w:gridCol w:w="1661"/>
        <w:gridCol w:w="1662"/>
      </w:tblGrid>
      <w:tr w:rsidR="005565D1" w:rsidRPr="005565D1" w14:paraId="56276660" w14:textId="77777777" w:rsidTr="00CF3C04">
        <w:tc>
          <w:tcPr>
            <w:tcW w:w="1661" w:type="dxa"/>
            <w:tcBorders>
              <w:top w:val="single" w:sz="4" w:space="0" w:color="000000"/>
              <w:left w:val="single" w:sz="4" w:space="0" w:color="000000"/>
              <w:bottom w:val="single" w:sz="4" w:space="0" w:color="000000"/>
            </w:tcBorders>
            <w:shd w:val="clear" w:color="auto" w:fill="auto"/>
          </w:tcPr>
          <w:p w14:paraId="1A6E013C"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top w:val="single" w:sz="4" w:space="0" w:color="000000"/>
              <w:left w:val="single" w:sz="4" w:space="0" w:color="000000"/>
              <w:bottom w:val="single" w:sz="4" w:space="0" w:color="000000"/>
            </w:tcBorders>
            <w:shd w:val="clear" w:color="auto" w:fill="auto"/>
          </w:tcPr>
          <w:p w14:paraId="09322A00" w14:textId="77777777" w:rsidR="005565D1" w:rsidRPr="005565D1" w:rsidRDefault="005565D1" w:rsidP="005565D1">
            <w:pPr>
              <w:suppressLineNumbers/>
              <w:spacing w:after="0" w:line="360" w:lineRule="auto"/>
              <w:jc w:val="center"/>
              <w:rPr>
                <w:rFonts w:ascii="David" w:hAnsi="David" w:cs="David"/>
                <w:b/>
                <w:bCs/>
                <w:color w:val="000000" w:themeColor="text1"/>
                <w:sz w:val="24"/>
                <w:szCs w:val="24"/>
              </w:rPr>
            </w:pPr>
            <w:r w:rsidRPr="005565D1">
              <w:rPr>
                <w:rFonts w:ascii="David" w:hAnsi="David" w:cs="David"/>
                <w:b/>
                <w:bCs/>
                <w:color w:val="000000" w:themeColor="text1"/>
                <w:sz w:val="24"/>
                <w:szCs w:val="24"/>
                <w:rtl/>
              </w:rPr>
              <w:t>אתרוג</w:t>
            </w:r>
          </w:p>
        </w:tc>
        <w:tc>
          <w:tcPr>
            <w:tcW w:w="1661" w:type="dxa"/>
            <w:tcBorders>
              <w:top w:val="single" w:sz="4" w:space="0" w:color="000000"/>
              <w:left w:val="single" w:sz="4" w:space="0" w:color="000000"/>
              <w:bottom w:val="single" w:sz="4" w:space="0" w:color="000000"/>
            </w:tcBorders>
            <w:shd w:val="clear" w:color="auto" w:fill="auto"/>
          </w:tcPr>
          <w:p w14:paraId="6481F540" w14:textId="77777777" w:rsidR="005565D1" w:rsidRPr="005565D1" w:rsidRDefault="005565D1" w:rsidP="005565D1">
            <w:pPr>
              <w:suppressLineNumbers/>
              <w:spacing w:after="0" w:line="360" w:lineRule="auto"/>
              <w:jc w:val="center"/>
              <w:rPr>
                <w:rFonts w:ascii="David" w:hAnsi="David" w:cs="David"/>
                <w:b/>
                <w:bCs/>
                <w:color w:val="000000" w:themeColor="text1"/>
                <w:sz w:val="24"/>
                <w:szCs w:val="24"/>
              </w:rPr>
            </w:pPr>
            <w:r w:rsidRPr="005565D1">
              <w:rPr>
                <w:rFonts w:ascii="David" w:hAnsi="David" w:cs="David"/>
                <w:b/>
                <w:bCs/>
                <w:color w:val="000000" w:themeColor="text1"/>
                <w:sz w:val="24"/>
                <w:szCs w:val="24"/>
                <w:rtl/>
              </w:rPr>
              <w:t>לולב</w:t>
            </w:r>
          </w:p>
        </w:tc>
        <w:tc>
          <w:tcPr>
            <w:tcW w:w="1661" w:type="dxa"/>
            <w:tcBorders>
              <w:top w:val="single" w:sz="4" w:space="0" w:color="000000"/>
              <w:left w:val="single" w:sz="4" w:space="0" w:color="000000"/>
              <w:bottom w:val="single" w:sz="4" w:space="0" w:color="000000"/>
            </w:tcBorders>
            <w:shd w:val="clear" w:color="auto" w:fill="auto"/>
          </w:tcPr>
          <w:p w14:paraId="68AA7B61" w14:textId="77777777" w:rsidR="005565D1" w:rsidRPr="005565D1" w:rsidRDefault="005565D1" w:rsidP="005565D1">
            <w:pPr>
              <w:suppressLineNumbers/>
              <w:spacing w:after="0" w:line="360" w:lineRule="auto"/>
              <w:jc w:val="center"/>
              <w:rPr>
                <w:rFonts w:ascii="David" w:hAnsi="David" w:cs="David"/>
                <w:b/>
                <w:bCs/>
                <w:color w:val="000000" w:themeColor="text1"/>
                <w:sz w:val="24"/>
                <w:szCs w:val="24"/>
              </w:rPr>
            </w:pPr>
            <w:r w:rsidRPr="005565D1">
              <w:rPr>
                <w:rFonts w:ascii="David" w:hAnsi="David" w:cs="David"/>
                <w:b/>
                <w:bCs/>
                <w:color w:val="000000" w:themeColor="text1"/>
                <w:sz w:val="24"/>
                <w:szCs w:val="24"/>
                <w:rtl/>
              </w:rPr>
              <w:t>הדס</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6F4C1DFD" w14:textId="77777777" w:rsidR="005565D1" w:rsidRPr="005565D1" w:rsidRDefault="005565D1" w:rsidP="005565D1">
            <w:pPr>
              <w:suppressLineNumbers/>
              <w:spacing w:after="0" w:line="360" w:lineRule="auto"/>
              <w:jc w:val="center"/>
              <w:rPr>
                <w:rFonts w:ascii="David" w:hAnsi="David" w:cs="David"/>
                <w:b/>
                <w:bCs/>
                <w:color w:val="000000" w:themeColor="text1"/>
                <w:sz w:val="24"/>
                <w:szCs w:val="24"/>
              </w:rPr>
            </w:pPr>
            <w:r w:rsidRPr="005565D1">
              <w:rPr>
                <w:rFonts w:ascii="David" w:hAnsi="David" w:cs="David"/>
                <w:b/>
                <w:bCs/>
                <w:color w:val="000000" w:themeColor="text1"/>
                <w:sz w:val="24"/>
                <w:szCs w:val="24"/>
                <w:rtl/>
              </w:rPr>
              <w:t>ערבה</w:t>
            </w:r>
          </w:p>
        </w:tc>
      </w:tr>
      <w:tr w:rsidR="005565D1" w:rsidRPr="005565D1" w14:paraId="0B6EB4F5" w14:textId="77777777" w:rsidTr="00CF3C04">
        <w:tc>
          <w:tcPr>
            <w:tcW w:w="1661" w:type="dxa"/>
            <w:tcBorders>
              <w:left w:val="single" w:sz="4" w:space="0" w:color="000000"/>
              <w:bottom w:val="single" w:sz="4" w:space="0" w:color="000000"/>
            </w:tcBorders>
            <w:shd w:val="clear" w:color="auto" w:fill="auto"/>
          </w:tcPr>
          <w:p w14:paraId="408F4745" w14:textId="77777777" w:rsidR="005565D1" w:rsidRPr="005565D1" w:rsidRDefault="005565D1" w:rsidP="005565D1">
            <w:pPr>
              <w:suppressLineNumbers/>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שם בתורה</w:t>
            </w:r>
          </w:p>
        </w:tc>
        <w:tc>
          <w:tcPr>
            <w:tcW w:w="1661" w:type="dxa"/>
            <w:tcBorders>
              <w:left w:val="single" w:sz="4" w:space="0" w:color="000000"/>
              <w:bottom w:val="single" w:sz="4" w:space="0" w:color="000000"/>
            </w:tcBorders>
            <w:shd w:val="clear" w:color="auto" w:fill="auto"/>
          </w:tcPr>
          <w:p w14:paraId="53ADE61A"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51614A96"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1C773FD9"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25D93C21"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19E47EBB"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6DDE7D02"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r>
      <w:tr w:rsidR="005565D1" w:rsidRPr="005565D1" w14:paraId="7351AD93" w14:textId="77777777" w:rsidTr="00CF3C04">
        <w:tc>
          <w:tcPr>
            <w:tcW w:w="1661" w:type="dxa"/>
            <w:tcBorders>
              <w:left w:val="single" w:sz="4" w:space="0" w:color="000000"/>
              <w:bottom w:val="single" w:sz="4" w:space="0" w:color="000000"/>
            </w:tcBorders>
            <w:shd w:val="clear" w:color="auto" w:fill="auto"/>
          </w:tcPr>
          <w:p w14:paraId="3120DEF7" w14:textId="77777777" w:rsidR="005565D1" w:rsidRPr="005565D1" w:rsidRDefault="005565D1" w:rsidP="005565D1">
            <w:pPr>
              <w:suppressLineNumbers/>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פסולים עיקריים</w:t>
            </w:r>
          </w:p>
        </w:tc>
        <w:tc>
          <w:tcPr>
            <w:tcW w:w="1661" w:type="dxa"/>
            <w:tcBorders>
              <w:left w:val="single" w:sz="4" w:space="0" w:color="000000"/>
              <w:bottom w:val="single" w:sz="4" w:space="0" w:color="000000"/>
            </w:tcBorders>
            <w:shd w:val="clear" w:color="auto" w:fill="auto"/>
          </w:tcPr>
          <w:p w14:paraId="551679E7"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5A4F7A65"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3617489D"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3649734C"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3AD8F04B"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2F87443D"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r>
      <w:tr w:rsidR="005565D1" w:rsidRPr="005565D1" w14:paraId="224A6074" w14:textId="77777777" w:rsidTr="00CF3C04">
        <w:tc>
          <w:tcPr>
            <w:tcW w:w="1661" w:type="dxa"/>
            <w:tcBorders>
              <w:left w:val="single" w:sz="4" w:space="0" w:color="000000"/>
              <w:bottom w:val="single" w:sz="4" w:space="0" w:color="000000"/>
            </w:tcBorders>
            <w:shd w:val="clear" w:color="auto" w:fill="auto"/>
          </w:tcPr>
          <w:p w14:paraId="1F7CE34E" w14:textId="77777777" w:rsidR="005565D1" w:rsidRPr="005565D1" w:rsidRDefault="005565D1" w:rsidP="005565D1">
            <w:pPr>
              <w:suppressLineNumbers/>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לא מעכב</w:t>
            </w:r>
          </w:p>
        </w:tc>
        <w:tc>
          <w:tcPr>
            <w:tcW w:w="1661" w:type="dxa"/>
            <w:tcBorders>
              <w:left w:val="single" w:sz="4" w:space="0" w:color="000000"/>
              <w:bottom w:val="single" w:sz="4" w:space="0" w:color="000000"/>
            </w:tcBorders>
            <w:shd w:val="clear" w:color="auto" w:fill="auto"/>
          </w:tcPr>
          <w:p w14:paraId="1528E767"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5D421982"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4BD967D1"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6E70A3BA"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7245F880"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015B2FEE"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r>
      <w:tr w:rsidR="005565D1" w:rsidRPr="005565D1" w14:paraId="4732234C" w14:textId="77777777" w:rsidTr="00CF3C04">
        <w:tc>
          <w:tcPr>
            <w:tcW w:w="1661" w:type="dxa"/>
            <w:tcBorders>
              <w:left w:val="single" w:sz="4" w:space="0" w:color="000000"/>
              <w:bottom w:val="single" w:sz="4" w:space="0" w:color="000000"/>
            </w:tcBorders>
            <w:shd w:val="clear" w:color="auto" w:fill="auto"/>
          </w:tcPr>
          <w:p w14:paraId="1A631551" w14:textId="77777777" w:rsidR="005565D1" w:rsidRPr="005565D1" w:rsidRDefault="005565D1" w:rsidP="005565D1">
            <w:pPr>
              <w:suppressLineNumbers/>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משהו חדש שלמדתי</w:t>
            </w:r>
          </w:p>
        </w:tc>
        <w:tc>
          <w:tcPr>
            <w:tcW w:w="1661" w:type="dxa"/>
            <w:tcBorders>
              <w:left w:val="single" w:sz="4" w:space="0" w:color="000000"/>
              <w:bottom w:val="single" w:sz="4" w:space="0" w:color="000000"/>
            </w:tcBorders>
            <w:shd w:val="clear" w:color="auto" w:fill="auto"/>
          </w:tcPr>
          <w:p w14:paraId="663574DD"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2BD13FD4"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158A7BA3"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p w14:paraId="7CB5EAF6"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6A03DBE5"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3117DC33"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7B675B9A" w14:textId="77777777" w:rsidR="005565D1" w:rsidRPr="005565D1" w:rsidRDefault="005565D1" w:rsidP="005565D1">
            <w:pPr>
              <w:suppressLineNumbers/>
              <w:spacing w:after="0" w:line="360" w:lineRule="auto"/>
              <w:jc w:val="right"/>
              <w:rPr>
                <w:rFonts w:ascii="David" w:hAnsi="David" w:cs="David"/>
                <w:color w:val="000000" w:themeColor="text1"/>
                <w:sz w:val="24"/>
                <w:szCs w:val="24"/>
              </w:rPr>
            </w:pPr>
          </w:p>
        </w:tc>
      </w:tr>
    </w:tbl>
    <w:p w14:paraId="6980FA4A" w14:textId="77777777" w:rsidR="005565D1" w:rsidRPr="005565D1" w:rsidRDefault="005565D1" w:rsidP="005565D1">
      <w:pPr>
        <w:spacing w:after="0" w:line="360" w:lineRule="auto"/>
        <w:rPr>
          <w:rFonts w:ascii="David" w:hAnsi="David" w:cs="David"/>
          <w:color w:val="000000" w:themeColor="text1"/>
          <w:sz w:val="24"/>
          <w:szCs w:val="24"/>
        </w:rPr>
      </w:pPr>
    </w:p>
    <w:p w14:paraId="32595B4D" w14:textId="77777777" w:rsidR="0068092C" w:rsidRDefault="0068092C" w:rsidP="00566093">
      <w:pPr>
        <w:pStyle w:val="a4"/>
        <w:numPr>
          <w:ilvl w:val="0"/>
          <w:numId w:val="188"/>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אתגר </w:t>
      </w:r>
      <w:r>
        <w:rPr>
          <w:rFonts w:ascii="David" w:hAnsi="David"/>
          <w:color w:val="000000" w:themeColor="text1"/>
          <w:sz w:val="24"/>
          <w:szCs w:val="24"/>
          <w:rtl/>
        </w:rPr>
        <w:t>–</w:t>
      </w:r>
      <w:r>
        <w:rPr>
          <w:rFonts w:ascii="David" w:hAnsi="David" w:hint="cs"/>
          <w:color w:val="000000" w:themeColor="text1"/>
          <w:sz w:val="24"/>
          <w:szCs w:val="24"/>
          <w:rtl/>
        </w:rPr>
        <w:t xml:space="preserve"> למצוא 15 פעם את המילה "לולב" בריבוע בסיום הדף.</w:t>
      </w:r>
    </w:p>
    <w:p w14:paraId="28FC5E27" w14:textId="5BDECB71" w:rsidR="0068092C" w:rsidRDefault="0068092C" w:rsidP="00566093">
      <w:pPr>
        <w:pStyle w:val="a4"/>
        <w:numPr>
          <w:ilvl w:val="0"/>
          <w:numId w:val="188"/>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הרחבה </w:t>
      </w:r>
      <w:r>
        <w:rPr>
          <w:rFonts w:ascii="David" w:hAnsi="David"/>
          <w:color w:val="000000" w:themeColor="text1"/>
          <w:sz w:val="24"/>
          <w:szCs w:val="24"/>
          <w:rtl/>
        </w:rPr>
        <w:t>–</w:t>
      </w:r>
      <w:r>
        <w:rPr>
          <w:rFonts w:ascii="David" w:hAnsi="David" w:hint="cs"/>
          <w:color w:val="000000" w:themeColor="text1"/>
          <w:sz w:val="24"/>
          <w:szCs w:val="24"/>
          <w:rtl/>
        </w:rPr>
        <w:t xml:space="preserve"> לדבר על מהות השם "לולב" </w:t>
      </w:r>
      <w:r>
        <w:rPr>
          <w:rFonts w:ascii="David" w:hAnsi="David"/>
          <w:color w:val="000000" w:themeColor="text1"/>
          <w:sz w:val="24"/>
          <w:szCs w:val="24"/>
          <w:rtl/>
        </w:rPr>
        <w:t>–</w:t>
      </w:r>
      <w:r>
        <w:rPr>
          <w:rFonts w:ascii="David" w:hAnsi="David" w:hint="cs"/>
          <w:color w:val="000000" w:themeColor="text1"/>
          <w:sz w:val="24"/>
          <w:szCs w:val="24"/>
          <w:rtl/>
        </w:rPr>
        <w:t xml:space="preserve"> "לו</w:t>
      </w:r>
      <w:r w:rsidR="00115FC2">
        <w:rPr>
          <w:rFonts w:ascii="David" w:hAnsi="David" w:hint="eastAsia"/>
          <w:color w:val="000000" w:themeColor="text1"/>
          <w:sz w:val="24"/>
          <w:szCs w:val="24"/>
          <w:rtl/>
        </w:rPr>
        <w:t>‍ֹ</w:t>
      </w:r>
      <w:r>
        <w:rPr>
          <w:rFonts w:ascii="David" w:hAnsi="David" w:hint="cs"/>
          <w:color w:val="000000" w:themeColor="text1"/>
          <w:sz w:val="24"/>
          <w:szCs w:val="24"/>
          <w:rtl/>
        </w:rPr>
        <w:t>-ל</w:t>
      </w:r>
      <w:r w:rsidR="00115FC2">
        <w:rPr>
          <w:rFonts w:ascii="David" w:hAnsi="David" w:hint="eastAsia"/>
          <w:color w:val="000000" w:themeColor="text1"/>
          <w:sz w:val="24"/>
          <w:szCs w:val="24"/>
          <w:rtl/>
        </w:rPr>
        <w:t>ֵ</w:t>
      </w:r>
      <w:r>
        <w:rPr>
          <w:rFonts w:ascii="David" w:hAnsi="David" w:hint="cs"/>
          <w:color w:val="000000" w:themeColor="text1"/>
          <w:sz w:val="24"/>
          <w:szCs w:val="24"/>
          <w:rtl/>
        </w:rPr>
        <w:t>ב".</w:t>
      </w:r>
    </w:p>
    <w:p w14:paraId="04EB2DB1" w14:textId="77777777" w:rsidR="0068092C" w:rsidRPr="0068092C" w:rsidRDefault="0068092C" w:rsidP="0068092C">
      <w:pPr>
        <w:suppressLineNumbers/>
        <w:spacing w:after="0" w:line="360" w:lineRule="auto"/>
        <w:rPr>
          <w:rFonts w:ascii="David" w:hAnsi="David" w:cs="David"/>
          <w:color w:val="000000" w:themeColor="text1"/>
          <w:sz w:val="24"/>
          <w:szCs w:val="24"/>
          <w:rtl/>
        </w:rPr>
      </w:pPr>
    </w:p>
    <w:p w14:paraId="56B82AA6" w14:textId="77777777" w:rsidR="0068092C" w:rsidRDefault="0068092C" w:rsidP="0068092C">
      <w:pPr>
        <w:suppressLineNumbers/>
        <w:spacing w:after="0" w:line="360" w:lineRule="auto"/>
        <w:rPr>
          <w:rFonts w:ascii="David" w:hAnsi="David" w:cs="David"/>
          <w:b/>
          <w:bCs/>
          <w:color w:val="000000" w:themeColor="text1"/>
          <w:sz w:val="24"/>
          <w:szCs w:val="24"/>
          <w:rtl/>
        </w:rPr>
      </w:pPr>
      <w:r w:rsidRPr="0068092C">
        <w:rPr>
          <w:rFonts w:ascii="David" w:hAnsi="David" w:cs="David" w:hint="cs"/>
          <w:b/>
          <w:bCs/>
          <w:color w:val="000000" w:themeColor="text1"/>
          <w:sz w:val="24"/>
          <w:szCs w:val="24"/>
          <w:rtl/>
        </w:rPr>
        <w:t>הצעות הוראה, המחשה ויישום:</w:t>
      </w:r>
    </w:p>
    <w:p w14:paraId="110284BF" w14:textId="125FC81C" w:rsidR="0068092C" w:rsidRPr="0068092C" w:rsidRDefault="0068092C" w:rsidP="00566093">
      <w:pPr>
        <w:pStyle w:val="a4"/>
        <w:numPr>
          <w:ilvl w:val="0"/>
          <w:numId w:val="189"/>
        </w:numPr>
        <w:suppressLineNumbers/>
        <w:spacing w:after="0" w:line="360" w:lineRule="auto"/>
        <w:rPr>
          <w:rFonts w:ascii="David" w:hAnsi="David"/>
          <w:color w:val="000000" w:themeColor="text1"/>
          <w:sz w:val="24"/>
          <w:szCs w:val="24"/>
        </w:rPr>
      </w:pPr>
      <w:r w:rsidRPr="0068092C">
        <w:rPr>
          <w:rFonts w:ascii="David" w:hAnsi="David" w:hint="cs"/>
          <w:color w:val="000000" w:themeColor="text1"/>
          <w:sz w:val="24"/>
          <w:szCs w:val="24"/>
          <w:rtl/>
        </w:rPr>
        <w:t>למידת עמיתים</w:t>
      </w:r>
    </w:p>
    <w:p w14:paraId="563D8D3A" w14:textId="20D6A295" w:rsidR="0068092C" w:rsidRPr="0068092C" w:rsidRDefault="0068092C" w:rsidP="00566093">
      <w:pPr>
        <w:pStyle w:val="a4"/>
        <w:numPr>
          <w:ilvl w:val="0"/>
          <w:numId w:val="189"/>
        </w:numPr>
        <w:suppressLineNumbers/>
        <w:spacing w:after="0" w:line="360" w:lineRule="auto"/>
        <w:rPr>
          <w:rFonts w:ascii="David" w:hAnsi="David"/>
          <w:color w:val="000000" w:themeColor="text1"/>
          <w:sz w:val="24"/>
          <w:szCs w:val="24"/>
        </w:rPr>
      </w:pPr>
      <w:r w:rsidRPr="0068092C">
        <w:rPr>
          <w:rFonts w:ascii="David" w:hAnsi="David" w:hint="cs"/>
          <w:color w:val="000000" w:themeColor="text1"/>
          <w:sz w:val="24"/>
          <w:szCs w:val="24"/>
          <w:rtl/>
        </w:rPr>
        <w:t>דף עבודה</w:t>
      </w:r>
    </w:p>
    <w:p w14:paraId="49E67C5D" w14:textId="28E57DAE" w:rsidR="0068092C" w:rsidRPr="00115FC2" w:rsidRDefault="0068092C" w:rsidP="00566093">
      <w:pPr>
        <w:pStyle w:val="a4"/>
        <w:numPr>
          <w:ilvl w:val="0"/>
          <w:numId w:val="189"/>
        </w:numPr>
        <w:suppressLineNumbers/>
        <w:spacing w:after="0" w:line="360" w:lineRule="auto"/>
        <w:rPr>
          <w:rFonts w:ascii="David" w:hAnsi="David"/>
          <w:color w:val="000000" w:themeColor="text1"/>
          <w:sz w:val="24"/>
          <w:szCs w:val="24"/>
          <w:rtl/>
        </w:rPr>
      </w:pPr>
      <w:r w:rsidRPr="0068092C">
        <w:rPr>
          <w:rFonts w:ascii="David" w:hAnsi="David" w:hint="cs"/>
          <w:color w:val="000000" w:themeColor="text1"/>
          <w:sz w:val="24"/>
          <w:szCs w:val="24"/>
          <w:rtl/>
        </w:rPr>
        <w:t>שוק ארבעת המינים</w:t>
      </w:r>
    </w:p>
    <w:p w14:paraId="74FDE91C" w14:textId="77777777" w:rsidR="0068092C" w:rsidRPr="0068092C" w:rsidRDefault="0068092C" w:rsidP="0068092C">
      <w:pPr>
        <w:suppressLineNumbers/>
        <w:spacing w:after="0" w:line="360" w:lineRule="auto"/>
        <w:rPr>
          <w:rFonts w:ascii="David" w:hAnsi="David" w:cs="David"/>
          <w:color w:val="000000" w:themeColor="text1"/>
          <w:sz w:val="24"/>
          <w:szCs w:val="24"/>
          <w:rtl/>
        </w:rPr>
      </w:pPr>
    </w:p>
    <w:p w14:paraId="20CED196" w14:textId="77777777" w:rsidR="0068092C" w:rsidRDefault="0068092C" w:rsidP="0068092C">
      <w:pPr>
        <w:suppressLineNumbers/>
        <w:spacing w:after="0" w:line="360" w:lineRule="auto"/>
        <w:rPr>
          <w:rFonts w:ascii="David" w:hAnsi="David" w:cs="David"/>
          <w:b/>
          <w:bCs/>
          <w:color w:val="000000" w:themeColor="text1"/>
          <w:sz w:val="24"/>
          <w:szCs w:val="24"/>
          <w:rtl/>
        </w:rPr>
      </w:pPr>
      <w:r w:rsidRPr="0068092C">
        <w:rPr>
          <w:rFonts w:ascii="David" w:hAnsi="David" w:cs="David" w:hint="cs"/>
          <w:b/>
          <w:bCs/>
          <w:color w:val="000000" w:themeColor="text1"/>
          <w:sz w:val="24"/>
          <w:szCs w:val="24"/>
          <w:rtl/>
        </w:rPr>
        <w:t>הפנמה וערכים:</w:t>
      </w:r>
    </w:p>
    <w:p w14:paraId="456BC97E" w14:textId="77777777" w:rsidR="002F3D4F" w:rsidRDefault="0068092C" w:rsidP="00566093">
      <w:pPr>
        <w:pStyle w:val="a4"/>
        <w:numPr>
          <w:ilvl w:val="0"/>
          <w:numId w:val="190"/>
        </w:numPr>
        <w:suppressLineNumbers/>
        <w:spacing w:after="0" w:line="360" w:lineRule="auto"/>
        <w:rPr>
          <w:rFonts w:ascii="David" w:hAnsi="David"/>
          <w:b/>
          <w:bCs/>
          <w:color w:val="000000" w:themeColor="text1"/>
          <w:sz w:val="24"/>
          <w:szCs w:val="24"/>
        </w:rPr>
      </w:pPr>
      <w:r>
        <w:rPr>
          <w:rFonts w:ascii="David" w:hAnsi="David" w:hint="cs"/>
          <w:color w:val="000000" w:themeColor="text1"/>
          <w:sz w:val="24"/>
          <w:szCs w:val="24"/>
          <w:rtl/>
        </w:rPr>
        <w:t>חשיבות רכישת ארבעת המינים במקום מסודר</w:t>
      </w:r>
    </w:p>
    <w:p w14:paraId="1E967B34" w14:textId="77777777" w:rsidR="00BC5F92" w:rsidRDefault="002F3D4F" w:rsidP="00566093">
      <w:pPr>
        <w:pStyle w:val="a4"/>
        <w:numPr>
          <w:ilvl w:val="0"/>
          <w:numId w:val="190"/>
        </w:numPr>
        <w:suppressLineNumbers/>
        <w:spacing w:after="0" w:line="360" w:lineRule="auto"/>
        <w:rPr>
          <w:rFonts w:ascii="David" w:hAnsi="David"/>
          <w:color w:val="000000" w:themeColor="text1"/>
          <w:sz w:val="24"/>
          <w:szCs w:val="24"/>
        </w:rPr>
      </w:pPr>
      <w:r w:rsidRPr="002F3D4F">
        <w:rPr>
          <w:rFonts w:ascii="David" w:hAnsi="David" w:hint="cs"/>
          <w:color w:val="000000" w:themeColor="text1"/>
          <w:sz w:val="24"/>
          <w:szCs w:val="24"/>
          <w:rtl/>
        </w:rPr>
        <w:t>השמחה שארבעת המינים מביאים איתם</w:t>
      </w:r>
    </w:p>
    <w:p w14:paraId="3679C015" w14:textId="77777777" w:rsidR="00BC5F92" w:rsidRDefault="00BC5F92">
      <w:pPr>
        <w:bidi w:val="0"/>
        <w:spacing w:after="160" w:line="259" w:lineRule="auto"/>
        <w:rPr>
          <w:rFonts w:ascii="David" w:hAnsi="David"/>
          <w:color w:val="000000" w:themeColor="text1"/>
          <w:sz w:val="24"/>
          <w:szCs w:val="24"/>
          <w:rtl/>
        </w:rPr>
      </w:pPr>
      <w:r>
        <w:rPr>
          <w:rFonts w:ascii="David" w:hAnsi="David"/>
          <w:color w:val="000000" w:themeColor="text1"/>
          <w:sz w:val="24"/>
          <w:szCs w:val="24"/>
          <w:rtl/>
        </w:rPr>
        <w:br w:type="page"/>
      </w:r>
    </w:p>
    <w:p w14:paraId="77CAC7B5" w14:textId="77777777" w:rsidR="00BC5F92" w:rsidRPr="00E2188F" w:rsidRDefault="00BC5F92" w:rsidP="00BC5F92">
      <w:pPr>
        <w:pStyle w:val="a5"/>
        <w:spacing w:before="0" w:after="0"/>
        <w:rPr>
          <w:rFonts w:ascii="David" w:hAnsi="David"/>
          <w:sz w:val="24"/>
          <w:szCs w:val="24"/>
          <w:rtl/>
        </w:rPr>
      </w:pPr>
      <w:r w:rsidRPr="00E2188F">
        <w:rPr>
          <w:rFonts w:ascii="David" w:hAnsi="David"/>
          <w:sz w:val="24"/>
          <w:szCs w:val="24"/>
          <w:rtl/>
        </w:rPr>
        <w:t>בע"ה</w:t>
      </w:r>
    </w:p>
    <w:p w14:paraId="395C620A" w14:textId="77777777" w:rsidR="00BC5F92" w:rsidRPr="00E2188F" w:rsidRDefault="00BC5F92" w:rsidP="00BC5F92">
      <w:pPr>
        <w:pStyle w:val="a5"/>
        <w:spacing w:before="0" w:after="0"/>
        <w:jc w:val="center"/>
        <w:rPr>
          <w:rFonts w:ascii="David" w:hAnsi="David"/>
          <w:b/>
          <w:bCs/>
          <w:sz w:val="24"/>
          <w:szCs w:val="24"/>
          <w:rtl/>
        </w:rPr>
      </w:pPr>
      <w:r w:rsidRPr="00E2188F">
        <w:rPr>
          <w:rFonts w:ascii="David" w:hAnsi="David"/>
          <w:b/>
          <w:bCs/>
          <w:sz w:val="24"/>
          <w:szCs w:val="24"/>
          <w:rtl/>
        </w:rPr>
        <w:t>דף עבודה – פרק פ"ו – ארבעת המינים</w:t>
      </w:r>
    </w:p>
    <w:p w14:paraId="2829FA11" w14:textId="77777777" w:rsidR="00BC5F92" w:rsidRDefault="00BC5F92" w:rsidP="00BC5F92">
      <w:pPr>
        <w:pStyle w:val="a5"/>
        <w:spacing w:before="0" w:after="0"/>
        <w:rPr>
          <w:rFonts w:ascii="David" w:hAnsi="David"/>
          <w:b/>
          <w:bCs/>
          <w:sz w:val="24"/>
          <w:szCs w:val="24"/>
          <w:rtl/>
        </w:rPr>
      </w:pPr>
    </w:p>
    <w:p w14:paraId="6D6B2F3F" w14:textId="77777777" w:rsidR="00BC5F92" w:rsidRPr="00E2188F" w:rsidRDefault="00BC5F92" w:rsidP="00BC5F92">
      <w:pPr>
        <w:pStyle w:val="a5"/>
        <w:spacing w:before="0" w:after="0"/>
        <w:rPr>
          <w:rFonts w:ascii="David" w:hAnsi="David"/>
          <w:b/>
          <w:bCs/>
          <w:sz w:val="24"/>
          <w:szCs w:val="24"/>
          <w:rtl/>
        </w:rPr>
      </w:pPr>
      <w:r w:rsidRPr="00E2188F">
        <w:rPr>
          <w:rFonts w:ascii="David" w:hAnsi="David"/>
          <w:b/>
          <w:bCs/>
          <w:sz w:val="24"/>
          <w:szCs w:val="24"/>
          <w:rtl/>
        </w:rPr>
        <w:t>לולב:</w:t>
      </w:r>
    </w:p>
    <w:p w14:paraId="44007242" w14:textId="77777777" w:rsidR="00BC5F92" w:rsidRPr="00E2188F" w:rsidRDefault="00BC5F92" w:rsidP="00BC5F92">
      <w:pPr>
        <w:pStyle w:val="a5"/>
        <w:spacing w:before="0" w:after="0"/>
        <w:rPr>
          <w:rFonts w:ascii="David" w:hAnsi="David"/>
          <w:sz w:val="24"/>
          <w:szCs w:val="24"/>
        </w:rPr>
      </w:pPr>
      <w:r w:rsidRPr="00E2188F">
        <w:rPr>
          <w:rFonts w:ascii="David" w:hAnsi="David"/>
          <w:sz w:val="24"/>
          <w:szCs w:val="24"/>
          <w:rtl/>
        </w:rPr>
        <w:t>למדו את הלכות ב-ז והסבירו מה צריך לבדוק כאשר קונים לולב. היעזרו בנקודות הבאות:</w:t>
      </w:r>
    </w:p>
    <w:p w14:paraId="602C16E1" w14:textId="77777777" w:rsidR="00BC5F92" w:rsidRPr="00E2188F" w:rsidRDefault="00BC5F92" w:rsidP="00566093">
      <w:pPr>
        <w:pStyle w:val="a5"/>
        <w:numPr>
          <w:ilvl w:val="0"/>
          <w:numId w:val="210"/>
        </w:numPr>
        <w:spacing w:before="0" w:after="0"/>
        <w:rPr>
          <w:rFonts w:ascii="David" w:hAnsi="David"/>
          <w:sz w:val="24"/>
          <w:szCs w:val="24"/>
        </w:rPr>
      </w:pPr>
      <w:r w:rsidRPr="00E2188F">
        <w:rPr>
          <w:rFonts w:ascii="David" w:hAnsi="David"/>
          <w:sz w:val="24"/>
          <w:szCs w:val="24"/>
          <w:rtl/>
        </w:rPr>
        <w:t>דבר שעלול לפסול את הלולב שלא</w:t>
      </w:r>
      <w:r>
        <w:rPr>
          <w:rFonts w:ascii="David" w:hAnsi="David"/>
          <w:sz w:val="24"/>
          <w:szCs w:val="24"/>
          <w:rtl/>
        </w:rPr>
        <w:t xml:space="preserve"> ניתן לראות במבט חיצוני (הלכה ב</w:t>
      </w:r>
      <w:r>
        <w:rPr>
          <w:rFonts w:ascii="David" w:hAnsi="David" w:hint="cs"/>
          <w:sz w:val="24"/>
          <w:szCs w:val="24"/>
          <w:rtl/>
        </w:rPr>
        <w:t>): _________________</w:t>
      </w:r>
    </w:p>
    <w:p w14:paraId="1676ABD4" w14:textId="77777777" w:rsidR="00BC5F92" w:rsidRPr="00E2188F" w:rsidRDefault="00BC5F92" w:rsidP="00566093">
      <w:pPr>
        <w:pStyle w:val="a5"/>
        <w:numPr>
          <w:ilvl w:val="0"/>
          <w:numId w:val="210"/>
        </w:numPr>
        <w:spacing w:before="0" w:after="0"/>
        <w:rPr>
          <w:rFonts w:ascii="David" w:hAnsi="David"/>
          <w:sz w:val="24"/>
          <w:szCs w:val="24"/>
        </w:rPr>
      </w:pPr>
      <w:r w:rsidRPr="00E2188F">
        <w:rPr>
          <w:rFonts w:ascii="David" w:hAnsi="David"/>
          <w:sz w:val="24"/>
          <w:szCs w:val="24"/>
          <w:rtl/>
        </w:rPr>
        <w:t>אורך הלולב צריך להיות לפחות</w:t>
      </w:r>
      <w:r>
        <w:rPr>
          <w:rFonts w:ascii="David" w:hAnsi="David" w:hint="cs"/>
          <w:sz w:val="24"/>
          <w:szCs w:val="24"/>
          <w:rtl/>
        </w:rPr>
        <w:t xml:space="preserve"> ___________________</w:t>
      </w:r>
      <w:r w:rsidRPr="00E2188F">
        <w:rPr>
          <w:rFonts w:ascii="David" w:hAnsi="David"/>
          <w:sz w:val="24"/>
          <w:szCs w:val="24"/>
          <w:rtl/>
        </w:rPr>
        <w:t xml:space="preserve"> (הלכה ז)</w:t>
      </w:r>
    </w:p>
    <w:p w14:paraId="61AAA1AE" w14:textId="77777777" w:rsidR="00BC5F92" w:rsidRPr="00E2188F" w:rsidRDefault="00BC5F92" w:rsidP="00566093">
      <w:pPr>
        <w:pStyle w:val="a5"/>
        <w:numPr>
          <w:ilvl w:val="0"/>
          <w:numId w:val="210"/>
        </w:numPr>
        <w:spacing w:before="0" w:after="0"/>
        <w:rPr>
          <w:rFonts w:ascii="David" w:hAnsi="David"/>
          <w:sz w:val="24"/>
          <w:szCs w:val="24"/>
        </w:rPr>
      </w:pPr>
      <w:r>
        <w:rPr>
          <w:rFonts w:ascii="David" w:hAnsi="David"/>
          <w:sz w:val="24"/>
          <w:szCs w:val="24"/>
          <w:rtl/>
        </w:rPr>
        <w:t>לכתחילה טוב לקנות רק לולב</w:t>
      </w:r>
      <w:r>
        <w:rPr>
          <w:rFonts w:ascii="David" w:hAnsi="David" w:hint="cs"/>
          <w:sz w:val="24"/>
          <w:szCs w:val="24"/>
          <w:rtl/>
        </w:rPr>
        <w:t xml:space="preserve"> ____________________</w:t>
      </w:r>
      <w:r w:rsidRPr="00E2188F">
        <w:rPr>
          <w:rFonts w:ascii="David" w:hAnsi="David"/>
          <w:sz w:val="24"/>
          <w:szCs w:val="24"/>
          <w:rtl/>
        </w:rPr>
        <w:t xml:space="preserve"> (הלכה ו)</w:t>
      </w:r>
    </w:p>
    <w:p w14:paraId="6A097CDB" w14:textId="77777777" w:rsidR="00BC5F92" w:rsidRPr="00E2188F" w:rsidRDefault="00BC5F92" w:rsidP="00566093">
      <w:pPr>
        <w:pStyle w:val="a5"/>
        <w:numPr>
          <w:ilvl w:val="0"/>
          <w:numId w:val="210"/>
        </w:numPr>
        <w:spacing w:before="0" w:after="0"/>
        <w:rPr>
          <w:rFonts w:ascii="David" w:hAnsi="David"/>
          <w:sz w:val="24"/>
          <w:szCs w:val="24"/>
        </w:rPr>
      </w:pPr>
      <w:r>
        <w:rPr>
          <w:rFonts w:ascii="David" w:hAnsi="David"/>
          <w:sz w:val="24"/>
          <w:szCs w:val="24"/>
          <w:rtl/>
        </w:rPr>
        <w:t>צריך לוודא שראש הלולב לא</w:t>
      </w:r>
      <w:r>
        <w:rPr>
          <w:rFonts w:ascii="David" w:hAnsi="David" w:hint="cs"/>
          <w:sz w:val="24"/>
          <w:szCs w:val="24"/>
          <w:rtl/>
        </w:rPr>
        <w:t xml:space="preserve"> _____________________</w:t>
      </w:r>
      <w:r w:rsidRPr="00E2188F">
        <w:rPr>
          <w:rFonts w:ascii="David" w:hAnsi="David"/>
          <w:sz w:val="24"/>
          <w:szCs w:val="24"/>
          <w:rtl/>
        </w:rPr>
        <w:t xml:space="preserve"> ( הלכה ה)</w:t>
      </w:r>
    </w:p>
    <w:p w14:paraId="0907C5F0" w14:textId="77777777" w:rsidR="00BC5F92" w:rsidRDefault="00BC5F92" w:rsidP="00BC5F92">
      <w:pPr>
        <w:pStyle w:val="a5"/>
        <w:spacing w:before="0" w:after="0"/>
        <w:rPr>
          <w:rFonts w:ascii="David" w:hAnsi="David"/>
          <w:b/>
          <w:bCs/>
          <w:sz w:val="24"/>
          <w:szCs w:val="24"/>
          <w:rtl/>
        </w:rPr>
      </w:pPr>
    </w:p>
    <w:p w14:paraId="0A413CA4" w14:textId="77777777" w:rsidR="00BC5F92" w:rsidRPr="00E2188F" w:rsidRDefault="00BC5F92" w:rsidP="00BC5F92">
      <w:pPr>
        <w:pStyle w:val="a5"/>
        <w:spacing w:before="0" w:after="0"/>
        <w:rPr>
          <w:rFonts w:ascii="David" w:hAnsi="David"/>
          <w:b/>
          <w:bCs/>
          <w:sz w:val="24"/>
          <w:szCs w:val="24"/>
          <w:rtl/>
        </w:rPr>
      </w:pPr>
      <w:r w:rsidRPr="00E2188F">
        <w:rPr>
          <w:rFonts w:ascii="David" w:hAnsi="David"/>
          <w:b/>
          <w:bCs/>
          <w:sz w:val="24"/>
          <w:szCs w:val="24"/>
          <w:rtl/>
        </w:rPr>
        <w:t>הדס:</w:t>
      </w:r>
    </w:p>
    <w:p w14:paraId="03C018C1" w14:textId="77777777" w:rsidR="00BC5F92" w:rsidRPr="00E2188F" w:rsidRDefault="00BC5F92" w:rsidP="00BC5F92">
      <w:pPr>
        <w:pStyle w:val="a5"/>
        <w:spacing w:before="0" w:after="0"/>
        <w:rPr>
          <w:rFonts w:ascii="David" w:hAnsi="David"/>
          <w:sz w:val="24"/>
          <w:szCs w:val="24"/>
          <w:rtl/>
        </w:rPr>
      </w:pPr>
      <w:r w:rsidRPr="00E2188F">
        <w:rPr>
          <w:rFonts w:ascii="David" w:hAnsi="David"/>
          <w:sz w:val="24"/>
          <w:szCs w:val="24"/>
          <w:rtl/>
        </w:rPr>
        <w:t xml:space="preserve">למדו את </w:t>
      </w:r>
      <w:r>
        <w:rPr>
          <w:rFonts w:ascii="David" w:hAnsi="David"/>
          <w:sz w:val="24"/>
          <w:szCs w:val="24"/>
          <w:rtl/>
        </w:rPr>
        <w:t>הלכות</w:t>
      </w:r>
      <w:r w:rsidRPr="00E2188F">
        <w:rPr>
          <w:rFonts w:ascii="David" w:hAnsi="David"/>
          <w:sz w:val="24"/>
          <w:szCs w:val="24"/>
          <w:rtl/>
        </w:rPr>
        <w:t xml:space="preserve"> ח-יד ואת קטע המידע בחוברת העבודה והסבירו מה צריך לבדוק כאשר קונים הדס.</w:t>
      </w:r>
    </w:p>
    <w:p w14:paraId="7B8247ED" w14:textId="77777777" w:rsidR="00BC5F92" w:rsidRPr="00E2188F" w:rsidRDefault="00BC5F92" w:rsidP="00566093">
      <w:pPr>
        <w:pStyle w:val="a5"/>
        <w:numPr>
          <w:ilvl w:val="0"/>
          <w:numId w:val="211"/>
        </w:numPr>
        <w:spacing w:before="0" w:after="0"/>
        <w:rPr>
          <w:rFonts w:ascii="David" w:hAnsi="David"/>
          <w:sz w:val="24"/>
          <w:szCs w:val="24"/>
        </w:rPr>
      </w:pPr>
      <w:r w:rsidRPr="00E2188F">
        <w:rPr>
          <w:rFonts w:ascii="David" w:hAnsi="David"/>
          <w:sz w:val="24"/>
          <w:szCs w:val="24"/>
          <w:rtl/>
        </w:rPr>
        <w:t xml:space="preserve">מה אורך הענפים? </w:t>
      </w:r>
      <w:r>
        <w:rPr>
          <w:rFonts w:ascii="David" w:hAnsi="David" w:hint="cs"/>
          <w:sz w:val="24"/>
          <w:szCs w:val="24"/>
          <w:rtl/>
        </w:rPr>
        <w:t>________________________</w:t>
      </w:r>
    </w:p>
    <w:p w14:paraId="500E488E" w14:textId="77777777" w:rsidR="00BC5F92" w:rsidRPr="00E2188F" w:rsidRDefault="00BC5F92" w:rsidP="00566093">
      <w:pPr>
        <w:pStyle w:val="a5"/>
        <w:numPr>
          <w:ilvl w:val="0"/>
          <w:numId w:val="211"/>
        </w:numPr>
        <w:spacing w:before="0" w:after="0"/>
        <w:rPr>
          <w:rFonts w:ascii="David" w:hAnsi="David"/>
          <w:sz w:val="24"/>
          <w:szCs w:val="24"/>
        </w:rPr>
      </w:pPr>
      <w:r w:rsidRPr="00E2188F">
        <w:rPr>
          <w:rFonts w:ascii="David" w:hAnsi="David"/>
          <w:sz w:val="24"/>
          <w:szCs w:val="24"/>
          <w:rtl/>
        </w:rPr>
        <w:t xml:space="preserve">מה זה הדס "משולש" או "שוטה"? </w:t>
      </w:r>
      <w:r>
        <w:rPr>
          <w:rFonts w:ascii="David" w:hAnsi="David" w:hint="cs"/>
          <w:sz w:val="24"/>
          <w:szCs w:val="24"/>
          <w:rtl/>
        </w:rPr>
        <w:t>______________________________________</w:t>
      </w:r>
    </w:p>
    <w:p w14:paraId="4F025A5C" w14:textId="77777777" w:rsidR="00BC5F92" w:rsidRPr="00E2188F" w:rsidRDefault="00BC5F92" w:rsidP="00566093">
      <w:pPr>
        <w:pStyle w:val="a5"/>
        <w:numPr>
          <w:ilvl w:val="0"/>
          <w:numId w:val="211"/>
        </w:numPr>
        <w:spacing w:before="0" w:after="0"/>
        <w:rPr>
          <w:rFonts w:ascii="David" w:hAnsi="David"/>
          <w:sz w:val="24"/>
          <w:szCs w:val="24"/>
        </w:rPr>
      </w:pPr>
      <w:r w:rsidRPr="00E2188F">
        <w:rPr>
          <w:rFonts w:ascii="David" w:hAnsi="David"/>
          <w:sz w:val="24"/>
          <w:szCs w:val="24"/>
          <w:rtl/>
        </w:rPr>
        <w:t xml:space="preserve">האם כל קבוצת עלים צריכה להגיע לעלים שמעליה? </w:t>
      </w:r>
      <w:r>
        <w:rPr>
          <w:rFonts w:ascii="David" w:hAnsi="David" w:hint="cs"/>
          <w:sz w:val="24"/>
          <w:szCs w:val="24"/>
          <w:rtl/>
        </w:rPr>
        <w:t>__________________________</w:t>
      </w:r>
    </w:p>
    <w:p w14:paraId="28514F0B" w14:textId="77777777" w:rsidR="00BC5F92" w:rsidRDefault="00BC5F92" w:rsidP="00566093">
      <w:pPr>
        <w:pStyle w:val="a5"/>
        <w:numPr>
          <w:ilvl w:val="0"/>
          <w:numId w:val="211"/>
        </w:numPr>
        <w:spacing w:before="0" w:after="0"/>
        <w:rPr>
          <w:rFonts w:ascii="David" w:hAnsi="David"/>
          <w:sz w:val="24"/>
          <w:szCs w:val="24"/>
        </w:rPr>
      </w:pPr>
      <w:r w:rsidRPr="00E2188F">
        <w:rPr>
          <w:rFonts w:ascii="David" w:hAnsi="David"/>
          <w:sz w:val="24"/>
          <w:szCs w:val="24"/>
          <w:rtl/>
        </w:rPr>
        <w:t>מה עושים אם יש "ענבים" על ההדסים? התייחסו לאפשרויות השונות מבחינת צבע וכמות.</w:t>
      </w:r>
    </w:p>
    <w:p w14:paraId="525227BF" w14:textId="77777777" w:rsidR="00BC5F92" w:rsidRPr="00E2188F" w:rsidRDefault="00BC5F92" w:rsidP="00BC5F92">
      <w:pPr>
        <w:pStyle w:val="a5"/>
        <w:spacing w:before="0" w:after="0"/>
        <w:ind w:left="720"/>
        <w:rPr>
          <w:rFonts w:ascii="David" w:hAnsi="David"/>
          <w:sz w:val="24"/>
          <w:szCs w:val="24"/>
        </w:rPr>
      </w:pPr>
      <w:r>
        <w:rPr>
          <w:rFonts w:ascii="David" w:hAnsi="David" w:hint="cs"/>
          <w:sz w:val="24"/>
          <w:szCs w:val="24"/>
          <w:rtl/>
        </w:rPr>
        <w:t>______________________________________________________________</w:t>
      </w:r>
    </w:p>
    <w:p w14:paraId="34CBA08E" w14:textId="77777777" w:rsidR="00BC5F92" w:rsidRPr="00E2188F" w:rsidRDefault="00BC5F92" w:rsidP="00566093">
      <w:pPr>
        <w:pStyle w:val="a5"/>
        <w:numPr>
          <w:ilvl w:val="0"/>
          <w:numId w:val="211"/>
        </w:numPr>
        <w:spacing w:before="0" w:after="0"/>
        <w:rPr>
          <w:rFonts w:ascii="David" w:hAnsi="David"/>
          <w:sz w:val="24"/>
          <w:szCs w:val="24"/>
        </w:rPr>
      </w:pPr>
      <w:r w:rsidRPr="00E2188F">
        <w:rPr>
          <w:rFonts w:ascii="David" w:hAnsi="David"/>
          <w:sz w:val="24"/>
          <w:szCs w:val="24"/>
          <w:rtl/>
        </w:rPr>
        <w:t>מה הדין במקרה שענפי ההדס קטומים?</w:t>
      </w:r>
      <w:r>
        <w:rPr>
          <w:rFonts w:ascii="David" w:hAnsi="David" w:hint="cs"/>
          <w:sz w:val="24"/>
          <w:szCs w:val="24"/>
          <w:rtl/>
        </w:rPr>
        <w:t xml:space="preserve"> __________________________________</w:t>
      </w:r>
    </w:p>
    <w:p w14:paraId="02DB3D15" w14:textId="77777777" w:rsidR="00BC5F92" w:rsidRDefault="00BC5F92" w:rsidP="00BC5F92">
      <w:pPr>
        <w:pStyle w:val="a5"/>
        <w:spacing w:before="0" w:after="0"/>
        <w:rPr>
          <w:rFonts w:ascii="David" w:hAnsi="David"/>
          <w:b/>
          <w:bCs/>
          <w:sz w:val="24"/>
          <w:szCs w:val="24"/>
          <w:rtl/>
        </w:rPr>
      </w:pPr>
    </w:p>
    <w:p w14:paraId="2FC30BC6" w14:textId="77777777" w:rsidR="00BC5F92" w:rsidRPr="00E2188F" w:rsidRDefault="00BC5F92" w:rsidP="00BC5F92">
      <w:pPr>
        <w:pStyle w:val="a5"/>
        <w:spacing w:before="0" w:after="0"/>
        <w:rPr>
          <w:rFonts w:ascii="David" w:hAnsi="David"/>
          <w:b/>
          <w:bCs/>
          <w:sz w:val="24"/>
          <w:szCs w:val="24"/>
          <w:rtl/>
        </w:rPr>
      </w:pPr>
      <w:r w:rsidRPr="00E2188F">
        <w:rPr>
          <w:rFonts w:ascii="David" w:hAnsi="David"/>
          <w:b/>
          <w:bCs/>
          <w:sz w:val="24"/>
          <w:szCs w:val="24"/>
          <w:rtl/>
        </w:rPr>
        <w:t>ערבה:</w:t>
      </w:r>
    </w:p>
    <w:p w14:paraId="68A766CC" w14:textId="77777777" w:rsidR="00BC5F92" w:rsidRPr="00E2188F" w:rsidRDefault="00BC5F92" w:rsidP="00BC5F92">
      <w:pPr>
        <w:pStyle w:val="a5"/>
        <w:spacing w:before="0" w:after="0"/>
        <w:rPr>
          <w:rFonts w:ascii="David" w:hAnsi="David"/>
          <w:sz w:val="24"/>
          <w:szCs w:val="24"/>
          <w:rtl/>
        </w:rPr>
      </w:pPr>
      <w:r w:rsidRPr="00E2188F">
        <w:rPr>
          <w:rFonts w:ascii="David" w:hAnsi="David"/>
          <w:sz w:val="24"/>
          <w:szCs w:val="24"/>
          <w:rtl/>
        </w:rPr>
        <w:t xml:space="preserve">למדו את הלכות טו-יח והסבירו מה צריך לבדוק כאשר קונים </w:t>
      </w:r>
      <w:r>
        <w:rPr>
          <w:rFonts w:ascii="David" w:hAnsi="David" w:hint="cs"/>
          <w:sz w:val="24"/>
          <w:szCs w:val="24"/>
          <w:rtl/>
        </w:rPr>
        <w:t xml:space="preserve">/ קוטפים </w:t>
      </w:r>
      <w:r w:rsidRPr="00E2188F">
        <w:rPr>
          <w:rFonts w:ascii="David" w:hAnsi="David"/>
          <w:sz w:val="24"/>
          <w:szCs w:val="24"/>
          <w:rtl/>
        </w:rPr>
        <w:t>ערבה. היעזרו בנקודות הבאות:</w:t>
      </w:r>
    </w:p>
    <w:p w14:paraId="791F95F8" w14:textId="77777777" w:rsidR="00BC5F92" w:rsidRPr="00E2188F" w:rsidRDefault="00BC5F92" w:rsidP="00566093">
      <w:pPr>
        <w:pStyle w:val="a5"/>
        <w:numPr>
          <w:ilvl w:val="0"/>
          <w:numId w:val="212"/>
        </w:numPr>
        <w:spacing w:before="0" w:after="0"/>
        <w:rPr>
          <w:rFonts w:ascii="David" w:hAnsi="David"/>
          <w:sz w:val="24"/>
          <w:szCs w:val="24"/>
        </w:rPr>
      </w:pPr>
      <w:r w:rsidRPr="00E2188F">
        <w:rPr>
          <w:rFonts w:ascii="David" w:hAnsi="David"/>
          <w:sz w:val="24"/>
          <w:szCs w:val="24"/>
          <w:rtl/>
        </w:rPr>
        <w:t xml:space="preserve">אורך כל ענף </w:t>
      </w:r>
      <w:r>
        <w:rPr>
          <w:rFonts w:ascii="David" w:hAnsi="David" w:hint="cs"/>
          <w:sz w:val="24"/>
          <w:szCs w:val="24"/>
          <w:rtl/>
        </w:rPr>
        <w:t xml:space="preserve">____________________________ </w:t>
      </w:r>
      <w:r w:rsidRPr="00E2188F">
        <w:rPr>
          <w:rFonts w:ascii="David" w:hAnsi="David"/>
          <w:sz w:val="24"/>
          <w:szCs w:val="24"/>
          <w:rtl/>
        </w:rPr>
        <w:t>(הלכה טז)</w:t>
      </w:r>
    </w:p>
    <w:p w14:paraId="4BC94095" w14:textId="77777777" w:rsidR="00BC5F92" w:rsidRPr="00E2188F" w:rsidRDefault="00BC5F92" w:rsidP="00566093">
      <w:pPr>
        <w:pStyle w:val="a5"/>
        <w:numPr>
          <w:ilvl w:val="0"/>
          <w:numId w:val="212"/>
        </w:numPr>
        <w:spacing w:before="0" w:after="0"/>
        <w:rPr>
          <w:rFonts w:ascii="David" w:hAnsi="David"/>
          <w:sz w:val="24"/>
          <w:szCs w:val="24"/>
        </w:rPr>
      </w:pPr>
      <w:r w:rsidRPr="00E2188F">
        <w:rPr>
          <w:rFonts w:ascii="David" w:hAnsi="David"/>
          <w:sz w:val="24"/>
          <w:szCs w:val="24"/>
          <w:rtl/>
        </w:rPr>
        <w:t>דברים נוספים שיש להקפיד עליהם (הלכות יז-יח)</w:t>
      </w:r>
    </w:p>
    <w:p w14:paraId="02BF66C7" w14:textId="77777777" w:rsidR="00BC5F92" w:rsidRPr="00E2188F" w:rsidRDefault="00BC5F92" w:rsidP="00BC5F92">
      <w:pPr>
        <w:pStyle w:val="a5"/>
        <w:spacing w:before="0" w:after="0"/>
        <w:ind w:left="720"/>
        <w:rPr>
          <w:rFonts w:ascii="David" w:hAnsi="David"/>
          <w:sz w:val="24"/>
          <w:szCs w:val="24"/>
          <w:rtl/>
        </w:rPr>
      </w:pPr>
      <w:r w:rsidRPr="00E2188F">
        <w:rPr>
          <w:rFonts w:ascii="David" w:hAnsi="David"/>
          <w:sz w:val="24"/>
          <w:szCs w:val="24"/>
          <w:rtl/>
        </w:rPr>
        <w:t xml:space="preserve">א. ___________________________________                            </w:t>
      </w:r>
    </w:p>
    <w:p w14:paraId="03D6A12F" w14:textId="77777777" w:rsidR="00BC5F92" w:rsidRPr="00E2188F" w:rsidRDefault="00BC5F92" w:rsidP="00BC5F92">
      <w:pPr>
        <w:pStyle w:val="a5"/>
        <w:spacing w:before="0" w:after="0"/>
        <w:ind w:left="720"/>
        <w:rPr>
          <w:rFonts w:ascii="David" w:hAnsi="David"/>
          <w:sz w:val="24"/>
          <w:szCs w:val="24"/>
          <w:rtl/>
        </w:rPr>
      </w:pPr>
      <w:r w:rsidRPr="00E2188F">
        <w:rPr>
          <w:rFonts w:ascii="David" w:hAnsi="David"/>
          <w:sz w:val="24"/>
          <w:szCs w:val="24"/>
          <w:rtl/>
        </w:rPr>
        <w:t>ב. ___________________________________</w:t>
      </w:r>
    </w:p>
    <w:p w14:paraId="5BF24717" w14:textId="77777777" w:rsidR="00BC5F92" w:rsidRPr="00E2188F" w:rsidRDefault="00BC5F92" w:rsidP="00BC5F92">
      <w:pPr>
        <w:pStyle w:val="a5"/>
        <w:spacing w:before="0" w:after="0"/>
        <w:ind w:left="720"/>
        <w:rPr>
          <w:rFonts w:ascii="David" w:hAnsi="David"/>
          <w:sz w:val="24"/>
          <w:szCs w:val="24"/>
          <w:rtl/>
        </w:rPr>
      </w:pPr>
      <w:r w:rsidRPr="00E2188F">
        <w:rPr>
          <w:rFonts w:ascii="David" w:hAnsi="David"/>
          <w:sz w:val="24"/>
          <w:szCs w:val="24"/>
          <w:rtl/>
        </w:rPr>
        <w:t>ג. ___________________________________</w:t>
      </w:r>
    </w:p>
    <w:p w14:paraId="789E24F8" w14:textId="77777777" w:rsidR="00BC5F92" w:rsidRPr="00E2188F" w:rsidRDefault="00BC5F92" w:rsidP="00BC5F92">
      <w:pPr>
        <w:pStyle w:val="a5"/>
        <w:spacing w:before="0" w:after="0"/>
        <w:ind w:left="720"/>
        <w:rPr>
          <w:rFonts w:ascii="David" w:hAnsi="David"/>
          <w:sz w:val="24"/>
          <w:szCs w:val="24"/>
        </w:rPr>
      </w:pPr>
      <w:r w:rsidRPr="00E2188F">
        <w:rPr>
          <w:rFonts w:ascii="David" w:hAnsi="David"/>
          <w:sz w:val="24"/>
          <w:szCs w:val="24"/>
          <w:rtl/>
        </w:rPr>
        <w:t>ד. ___________________________________</w:t>
      </w:r>
    </w:p>
    <w:p w14:paraId="65FD3707" w14:textId="77777777" w:rsidR="00BC5F92" w:rsidRDefault="00BC5F92" w:rsidP="00BC5F92">
      <w:pPr>
        <w:spacing w:after="0" w:line="360" w:lineRule="auto"/>
        <w:rPr>
          <w:rFonts w:ascii="David" w:hAnsi="David" w:cs="David"/>
          <w:b/>
          <w:bCs/>
          <w:sz w:val="24"/>
          <w:szCs w:val="24"/>
          <w:rtl/>
        </w:rPr>
      </w:pPr>
    </w:p>
    <w:p w14:paraId="3E34E7FA" w14:textId="77777777" w:rsidR="00BC5F92" w:rsidRPr="00E2188F" w:rsidRDefault="00BC5F92" w:rsidP="00BC5F92">
      <w:pPr>
        <w:spacing w:after="0" w:line="360" w:lineRule="auto"/>
        <w:rPr>
          <w:rFonts w:ascii="David" w:hAnsi="David" w:cs="David"/>
          <w:b/>
          <w:bCs/>
          <w:sz w:val="24"/>
          <w:szCs w:val="24"/>
          <w:rtl/>
        </w:rPr>
      </w:pPr>
      <w:r w:rsidRPr="00E2188F">
        <w:rPr>
          <w:rFonts w:ascii="David" w:hAnsi="David" w:cs="David"/>
          <w:b/>
          <w:bCs/>
          <w:sz w:val="24"/>
          <w:szCs w:val="24"/>
          <w:rtl/>
        </w:rPr>
        <w:t>אתרוג:</w:t>
      </w:r>
    </w:p>
    <w:p w14:paraId="0EB432E5" w14:textId="77777777" w:rsidR="00BC5F92" w:rsidRPr="00E2188F" w:rsidRDefault="00BC5F92" w:rsidP="00566093">
      <w:pPr>
        <w:pStyle w:val="a5"/>
        <w:numPr>
          <w:ilvl w:val="0"/>
          <w:numId w:val="215"/>
        </w:numPr>
        <w:spacing w:before="0" w:after="0"/>
        <w:rPr>
          <w:rFonts w:ascii="David" w:hAnsi="David"/>
          <w:sz w:val="24"/>
          <w:szCs w:val="24"/>
        </w:rPr>
      </w:pPr>
      <w:r w:rsidRPr="00E2188F">
        <w:rPr>
          <w:rFonts w:ascii="David" w:hAnsi="David"/>
          <w:sz w:val="24"/>
          <w:szCs w:val="24"/>
          <w:rtl/>
        </w:rPr>
        <w:t>למדו את הלכה ב וכתבו במחברותיכם חמישה דברים שקשורים לכשרות האתרוג, שמשגיחי הכשרות בודקים עבור הקונים.</w:t>
      </w:r>
    </w:p>
    <w:p w14:paraId="32114333" w14:textId="77777777" w:rsidR="00BC5F92" w:rsidRPr="00E2188F" w:rsidRDefault="00BC5F92" w:rsidP="00566093">
      <w:pPr>
        <w:pStyle w:val="a5"/>
        <w:numPr>
          <w:ilvl w:val="0"/>
          <w:numId w:val="213"/>
        </w:numPr>
        <w:spacing w:before="0" w:after="0"/>
        <w:rPr>
          <w:rFonts w:ascii="David" w:hAnsi="David"/>
          <w:sz w:val="24"/>
          <w:szCs w:val="24"/>
        </w:rPr>
      </w:pPr>
      <w:r w:rsidRPr="00E2188F">
        <w:rPr>
          <w:rFonts w:ascii="David" w:hAnsi="David"/>
          <w:sz w:val="24"/>
          <w:szCs w:val="24"/>
          <w:rtl/>
        </w:rPr>
        <w:t>_______________________________________</w:t>
      </w:r>
    </w:p>
    <w:p w14:paraId="5B4BC45B" w14:textId="77777777" w:rsidR="00BC5F92" w:rsidRPr="00E2188F" w:rsidRDefault="00BC5F92" w:rsidP="00566093">
      <w:pPr>
        <w:pStyle w:val="a5"/>
        <w:numPr>
          <w:ilvl w:val="0"/>
          <w:numId w:val="213"/>
        </w:numPr>
        <w:spacing w:before="0" w:after="0"/>
        <w:rPr>
          <w:rFonts w:ascii="David" w:hAnsi="David"/>
          <w:sz w:val="24"/>
          <w:szCs w:val="24"/>
        </w:rPr>
      </w:pPr>
      <w:r w:rsidRPr="00E2188F">
        <w:rPr>
          <w:rFonts w:ascii="David" w:hAnsi="David"/>
          <w:sz w:val="24"/>
          <w:szCs w:val="24"/>
          <w:rtl/>
        </w:rPr>
        <w:t>_______________________________________</w:t>
      </w:r>
    </w:p>
    <w:p w14:paraId="04B8C62E" w14:textId="77777777" w:rsidR="00BC5F92" w:rsidRPr="00E2188F" w:rsidRDefault="00BC5F92" w:rsidP="00566093">
      <w:pPr>
        <w:pStyle w:val="a5"/>
        <w:numPr>
          <w:ilvl w:val="0"/>
          <w:numId w:val="213"/>
        </w:numPr>
        <w:spacing w:before="0" w:after="0"/>
        <w:rPr>
          <w:rFonts w:ascii="David" w:hAnsi="David"/>
          <w:sz w:val="24"/>
          <w:szCs w:val="24"/>
        </w:rPr>
      </w:pPr>
      <w:r w:rsidRPr="00E2188F">
        <w:rPr>
          <w:rFonts w:ascii="David" w:hAnsi="David"/>
          <w:sz w:val="24"/>
          <w:szCs w:val="24"/>
          <w:rtl/>
        </w:rPr>
        <w:t>_______________________________________</w:t>
      </w:r>
    </w:p>
    <w:p w14:paraId="3F979480" w14:textId="77777777" w:rsidR="00BC5F92" w:rsidRPr="00E2188F" w:rsidRDefault="00BC5F92" w:rsidP="00566093">
      <w:pPr>
        <w:pStyle w:val="a5"/>
        <w:numPr>
          <w:ilvl w:val="0"/>
          <w:numId w:val="213"/>
        </w:numPr>
        <w:spacing w:before="0" w:after="0"/>
        <w:rPr>
          <w:rFonts w:ascii="David" w:hAnsi="David"/>
          <w:sz w:val="24"/>
          <w:szCs w:val="24"/>
        </w:rPr>
      </w:pPr>
      <w:r w:rsidRPr="00E2188F">
        <w:rPr>
          <w:rFonts w:ascii="David" w:hAnsi="David"/>
          <w:sz w:val="24"/>
          <w:szCs w:val="24"/>
          <w:rtl/>
        </w:rPr>
        <w:t>_______________________________________</w:t>
      </w:r>
    </w:p>
    <w:p w14:paraId="3528B869" w14:textId="77777777" w:rsidR="00BC5F92" w:rsidRPr="00E2188F" w:rsidRDefault="00BC5F92" w:rsidP="00566093">
      <w:pPr>
        <w:pStyle w:val="a5"/>
        <w:numPr>
          <w:ilvl w:val="0"/>
          <w:numId w:val="213"/>
        </w:numPr>
        <w:spacing w:before="0" w:after="0"/>
        <w:rPr>
          <w:rFonts w:ascii="David" w:hAnsi="David"/>
          <w:sz w:val="24"/>
          <w:szCs w:val="24"/>
        </w:rPr>
      </w:pPr>
      <w:r w:rsidRPr="00E2188F">
        <w:rPr>
          <w:rFonts w:ascii="David" w:hAnsi="David"/>
          <w:sz w:val="24"/>
          <w:szCs w:val="24"/>
          <w:rtl/>
        </w:rPr>
        <w:t>_________________________________________</w:t>
      </w:r>
    </w:p>
    <w:p w14:paraId="763759AD" w14:textId="77777777" w:rsidR="00BC5F92" w:rsidRPr="00E2188F" w:rsidRDefault="00BC5F92" w:rsidP="00BC5F92">
      <w:pPr>
        <w:pStyle w:val="a5"/>
        <w:spacing w:before="0" w:after="0"/>
        <w:rPr>
          <w:rFonts w:ascii="David" w:hAnsi="David"/>
          <w:sz w:val="24"/>
          <w:szCs w:val="24"/>
          <w:rtl/>
        </w:rPr>
      </w:pPr>
      <w:r w:rsidRPr="00E2188F">
        <w:rPr>
          <w:rFonts w:ascii="David" w:hAnsi="David"/>
          <w:sz w:val="24"/>
          <w:szCs w:val="24"/>
          <w:rtl/>
        </w:rPr>
        <w:t>המשותף לכל הדברים שמשגיחי הכשרות בודקים הוא ש</w:t>
      </w:r>
      <w:r w:rsidRPr="00E2188F">
        <w:rPr>
          <w:rFonts w:ascii="David" w:hAnsi="David"/>
          <w:sz w:val="24"/>
          <w:szCs w:val="24"/>
          <w:u w:val="single"/>
          <w:rtl/>
        </w:rPr>
        <w:t>אפשר</w:t>
      </w:r>
      <w:r w:rsidRPr="00E2188F">
        <w:rPr>
          <w:rFonts w:ascii="David" w:hAnsi="David"/>
          <w:sz w:val="24"/>
          <w:szCs w:val="24"/>
          <w:rtl/>
        </w:rPr>
        <w:t>/</w:t>
      </w:r>
      <w:r w:rsidRPr="00E2188F">
        <w:rPr>
          <w:rFonts w:ascii="David" w:hAnsi="David"/>
          <w:sz w:val="24"/>
          <w:szCs w:val="24"/>
          <w:u w:val="single"/>
          <w:rtl/>
        </w:rPr>
        <w:t xml:space="preserve">אי אפשר </w:t>
      </w:r>
      <w:r w:rsidRPr="00E2188F">
        <w:rPr>
          <w:rFonts w:ascii="David" w:hAnsi="David"/>
          <w:sz w:val="24"/>
          <w:szCs w:val="24"/>
          <w:rtl/>
        </w:rPr>
        <w:t>לראות אותם על האתרוג עצמו.</w:t>
      </w:r>
    </w:p>
    <w:p w14:paraId="44783144" w14:textId="77777777" w:rsidR="00BC5F92" w:rsidRPr="00E2188F" w:rsidRDefault="00BC5F92" w:rsidP="00566093">
      <w:pPr>
        <w:pStyle w:val="a5"/>
        <w:numPr>
          <w:ilvl w:val="0"/>
          <w:numId w:val="215"/>
        </w:numPr>
        <w:spacing w:before="0" w:after="0"/>
        <w:rPr>
          <w:rFonts w:ascii="David" w:hAnsi="David"/>
          <w:sz w:val="24"/>
          <w:szCs w:val="24"/>
        </w:rPr>
      </w:pPr>
      <w:r w:rsidRPr="00E2188F">
        <w:rPr>
          <w:rFonts w:ascii="David" w:hAnsi="David"/>
          <w:sz w:val="24"/>
          <w:szCs w:val="24"/>
          <w:rtl/>
        </w:rPr>
        <w:t>למדו את הלכה כ וכתבו:</w:t>
      </w:r>
    </w:p>
    <w:p w14:paraId="5206DB70" w14:textId="77777777" w:rsidR="00BC5F92" w:rsidRPr="00E2188F" w:rsidRDefault="00BC5F92" w:rsidP="00566093">
      <w:pPr>
        <w:pStyle w:val="a5"/>
        <w:numPr>
          <w:ilvl w:val="0"/>
          <w:numId w:val="214"/>
        </w:numPr>
        <w:spacing w:before="0" w:after="0"/>
        <w:rPr>
          <w:rFonts w:ascii="David" w:hAnsi="David"/>
          <w:sz w:val="24"/>
          <w:szCs w:val="24"/>
        </w:rPr>
      </w:pPr>
      <w:r w:rsidRPr="00E2188F">
        <w:rPr>
          <w:rFonts w:ascii="David" w:hAnsi="David"/>
          <w:sz w:val="24"/>
          <w:szCs w:val="24"/>
          <w:rtl/>
        </w:rPr>
        <w:t>מהו אתרוג מורכב?</w:t>
      </w:r>
      <w:r>
        <w:rPr>
          <w:rFonts w:ascii="David" w:hAnsi="David" w:hint="cs"/>
          <w:sz w:val="24"/>
          <w:szCs w:val="24"/>
          <w:rtl/>
        </w:rPr>
        <w:t xml:space="preserve"> _____________________________________________</w:t>
      </w:r>
    </w:p>
    <w:p w14:paraId="6C1D3A71" w14:textId="77777777" w:rsidR="00BC5F92" w:rsidRPr="00E2188F" w:rsidRDefault="00BC5F92" w:rsidP="00566093">
      <w:pPr>
        <w:pStyle w:val="a5"/>
        <w:numPr>
          <w:ilvl w:val="0"/>
          <w:numId w:val="214"/>
        </w:numPr>
        <w:spacing w:before="0" w:after="0"/>
        <w:rPr>
          <w:rFonts w:ascii="David" w:hAnsi="David"/>
          <w:sz w:val="24"/>
          <w:szCs w:val="24"/>
        </w:rPr>
      </w:pPr>
      <w:r w:rsidRPr="00E2188F">
        <w:rPr>
          <w:rFonts w:ascii="David" w:hAnsi="David"/>
          <w:sz w:val="24"/>
          <w:szCs w:val="24"/>
          <w:rtl/>
        </w:rPr>
        <w:t>מדוע היו כאלו שגידלו אתרוגים מורכבים?</w:t>
      </w:r>
      <w:r>
        <w:rPr>
          <w:rFonts w:ascii="David" w:hAnsi="David" w:hint="cs"/>
          <w:sz w:val="24"/>
          <w:szCs w:val="24"/>
          <w:rtl/>
        </w:rPr>
        <w:t xml:space="preserve"> _________________________________</w:t>
      </w:r>
    </w:p>
    <w:p w14:paraId="3857EA53" w14:textId="77777777" w:rsidR="00BC5F92" w:rsidRPr="00E2188F" w:rsidRDefault="00BC5F92" w:rsidP="00566093">
      <w:pPr>
        <w:pStyle w:val="a5"/>
        <w:numPr>
          <w:ilvl w:val="0"/>
          <w:numId w:val="214"/>
        </w:numPr>
        <w:spacing w:before="0" w:after="0"/>
        <w:rPr>
          <w:rFonts w:ascii="David" w:hAnsi="David"/>
          <w:sz w:val="24"/>
          <w:szCs w:val="24"/>
        </w:rPr>
      </w:pPr>
      <w:r w:rsidRPr="00E2188F">
        <w:rPr>
          <w:rFonts w:ascii="David" w:hAnsi="David"/>
          <w:sz w:val="24"/>
          <w:szCs w:val="24"/>
          <w:rtl/>
        </w:rPr>
        <w:t>האם אתרוג מורכב כשר? צטטו את המילים מהלכה ב שמוכיחות את תשובתכם.</w:t>
      </w:r>
      <w:r>
        <w:rPr>
          <w:rFonts w:ascii="David" w:hAnsi="David" w:hint="cs"/>
          <w:sz w:val="24"/>
          <w:szCs w:val="24"/>
          <w:rtl/>
        </w:rPr>
        <w:t xml:space="preserve"> _______</w:t>
      </w:r>
    </w:p>
    <w:p w14:paraId="1FC553F0" w14:textId="77777777" w:rsidR="00BC5F92" w:rsidRPr="00E2188F" w:rsidRDefault="00BC5F92" w:rsidP="00566093">
      <w:pPr>
        <w:pStyle w:val="a5"/>
        <w:numPr>
          <w:ilvl w:val="0"/>
          <w:numId w:val="215"/>
        </w:numPr>
        <w:spacing w:before="0" w:after="0"/>
        <w:rPr>
          <w:rFonts w:ascii="David" w:hAnsi="David"/>
          <w:sz w:val="24"/>
          <w:szCs w:val="24"/>
        </w:rPr>
      </w:pPr>
      <w:r w:rsidRPr="00E2188F">
        <w:rPr>
          <w:rFonts w:ascii="David" w:hAnsi="David"/>
          <w:sz w:val="24"/>
          <w:szCs w:val="24"/>
          <w:rtl/>
        </w:rPr>
        <w:t xml:space="preserve">למדו את הלכות כא-כו וציינו לפחות שלושה דברים שיש לבדוק כאשר קונים אתרוג. </w:t>
      </w:r>
    </w:p>
    <w:p w14:paraId="7031D33C" w14:textId="77777777" w:rsidR="00BC5F92" w:rsidRPr="00E2188F" w:rsidRDefault="00BC5F92" w:rsidP="00566093">
      <w:pPr>
        <w:pStyle w:val="a5"/>
        <w:numPr>
          <w:ilvl w:val="0"/>
          <w:numId w:val="216"/>
        </w:numPr>
        <w:spacing w:before="0" w:after="0"/>
        <w:rPr>
          <w:rFonts w:ascii="David" w:hAnsi="David"/>
          <w:sz w:val="24"/>
          <w:szCs w:val="24"/>
        </w:rPr>
      </w:pPr>
      <w:r w:rsidRPr="00E2188F">
        <w:rPr>
          <w:rFonts w:ascii="David" w:hAnsi="David"/>
          <w:sz w:val="24"/>
          <w:szCs w:val="24"/>
          <w:rtl/>
        </w:rPr>
        <w:t>______________________________________</w:t>
      </w:r>
    </w:p>
    <w:p w14:paraId="428195B7" w14:textId="77777777" w:rsidR="00BC5F92" w:rsidRPr="00E2188F" w:rsidRDefault="00BC5F92" w:rsidP="00566093">
      <w:pPr>
        <w:pStyle w:val="a5"/>
        <w:numPr>
          <w:ilvl w:val="0"/>
          <w:numId w:val="216"/>
        </w:numPr>
        <w:spacing w:before="0" w:after="0"/>
        <w:rPr>
          <w:rFonts w:ascii="David" w:hAnsi="David"/>
          <w:sz w:val="24"/>
          <w:szCs w:val="24"/>
        </w:rPr>
      </w:pPr>
      <w:r w:rsidRPr="00E2188F">
        <w:rPr>
          <w:rFonts w:ascii="David" w:hAnsi="David"/>
          <w:sz w:val="24"/>
          <w:szCs w:val="24"/>
          <w:rtl/>
        </w:rPr>
        <w:t>______________________________________</w:t>
      </w:r>
    </w:p>
    <w:p w14:paraId="00595D22" w14:textId="77777777" w:rsidR="00BC5F92" w:rsidRPr="00E2188F" w:rsidRDefault="00BC5F92" w:rsidP="00566093">
      <w:pPr>
        <w:pStyle w:val="a5"/>
        <w:numPr>
          <w:ilvl w:val="0"/>
          <w:numId w:val="216"/>
        </w:numPr>
        <w:spacing w:before="0" w:after="0"/>
        <w:rPr>
          <w:rFonts w:ascii="David" w:hAnsi="David"/>
          <w:sz w:val="24"/>
          <w:szCs w:val="24"/>
        </w:rPr>
      </w:pPr>
      <w:r w:rsidRPr="00E2188F">
        <w:rPr>
          <w:rFonts w:ascii="David" w:hAnsi="David"/>
          <w:sz w:val="24"/>
          <w:szCs w:val="24"/>
          <w:rtl/>
        </w:rPr>
        <w:t>______________________________________</w:t>
      </w:r>
    </w:p>
    <w:p w14:paraId="7F56980C" w14:textId="77777777" w:rsidR="00BC5F92" w:rsidRPr="00E2188F" w:rsidRDefault="00BC5F92" w:rsidP="00BC5F92">
      <w:pPr>
        <w:pStyle w:val="a5"/>
        <w:spacing w:before="0" w:after="0"/>
        <w:rPr>
          <w:rFonts w:ascii="David" w:hAnsi="David"/>
          <w:color w:val="000000" w:themeColor="text1"/>
          <w:sz w:val="24"/>
          <w:szCs w:val="24"/>
          <w:rtl/>
        </w:rPr>
      </w:pPr>
    </w:p>
    <w:p w14:paraId="3813F521" w14:textId="77777777" w:rsidR="00BC5F92" w:rsidRPr="00E2188F" w:rsidRDefault="00BC5F92" w:rsidP="00BC5F92">
      <w:pPr>
        <w:pStyle w:val="a5"/>
        <w:spacing w:before="0" w:after="0"/>
        <w:rPr>
          <w:rFonts w:ascii="David" w:hAnsi="David"/>
          <w:sz w:val="24"/>
          <w:szCs w:val="24"/>
        </w:rPr>
      </w:pPr>
      <w:r>
        <w:rPr>
          <w:rFonts w:ascii="David" w:hAnsi="David"/>
          <w:color w:val="000000" w:themeColor="text1"/>
          <w:sz w:val="24"/>
          <w:szCs w:val="24"/>
          <w:rtl/>
        </w:rPr>
        <w:t>סכ</w:t>
      </w:r>
      <w:r>
        <w:rPr>
          <w:rFonts w:ascii="David" w:hAnsi="David" w:hint="cs"/>
          <w:color w:val="000000" w:themeColor="text1"/>
          <w:sz w:val="24"/>
          <w:szCs w:val="24"/>
          <w:rtl/>
        </w:rPr>
        <w:t>מו</w:t>
      </w:r>
      <w:r>
        <w:rPr>
          <w:rFonts w:ascii="David" w:hAnsi="David"/>
          <w:color w:val="000000" w:themeColor="text1"/>
          <w:sz w:val="24"/>
          <w:szCs w:val="24"/>
          <w:rtl/>
        </w:rPr>
        <w:t xml:space="preserve"> את הנלמד ב</w:t>
      </w:r>
      <w:r>
        <w:rPr>
          <w:rFonts w:ascii="David" w:hAnsi="David" w:hint="cs"/>
          <w:color w:val="000000" w:themeColor="text1"/>
          <w:sz w:val="24"/>
          <w:szCs w:val="24"/>
          <w:rtl/>
        </w:rPr>
        <w:t>טבלה</w:t>
      </w:r>
      <w:r w:rsidRPr="00E2188F">
        <w:rPr>
          <w:rFonts w:ascii="David" w:hAnsi="David"/>
          <w:color w:val="000000" w:themeColor="text1"/>
          <w:sz w:val="24"/>
          <w:szCs w:val="24"/>
          <w:rtl/>
        </w:rPr>
        <w:t xml:space="preserve"> מרוכז</w:t>
      </w:r>
      <w:r>
        <w:rPr>
          <w:rFonts w:ascii="David" w:hAnsi="David" w:hint="cs"/>
          <w:color w:val="000000" w:themeColor="text1"/>
          <w:sz w:val="24"/>
          <w:szCs w:val="24"/>
          <w:rtl/>
        </w:rPr>
        <w:t>ת</w:t>
      </w:r>
      <w:r w:rsidRPr="00E2188F">
        <w:rPr>
          <w:rFonts w:ascii="David" w:hAnsi="David"/>
          <w:color w:val="000000" w:themeColor="text1"/>
          <w:sz w:val="24"/>
          <w:szCs w:val="24"/>
          <w:rtl/>
        </w:rPr>
        <w:t xml:space="preserve">: </w:t>
      </w:r>
    </w:p>
    <w:tbl>
      <w:tblPr>
        <w:bidiVisual/>
        <w:tblW w:w="8306" w:type="dxa"/>
        <w:tblInd w:w="55" w:type="dxa"/>
        <w:tblCellMar>
          <w:top w:w="55" w:type="dxa"/>
          <w:left w:w="55" w:type="dxa"/>
          <w:bottom w:w="55" w:type="dxa"/>
          <w:right w:w="55" w:type="dxa"/>
        </w:tblCellMar>
        <w:tblLook w:val="04A0" w:firstRow="1" w:lastRow="0" w:firstColumn="1" w:lastColumn="0" w:noHBand="0" w:noVBand="1"/>
      </w:tblPr>
      <w:tblGrid>
        <w:gridCol w:w="1661"/>
        <w:gridCol w:w="1661"/>
        <w:gridCol w:w="1661"/>
        <w:gridCol w:w="1661"/>
        <w:gridCol w:w="1662"/>
      </w:tblGrid>
      <w:tr w:rsidR="00BC5F92" w:rsidRPr="00E2188F" w14:paraId="12B24B83" w14:textId="77777777" w:rsidTr="007C52C9">
        <w:tc>
          <w:tcPr>
            <w:tcW w:w="1661" w:type="dxa"/>
            <w:tcBorders>
              <w:top w:val="single" w:sz="4" w:space="0" w:color="000000"/>
              <w:left w:val="single" w:sz="4" w:space="0" w:color="000000"/>
              <w:bottom w:val="single" w:sz="4" w:space="0" w:color="000000"/>
            </w:tcBorders>
            <w:shd w:val="clear" w:color="auto" w:fill="auto"/>
          </w:tcPr>
          <w:p w14:paraId="70AFC315"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top w:val="single" w:sz="4" w:space="0" w:color="000000"/>
              <w:left w:val="single" w:sz="4" w:space="0" w:color="000000"/>
              <w:bottom w:val="single" w:sz="4" w:space="0" w:color="000000"/>
            </w:tcBorders>
            <w:shd w:val="clear" w:color="auto" w:fill="auto"/>
          </w:tcPr>
          <w:p w14:paraId="21DC0381" w14:textId="77777777" w:rsidR="00BC5F92" w:rsidRPr="00E2188F" w:rsidRDefault="00BC5F92" w:rsidP="007C52C9">
            <w:pPr>
              <w:suppressLineNumbers/>
              <w:spacing w:after="0" w:line="360" w:lineRule="auto"/>
              <w:jc w:val="center"/>
              <w:rPr>
                <w:rFonts w:ascii="David" w:hAnsi="David" w:cs="David"/>
                <w:b/>
                <w:bCs/>
                <w:color w:val="000000" w:themeColor="text1"/>
                <w:sz w:val="24"/>
                <w:szCs w:val="24"/>
              </w:rPr>
            </w:pPr>
            <w:r w:rsidRPr="00E2188F">
              <w:rPr>
                <w:rFonts w:ascii="David" w:hAnsi="David" w:cs="David"/>
                <w:b/>
                <w:bCs/>
                <w:color w:val="000000" w:themeColor="text1"/>
                <w:sz w:val="24"/>
                <w:szCs w:val="24"/>
                <w:rtl/>
              </w:rPr>
              <w:t>אתרוג</w:t>
            </w:r>
          </w:p>
        </w:tc>
        <w:tc>
          <w:tcPr>
            <w:tcW w:w="1661" w:type="dxa"/>
            <w:tcBorders>
              <w:top w:val="single" w:sz="4" w:space="0" w:color="000000"/>
              <w:left w:val="single" w:sz="4" w:space="0" w:color="000000"/>
              <w:bottom w:val="single" w:sz="4" w:space="0" w:color="000000"/>
            </w:tcBorders>
            <w:shd w:val="clear" w:color="auto" w:fill="auto"/>
          </w:tcPr>
          <w:p w14:paraId="107F1D8B" w14:textId="77777777" w:rsidR="00BC5F92" w:rsidRPr="00E2188F" w:rsidRDefault="00BC5F92" w:rsidP="007C52C9">
            <w:pPr>
              <w:suppressLineNumbers/>
              <w:spacing w:after="0" w:line="360" w:lineRule="auto"/>
              <w:jc w:val="center"/>
              <w:rPr>
                <w:rFonts w:ascii="David" w:hAnsi="David" w:cs="David"/>
                <w:b/>
                <w:bCs/>
                <w:color w:val="000000" w:themeColor="text1"/>
                <w:sz w:val="24"/>
                <w:szCs w:val="24"/>
              </w:rPr>
            </w:pPr>
            <w:r w:rsidRPr="00E2188F">
              <w:rPr>
                <w:rFonts w:ascii="David" w:hAnsi="David" w:cs="David"/>
                <w:b/>
                <w:bCs/>
                <w:color w:val="000000" w:themeColor="text1"/>
                <w:sz w:val="24"/>
                <w:szCs w:val="24"/>
                <w:rtl/>
              </w:rPr>
              <w:t>לולב</w:t>
            </w:r>
          </w:p>
        </w:tc>
        <w:tc>
          <w:tcPr>
            <w:tcW w:w="1661" w:type="dxa"/>
            <w:tcBorders>
              <w:top w:val="single" w:sz="4" w:space="0" w:color="000000"/>
              <w:left w:val="single" w:sz="4" w:space="0" w:color="000000"/>
              <w:bottom w:val="single" w:sz="4" w:space="0" w:color="000000"/>
            </w:tcBorders>
            <w:shd w:val="clear" w:color="auto" w:fill="auto"/>
          </w:tcPr>
          <w:p w14:paraId="779D2161" w14:textId="77777777" w:rsidR="00BC5F92" w:rsidRPr="00E2188F" w:rsidRDefault="00BC5F92" w:rsidP="007C52C9">
            <w:pPr>
              <w:suppressLineNumbers/>
              <w:spacing w:after="0" w:line="360" w:lineRule="auto"/>
              <w:jc w:val="center"/>
              <w:rPr>
                <w:rFonts w:ascii="David" w:hAnsi="David" w:cs="David"/>
                <w:b/>
                <w:bCs/>
                <w:color w:val="000000" w:themeColor="text1"/>
                <w:sz w:val="24"/>
                <w:szCs w:val="24"/>
              </w:rPr>
            </w:pPr>
            <w:r w:rsidRPr="00E2188F">
              <w:rPr>
                <w:rFonts w:ascii="David" w:hAnsi="David" w:cs="David"/>
                <w:b/>
                <w:bCs/>
                <w:color w:val="000000" w:themeColor="text1"/>
                <w:sz w:val="24"/>
                <w:szCs w:val="24"/>
                <w:rtl/>
              </w:rPr>
              <w:t>הדס</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621675CE" w14:textId="77777777" w:rsidR="00BC5F92" w:rsidRPr="00E2188F" w:rsidRDefault="00BC5F92" w:rsidP="007C52C9">
            <w:pPr>
              <w:suppressLineNumbers/>
              <w:spacing w:after="0" w:line="360" w:lineRule="auto"/>
              <w:jc w:val="center"/>
              <w:rPr>
                <w:rFonts w:ascii="David" w:hAnsi="David" w:cs="David"/>
                <w:b/>
                <w:bCs/>
                <w:color w:val="000000" w:themeColor="text1"/>
                <w:sz w:val="24"/>
                <w:szCs w:val="24"/>
              </w:rPr>
            </w:pPr>
            <w:r w:rsidRPr="00E2188F">
              <w:rPr>
                <w:rFonts w:ascii="David" w:hAnsi="David" w:cs="David"/>
                <w:b/>
                <w:bCs/>
                <w:color w:val="000000" w:themeColor="text1"/>
                <w:sz w:val="24"/>
                <w:szCs w:val="24"/>
                <w:rtl/>
              </w:rPr>
              <w:t>ערבה</w:t>
            </w:r>
          </w:p>
        </w:tc>
      </w:tr>
      <w:tr w:rsidR="00BC5F92" w:rsidRPr="00E2188F" w14:paraId="366E0F5F" w14:textId="77777777" w:rsidTr="007C52C9">
        <w:tc>
          <w:tcPr>
            <w:tcW w:w="1661" w:type="dxa"/>
            <w:tcBorders>
              <w:left w:val="single" w:sz="4" w:space="0" w:color="000000"/>
              <w:bottom w:val="single" w:sz="4" w:space="0" w:color="000000"/>
            </w:tcBorders>
            <w:shd w:val="clear" w:color="auto" w:fill="auto"/>
          </w:tcPr>
          <w:p w14:paraId="5D0794BD" w14:textId="77777777" w:rsidR="00BC5F92" w:rsidRPr="00E2188F" w:rsidRDefault="00BC5F92" w:rsidP="007C52C9">
            <w:pPr>
              <w:suppressLineNumbers/>
              <w:spacing w:after="0" w:line="360" w:lineRule="auto"/>
              <w:jc w:val="center"/>
              <w:rPr>
                <w:rFonts w:ascii="David" w:hAnsi="David" w:cs="David"/>
                <w:color w:val="000000" w:themeColor="text1"/>
                <w:sz w:val="24"/>
                <w:szCs w:val="24"/>
              </w:rPr>
            </w:pPr>
            <w:r w:rsidRPr="00E2188F">
              <w:rPr>
                <w:rFonts w:ascii="David" w:hAnsi="David" w:cs="David"/>
                <w:color w:val="000000" w:themeColor="text1"/>
                <w:sz w:val="24"/>
                <w:szCs w:val="24"/>
                <w:rtl/>
              </w:rPr>
              <w:t>שם בתורה</w:t>
            </w:r>
          </w:p>
        </w:tc>
        <w:tc>
          <w:tcPr>
            <w:tcW w:w="1661" w:type="dxa"/>
            <w:tcBorders>
              <w:left w:val="single" w:sz="4" w:space="0" w:color="000000"/>
              <w:bottom w:val="single" w:sz="4" w:space="0" w:color="000000"/>
            </w:tcBorders>
            <w:shd w:val="clear" w:color="auto" w:fill="auto"/>
          </w:tcPr>
          <w:p w14:paraId="06E200B0"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2741143D" w14:textId="77777777" w:rsidR="00BC5F92" w:rsidRPr="00E2188F" w:rsidRDefault="00BC5F92" w:rsidP="007C52C9">
            <w:pPr>
              <w:suppressLineNumbers/>
              <w:spacing w:after="0" w:line="360" w:lineRule="auto"/>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06B239C3"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7E5E99E5"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0E42DEE7"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r>
      <w:tr w:rsidR="00BC5F92" w:rsidRPr="00E2188F" w14:paraId="232CD240" w14:textId="77777777" w:rsidTr="007C52C9">
        <w:tc>
          <w:tcPr>
            <w:tcW w:w="1661" w:type="dxa"/>
            <w:tcBorders>
              <w:left w:val="single" w:sz="4" w:space="0" w:color="000000"/>
              <w:bottom w:val="single" w:sz="4" w:space="0" w:color="000000"/>
            </w:tcBorders>
            <w:shd w:val="clear" w:color="auto" w:fill="auto"/>
          </w:tcPr>
          <w:p w14:paraId="375085FB" w14:textId="77777777" w:rsidR="00BC5F92" w:rsidRPr="00E2188F" w:rsidRDefault="00BC5F92" w:rsidP="007C52C9">
            <w:pPr>
              <w:suppressLineNumbers/>
              <w:spacing w:after="0" w:line="360" w:lineRule="auto"/>
              <w:jc w:val="center"/>
              <w:rPr>
                <w:rFonts w:ascii="David" w:hAnsi="David" w:cs="David"/>
                <w:color w:val="000000" w:themeColor="text1"/>
                <w:sz w:val="24"/>
                <w:szCs w:val="24"/>
              </w:rPr>
            </w:pPr>
            <w:r w:rsidRPr="00E2188F">
              <w:rPr>
                <w:rFonts w:ascii="David" w:hAnsi="David" w:cs="David"/>
                <w:color w:val="000000" w:themeColor="text1"/>
                <w:sz w:val="24"/>
                <w:szCs w:val="24"/>
                <w:rtl/>
              </w:rPr>
              <w:t>פסולים עיקריים</w:t>
            </w:r>
          </w:p>
        </w:tc>
        <w:tc>
          <w:tcPr>
            <w:tcW w:w="1661" w:type="dxa"/>
            <w:tcBorders>
              <w:left w:val="single" w:sz="4" w:space="0" w:color="000000"/>
              <w:bottom w:val="single" w:sz="4" w:space="0" w:color="000000"/>
            </w:tcBorders>
            <w:shd w:val="clear" w:color="auto" w:fill="auto"/>
          </w:tcPr>
          <w:p w14:paraId="2730B930"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133D3976"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2ED2213C"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4E51CB92"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32FB7289"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7365CB15"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r>
      <w:tr w:rsidR="00BC5F92" w:rsidRPr="00E2188F" w14:paraId="66BEDF55" w14:textId="77777777" w:rsidTr="007C52C9">
        <w:tc>
          <w:tcPr>
            <w:tcW w:w="1661" w:type="dxa"/>
            <w:tcBorders>
              <w:left w:val="single" w:sz="4" w:space="0" w:color="000000"/>
              <w:bottom w:val="single" w:sz="4" w:space="0" w:color="000000"/>
            </w:tcBorders>
            <w:shd w:val="clear" w:color="auto" w:fill="auto"/>
          </w:tcPr>
          <w:p w14:paraId="098AB134" w14:textId="77777777" w:rsidR="00BC5F92" w:rsidRPr="00E2188F" w:rsidRDefault="00BC5F92" w:rsidP="007C52C9">
            <w:pPr>
              <w:suppressLineNumbers/>
              <w:spacing w:after="0" w:line="360" w:lineRule="auto"/>
              <w:jc w:val="center"/>
              <w:rPr>
                <w:rFonts w:ascii="David" w:hAnsi="David" w:cs="David"/>
                <w:color w:val="000000" w:themeColor="text1"/>
                <w:sz w:val="24"/>
                <w:szCs w:val="24"/>
              </w:rPr>
            </w:pPr>
            <w:r w:rsidRPr="00E2188F">
              <w:rPr>
                <w:rFonts w:ascii="David" w:hAnsi="David" w:cs="David"/>
                <w:color w:val="000000" w:themeColor="text1"/>
                <w:sz w:val="24"/>
                <w:szCs w:val="24"/>
                <w:rtl/>
              </w:rPr>
              <w:t>לא מעכב</w:t>
            </w:r>
          </w:p>
        </w:tc>
        <w:tc>
          <w:tcPr>
            <w:tcW w:w="1661" w:type="dxa"/>
            <w:tcBorders>
              <w:left w:val="single" w:sz="4" w:space="0" w:color="000000"/>
              <w:bottom w:val="single" w:sz="4" w:space="0" w:color="000000"/>
            </w:tcBorders>
            <w:shd w:val="clear" w:color="auto" w:fill="auto"/>
          </w:tcPr>
          <w:p w14:paraId="28BCC41A"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6CBBD35D"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7CA88048"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674E40C4"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40178DB9"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62A4C8F9"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r>
      <w:tr w:rsidR="00BC5F92" w:rsidRPr="00E2188F" w14:paraId="6D0D570A" w14:textId="77777777" w:rsidTr="007C52C9">
        <w:tc>
          <w:tcPr>
            <w:tcW w:w="1661" w:type="dxa"/>
            <w:tcBorders>
              <w:left w:val="single" w:sz="4" w:space="0" w:color="000000"/>
              <w:bottom w:val="single" w:sz="4" w:space="0" w:color="000000"/>
            </w:tcBorders>
            <w:shd w:val="clear" w:color="auto" w:fill="auto"/>
          </w:tcPr>
          <w:p w14:paraId="438AA8C7" w14:textId="77777777" w:rsidR="00BC5F92" w:rsidRPr="00E2188F" w:rsidRDefault="00BC5F92" w:rsidP="007C52C9">
            <w:pPr>
              <w:suppressLineNumbers/>
              <w:spacing w:after="0" w:line="360" w:lineRule="auto"/>
              <w:jc w:val="center"/>
              <w:rPr>
                <w:rFonts w:ascii="David" w:hAnsi="David" w:cs="David"/>
                <w:color w:val="000000" w:themeColor="text1"/>
                <w:sz w:val="24"/>
                <w:szCs w:val="24"/>
              </w:rPr>
            </w:pPr>
            <w:r w:rsidRPr="00E2188F">
              <w:rPr>
                <w:rFonts w:ascii="David" w:hAnsi="David" w:cs="David"/>
                <w:color w:val="000000" w:themeColor="text1"/>
                <w:sz w:val="24"/>
                <w:szCs w:val="24"/>
                <w:rtl/>
              </w:rPr>
              <w:t>משהו חדש שלמדתי</w:t>
            </w:r>
          </w:p>
        </w:tc>
        <w:tc>
          <w:tcPr>
            <w:tcW w:w="1661" w:type="dxa"/>
            <w:tcBorders>
              <w:left w:val="single" w:sz="4" w:space="0" w:color="000000"/>
              <w:bottom w:val="single" w:sz="4" w:space="0" w:color="000000"/>
            </w:tcBorders>
            <w:shd w:val="clear" w:color="auto" w:fill="auto"/>
          </w:tcPr>
          <w:p w14:paraId="3979BF86"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p w14:paraId="0EB53A5F" w14:textId="77777777" w:rsidR="00BC5F92" w:rsidRPr="00E2188F" w:rsidRDefault="00BC5F92" w:rsidP="007C52C9">
            <w:pPr>
              <w:suppressLineNumbers/>
              <w:spacing w:after="0" w:line="360" w:lineRule="auto"/>
              <w:rPr>
                <w:rFonts w:ascii="David" w:hAnsi="David" w:cs="David"/>
                <w:color w:val="000000" w:themeColor="text1"/>
                <w:sz w:val="24"/>
                <w:szCs w:val="24"/>
              </w:rPr>
            </w:pPr>
          </w:p>
          <w:p w14:paraId="598CF4F3"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0F9DEF17"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1" w:type="dxa"/>
            <w:tcBorders>
              <w:left w:val="single" w:sz="4" w:space="0" w:color="000000"/>
              <w:bottom w:val="single" w:sz="4" w:space="0" w:color="000000"/>
            </w:tcBorders>
            <w:shd w:val="clear" w:color="auto" w:fill="auto"/>
          </w:tcPr>
          <w:p w14:paraId="38E9EC8B"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c>
          <w:tcPr>
            <w:tcW w:w="1662" w:type="dxa"/>
            <w:tcBorders>
              <w:left w:val="single" w:sz="4" w:space="0" w:color="000000"/>
              <w:bottom w:val="single" w:sz="4" w:space="0" w:color="000000"/>
              <w:right w:val="single" w:sz="4" w:space="0" w:color="000000"/>
            </w:tcBorders>
            <w:shd w:val="clear" w:color="auto" w:fill="auto"/>
          </w:tcPr>
          <w:p w14:paraId="01246A44" w14:textId="77777777" w:rsidR="00BC5F92" w:rsidRPr="00E2188F" w:rsidRDefault="00BC5F92" w:rsidP="007C52C9">
            <w:pPr>
              <w:suppressLineNumbers/>
              <w:spacing w:after="0" w:line="360" w:lineRule="auto"/>
              <w:jc w:val="right"/>
              <w:rPr>
                <w:rFonts w:ascii="David" w:hAnsi="David" w:cs="David"/>
                <w:color w:val="000000" w:themeColor="text1"/>
                <w:sz w:val="24"/>
                <w:szCs w:val="24"/>
              </w:rPr>
            </w:pPr>
          </w:p>
        </w:tc>
      </w:tr>
    </w:tbl>
    <w:p w14:paraId="33D11E82" w14:textId="77777777" w:rsidR="00BC5F92" w:rsidRDefault="00BC5F92" w:rsidP="00BC5F92">
      <w:pPr>
        <w:spacing w:after="0" w:line="360" w:lineRule="auto"/>
        <w:rPr>
          <w:rFonts w:ascii="David" w:hAnsi="David" w:cs="David"/>
          <w:sz w:val="24"/>
          <w:szCs w:val="24"/>
          <w:rtl/>
        </w:rPr>
      </w:pPr>
    </w:p>
    <w:p w14:paraId="788C3A9D" w14:textId="77777777" w:rsidR="00BC5F92" w:rsidRPr="00BF6370" w:rsidRDefault="00BC5F92" w:rsidP="00BC5F92">
      <w:pPr>
        <w:spacing w:after="0" w:line="360" w:lineRule="auto"/>
        <w:rPr>
          <w:rFonts w:ascii="David" w:hAnsi="David" w:cs="David"/>
          <w:b/>
          <w:bCs/>
          <w:sz w:val="24"/>
          <w:szCs w:val="24"/>
          <w:rtl/>
        </w:rPr>
      </w:pPr>
      <w:r w:rsidRPr="00BF6370">
        <w:rPr>
          <w:rFonts w:ascii="David" w:hAnsi="David" w:cs="David" w:hint="cs"/>
          <w:b/>
          <w:bCs/>
          <w:sz w:val="24"/>
          <w:szCs w:val="24"/>
          <w:rtl/>
        </w:rPr>
        <w:t>אתגר:</w:t>
      </w:r>
    </w:p>
    <w:p w14:paraId="36B18DA0" w14:textId="77777777" w:rsidR="00BC5F92" w:rsidRDefault="00BC5F92" w:rsidP="00BC5F92">
      <w:pPr>
        <w:spacing w:after="0" w:line="360" w:lineRule="auto"/>
        <w:rPr>
          <w:rFonts w:ascii="David" w:hAnsi="David" w:cs="David"/>
          <w:sz w:val="24"/>
          <w:szCs w:val="24"/>
          <w:rtl/>
        </w:rPr>
      </w:pPr>
      <w:r>
        <w:rPr>
          <w:rFonts w:ascii="David" w:hAnsi="David" w:cs="David" w:hint="cs"/>
          <w:sz w:val="24"/>
          <w:szCs w:val="24"/>
          <w:rtl/>
        </w:rPr>
        <w:t>מצאו בריבוע לפניכם לפחות 15 פעם את המילה "לולב". מותר ללכת לכל הכיוונים ואף להחליף כיוון באמצע.</w:t>
      </w:r>
    </w:p>
    <w:tbl>
      <w:tblPr>
        <w:tblStyle w:val="a3"/>
        <w:bidiVisual/>
        <w:tblW w:w="0" w:type="auto"/>
        <w:tblLook w:val="04A0" w:firstRow="1" w:lastRow="0" w:firstColumn="1" w:lastColumn="0" w:noHBand="0" w:noVBand="1"/>
      </w:tblPr>
      <w:tblGrid>
        <w:gridCol w:w="2074"/>
        <w:gridCol w:w="2074"/>
        <w:gridCol w:w="2074"/>
        <w:gridCol w:w="2074"/>
      </w:tblGrid>
      <w:tr w:rsidR="00BC5F92" w14:paraId="02CD3744" w14:textId="77777777" w:rsidTr="007C52C9">
        <w:tc>
          <w:tcPr>
            <w:tcW w:w="2074" w:type="dxa"/>
          </w:tcPr>
          <w:p w14:paraId="2648C9B8" w14:textId="6F0BDC38" w:rsidR="00BC5F92" w:rsidRDefault="00BC5F92" w:rsidP="00BC5F92">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516F525D"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ו</w:t>
            </w:r>
          </w:p>
        </w:tc>
        <w:tc>
          <w:tcPr>
            <w:tcW w:w="2074" w:type="dxa"/>
          </w:tcPr>
          <w:p w14:paraId="36B78E4E"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3ADB1BFB"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ב</w:t>
            </w:r>
          </w:p>
        </w:tc>
      </w:tr>
      <w:tr w:rsidR="00BC5F92" w14:paraId="216E0EA8" w14:textId="77777777" w:rsidTr="007C52C9">
        <w:tc>
          <w:tcPr>
            <w:tcW w:w="2074" w:type="dxa"/>
          </w:tcPr>
          <w:p w14:paraId="15FD7921" w14:textId="350C38A5" w:rsidR="00BC5F92" w:rsidRDefault="00BC5F92" w:rsidP="00BC5F92">
            <w:pPr>
              <w:spacing w:line="360" w:lineRule="auto"/>
              <w:jc w:val="center"/>
              <w:rPr>
                <w:rFonts w:ascii="David" w:hAnsi="David" w:cs="David"/>
                <w:sz w:val="24"/>
                <w:szCs w:val="24"/>
                <w:rtl/>
              </w:rPr>
            </w:pPr>
            <w:r>
              <w:rPr>
                <w:rFonts w:ascii="David" w:hAnsi="David" w:cs="David" w:hint="cs"/>
                <w:sz w:val="24"/>
                <w:szCs w:val="24"/>
                <w:rtl/>
              </w:rPr>
              <w:t>ו</w:t>
            </w:r>
          </w:p>
        </w:tc>
        <w:tc>
          <w:tcPr>
            <w:tcW w:w="2074" w:type="dxa"/>
          </w:tcPr>
          <w:p w14:paraId="381CA8C7"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3E83A034"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ב</w:t>
            </w:r>
          </w:p>
        </w:tc>
        <w:tc>
          <w:tcPr>
            <w:tcW w:w="2074" w:type="dxa"/>
          </w:tcPr>
          <w:p w14:paraId="5AA5B06C"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r>
      <w:tr w:rsidR="00BC5F92" w14:paraId="4C26F796" w14:textId="77777777" w:rsidTr="007C52C9">
        <w:tc>
          <w:tcPr>
            <w:tcW w:w="2074" w:type="dxa"/>
          </w:tcPr>
          <w:p w14:paraId="0974444E" w14:textId="30E5E5CA" w:rsidR="00BC5F92" w:rsidRDefault="00BC5F92" w:rsidP="00BC5F92">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4C6D2B5E"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ב</w:t>
            </w:r>
          </w:p>
        </w:tc>
        <w:tc>
          <w:tcPr>
            <w:tcW w:w="2074" w:type="dxa"/>
          </w:tcPr>
          <w:p w14:paraId="1325967C"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240AC4A7"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ו</w:t>
            </w:r>
          </w:p>
        </w:tc>
      </w:tr>
      <w:tr w:rsidR="00BC5F92" w14:paraId="068DED53" w14:textId="77777777" w:rsidTr="007C52C9">
        <w:tc>
          <w:tcPr>
            <w:tcW w:w="2074" w:type="dxa"/>
          </w:tcPr>
          <w:p w14:paraId="0B79F727" w14:textId="7EAD33AC" w:rsidR="00BC5F92" w:rsidRDefault="00BC5F92" w:rsidP="00BC5F92">
            <w:pPr>
              <w:spacing w:line="360" w:lineRule="auto"/>
              <w:jc w:val="center"/>
              <w:rPr>
                <w:rFonts w:ascii="David" w:hAnsi="David" w:cs="David"/>
                <w:sz w:val="24"/>
                <w:szCs w:val="24"/>
                <w:rtl/>
              </w:rPr>
            </w:pPr>
            <w:r>
              <w:rPr>
                <w:rFonts w:ascii="David" w:hAnsi="David" w:cs="David" w:hint="cs"/>
                <w:sz w:val="24"/>
                <w:szCs w:val="24"/>
                <w:rtl/>
              </w:rPr>
              <w:t>ב</w:t>
            </w:r>
          </w:p>
        </w:tc>
        <w:tc>
          <w:tcPr>
            <w:tcW w:w="2074" w:type="dxa"/>
          </w:tcPr>
          <w:p w14:paraId="610B43DF"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c>
          <w:tcPr>
            <w:tcW w:w="2074" w:type="dxa"/>
          </w:tcPr>
          <w:p w14:paraId="08379E67"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ו</w:t>
            </w:r>
          </w:p>
        </w:tc>
        <w:tc>
          <w:tcPr>
            <w:tcW w:w="2074" w:type="dxa"/>
          </w:tcPr>
          <w:p w14:paraId="58C48778" w14:textId="77777777" w:rsidR="00BC5F92" w:rsidRDefault="00BC5F92" w:rsidP="007C52C9">
            <w:pPr>
              <w:spacing w:line="360" w:lineRule="auto"/>
              <w:jc w:val="center"/>
              <w:rPr>
                <w:rFonts w:ascii="David" w:hAnsi="David" w:cs="David"/>
                <w:sz w:val="24"/>
                <w:szCs w:val="24"/>
                <w:rtl/>
              </w:rPr>
            </w:pPr>
            <w:r>
              <w:rPr>
                <w:rFonts w:ascii="David" w:hAnsi="David" w:cs="David" w:hint="cs"/>
                <w:sz w:val="24"/>
                <w:szCs w:val="24"/>
                <w:rtl/>
              </w:rPr>
              <w:t>ל</w:t>
            </w:r>
          </w:p>
        </w:tc>
      </w:tr>
    </w:tbl>
    <w:p w14:paraId="0DD63DC1" w14:textId="77777777" w:rsidR="00BC5F92" w:rsidRPr="00E2188F" w:rsidRDefault="00BC5F92" w:rsidP="00BC5F92">
      <w:pPr>
        <w:spacing w:after="0" w:line="360" w:lineRule="auto"/>
        <w:rPr>
          <w:rFonts w:ascii="David" w:hAnsi="David" w:cs="David"/>
          <w:sz w:val="24"/>
          <w:szCs w:val="24"/>
        </w:rPr>
      </w:pPr>
    </w:p>
    <w:p w14:paraId="140EE75D" w14:textId="4D5AFBC6" w:rsidR="005565D1" w:rsidRPr="00BC5F92" w:rsidRDefault="005565D1" w:rsidP="00BC5F92">
      <w:pPr>
        <w:suppressLineNumbers/>
        <w:spacing w:after="0" w:line="360" w:lineRule="auto"/>
        <w:rPr>
          <w:rFonts w:ascii="David" w:hAnsi="David"/>
          <w:color w:val="000000" w:themeColor="text1"/>
          <w:sz w:val="24"/>
          <w:szCs w:val="24"/>
        </w:rPr>
      </w:pPr>
      <w:r w:rsidRPr="00BC5F92">
        <w:rPr>
          <w:rFonts w:ascii="David" w:hAnsi="David"/>
          <w:color w:val="000000" w:themeColor="text1"/>
          <w:sz w:val="24"/>
          <w:szCs w:val="24"/>
          <w:rtl/>
        </w:rPr>
        <w:br w:type="page"/>
      </w:r>
    </w:p>
    <w:p w14:paraId="1ACEA5A4" w14:textId="77777777" w:rsidR="005565D1" w:rsidRPr="005565D1" w:rsidRDefault="00105366" w:rsidP="005565D1">
      <w:pPr>
        <w:spacing w:after="0" w:line="360" w:lineRule="auto"/>
        <w:jc w:val="center"/>
        <w:outlineLvl w:val="0"/>
        <w:rPr>
          <w:rFonts w:ascii="David" w:hAnsi="David" w:cs="David"/>
          <w:b/>
          <w:bCs/>
          <w:color w:val="000000" w:themeColor="text1"/>
          <w:sz w:val="28"/>
          <w:szCs w:val="28"/>
        </w:rPr>
      </w:pPr>
      <w:bookmarkStart w:id="10" w:name="_Toc47561014"/>
      <w:r>
        <w:rPr>
          <w:rFonts w:ascii="David" w:hAnsi="David" w:cs="David" w:hint="cs"/>
          <w:b/>
          <w:bCs/>
          <w:color w:val="000000" w:themeColor="text1"/>
          <w:sz w:val="28"/>
          <w:szCs w:val="28"/>
          <w:rtl/>
        </w:rPr>
        <w:t xml:space="preserve">יחידה 8 - </w:t>
      </w:r>
      <w:r w:rsidR="005565D1" w:rsidRPr="005565D1">
        <w:rPr>
          <w:rFonts w:ascii="David" w:hAnsi="David" w:cs="David"/>
          <w:b/>
          <w:bCs/>
          <w:color w:val="000000" w:themeColor="text1"/>
          <w:sz w:val="28"/>
          <w:szCs w:val="28"/>
          <w:rtl/>
        </w:rPr>
        <w:t>נטילת לולב - פרק פז</w:t>
      </w:r>
      <w:bookmarkEnd w:id="10"/>
    </w:p>
    <w:p w14:paraId="04B549AA"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r w:rsidRPr="005565D1">
        <w:rPr>
          <w:rFonts w:ascii="David" w:hAnsi="David" w:cs="David"/>
          <w:b/>
          <w:bCs/>
          <w:color w:val="000000" w:themeColor="text1"/>
          <w:sz w:val="24"/>
          <w:szCs w:val="24"/>
          <w:rtl/>
        </w:rPr>
        <w:t>:</w:t>
      </w:r>
    </w:p>
    <w:p w14:paraId="39D7C45E"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25951A2C" w14:textId="77777777" w:rsidR="005565D1" w:rsidRPr="005565D1" w:rsidRDefault="005565D1" w:rsidP="005565D1">
      <w:pPr>
        <w:numPr>
          <w:ilvl w:val="0"/>
          <w:numId w:val="1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מדוע נקראת המצווה ליטול את ארבעת המינים מצוות "נטילת</w:t>
      </w:r>
      <w:r w:rsidRPr="005565D1">
        <w:rPr>
          <w:rFonts w:ascii="David" w:hAnsi="David" w:cs="David"/>
          <w:b/>
          <w:bCs/>
          <w:color w:val="000000" w:themeColor="text1"/>
          <w:sz w:val="24"/>
          <w:szCs w:val="24"/>
          <w:rtl/>
        </w:rPr>
        <w:t xml:space="preserve"> לולב</w:t>
      </w:r>
      <w:r w:rsidRPr="005565D1">
        <w:rPr>
          <w:rFonts w:ascii="David" w:hAnsi="David" w:cs="David"/>
          <w:color w:val="000000" w:themeColor="text1"/>
          <w:sz w:val="24"/>
          <w:szCs w:val="24"/>
          <w:rtl/>
        </w:rPr>
        <w:t>"?</w:t>
      </w:r>
    </w:p>
    <w:p w14:paraId="6419E386" w14:textId="77777777" w:rsidR="005565D1" w:rsidRPr="005565D1" w:rsidRDefault="005565D1" w:rsidP="005565D1">
      <w:pPr>
        <w:numPr>
          <w:ilvl w:val="0"/>
          <w:numId w:val="1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כמה ימים נוטלים לולב מהתורה וכמה ימים נוטלים לולב מדברי חכמים?</w:t>
      </w:r>
    </w:p>
    <w:p w14:paraId="503A67D7" w14:textId="77777777" w:rsidR="005565D1" w:rsidRPr="005565D1" w:rsidRDefault="005565D1" w:rsidP="005565D1">
      <w:pPr>
        <w:numPr>
          <w:ilvl w:val="0"/>
          <w:numId w:val="1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מתי ובאיזה אופן יש לאגוד את הלולב?</w:t>
      </w:r>
    </w:p>
    <w:p w14:paraId="6BAE8CFA" w14:textId="77777777" w:rsidR="005565D1" w:rsidRPr="005565D1" w:rsidRDefault="005565D1" w:rsidP="005565D1">
      <w:pPr>
        <w:numPr>
          <w:ilvl w:val="0"/>
          <w:numId w:val="1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כיצד נוטלים לולב ומהו סדר הנענועים?</w:t>
      </w:r>
    </w:p>
    <w:p w14:paraId="226345EA" w14:textId="77777777" w:rsidR="005565D1" w:rsidRPr="005565D1" w:rsidRDefault="005565D1" w:rsidP="005565D1">
      <w:pPr>
        <w:numPr>
          <w:ilvl w:val="0"/>
          <w:numId w:val="11"/>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מתי מנענעים את הלולב בזמן אמירת ההלל?</w:t>
      </w:r>
    </w:p>
    <w:p w14:paraId="557DD57C"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5773C7B8"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בסיס</w:t>
      </w:r>
      <w:r w:rsidRPr="005565D1">
        <w:rPr>
          <w:rFonts w:ascii="David" w:hAnsi="David" w:cs="David"/>
          <w:b/>
          <w:bCs/>
          <w:color w:val="000000" w:themeColor="text1"/>
          <w:sz w:val="24"/>
          <w:szCs w:val="24"/>
          <w:rtl/>
        </w:rPr>
        <w:t>:</w:t>
      </w:r>
    </w:p>
    <w:p w14:paraId="0FC1B73D"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מברכים על המצוות "עובר לעשייתן" * תקנת חכמים * זכר למקדש * מצוות עשה שהזמן גרמה</w:t>
      </w:r>
    </w:p>
    <w:p w14:paraId="159F4706"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1A747CEF"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מושגי תוכן</w:t>
      </w:r>
      <w:r w:rsidRPr="005565D1">
        <w:rPr>
          <w:rFonts w:ascii="David" w:hAnsi="David" w:cs="David"/>
          <w:b/>
          <w:bCs/>
          <w:color w:val="000000" w:themeColor="text1"/>
          <w:sz w:val="24"/>
          <w:szCs w:val="24"/>
          <w:rtl/>
        </w:rPr>
        <w:t>:</w:t>
      </w:r>
    </w:p>
    <w:p w14:paraId="01E9A8CE"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אגודת הלולב * נענועי הלולב</w:t>
      </w:r>
    </w:p>
    <w:p w14:paraId="7BFDA15A"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4C23F494" w14:textId="77777777" w:rsidR="005565D1" w:rsidRPr="005565D1" w:rsidRDefault="005565D1" w:rsidP="008F2182">
      <w:pPr>
        <w:spacing w:after="0" w:line="360" w:lineRule="auto"/>
        <w:jc w:val="both"/>
        <w:rPr>
          <w:rFonts w:ascii="David" w:hAnsi="David" w:cs="David"/>
          <w:color w:val="000000" w:themeColor="text1"/>
          <w:sz w:val="24"/>
          <w:szCs w:val="24"/>
        </w:rPr>
      </w:pPr>
      <w:r w:rsidRPr="005565D1">
        <w:rPr>
          <w:rFonts w:ascii="David" w:hAnsi="David" w:cs="David"/>
          <w:b/>
          <w:bCs/>
          <w:color w:val="000000" w:themeColor="text1"/>
          <w:sz w:val="24"/>
          <w:szCs w:val="24"/>
          <w:rtl/>
        </w:rPr>
        <w:t xml:space="preserve">זמן מוקצב: </w:t>
      </w:r>
      <w:r w:rsidR="008F2182">
        <w:rPr>
          <w:rFonts w:ascii="David" w:hAnsi="David" w:cs="David" w:hint="cs"/>
          <w:color w:val="000000" w:themeColor="text1"/>
          <w:sz w:val="24"/>
          <w:szCs w:val="24"/>
          <w:rtl/>
        </w:rPr>
        <w:t>שני שיעורים</w:t>
      </w:r>
    </w:p>
    <w:p w14:paraId="1A6ABE7D" w14:textId="77777777" w:rsidR="005565D1" w:rsidRPr="005565D1" w:rsidRDefault="005565D1" w:rsidP="005565D1">
      <w:pPr>
        <w:spacing w:after="0" w:line="360" w:lineRule="auto"/>
        <w:jc w:val="both"/>
        <w:rPr>
          <w:rFonts w:ascii="David" w:hAnsi="David" w:cs="David"/>
          <w:color w:val="000000" w:themeColor="text1"/>
          <w:sz w:val="24"/>
          <w:szCs w:val="24"/>
        </w:rPr>
      </w:pPr>
    </w:p>
    <w:p w14:paraId="0C1A8A65"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מבנה היחידה: </w:t>
      </w:r>
    </w:p>
    <w:p w14:paraId="74D0C45C" w14:textId="74CD8FF8" w:rsidR="008864CC" w:rsidRDefault="008864CC" w:rsidP="005565D1">
      <w:pPr>
        <w:spacing w:after="0" w:line="360" w:lineRule="auto"/>
        <w:jc w:val="both"/>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קצת חשבון</w:t>
      </w:r>
    </w:p>
    <w:p w14:paraId="3D2AC0A3" w14:textId="77777777" w:rsidR="008864CC" w:rsidRDefault="008864CC" w:rsidP="00566093">
      <w:pPr>
        <w:pStyle w:val="a4"/>
        <w:numPr>
          <w:ilvl w:val="0"/>
          <w:numId w:val="191"/>
        </w:numPr>
        <w:spacing w:after="0" w:line="360" w:lineRule="auto"/>
        <w:rPr>
          <w:rFonts w:ascii="David" w:hAnsi="David"/>
          <w:color w:val="000000" w:themeColor="text1"/>
          <w:sz w:val="24"/>
          <w:szCs w:val="24"/>
        </w:rPr>
      </w:pPr>
      <w:r w:rsidRPr="008864CC">
        <w:rPr>
          <w:rFonts w:ascii="David" w:hAnsi="David" w:hint="cs"/>
          <w:color w:val="000000" w:themeColor="text1"/>
          <w:sz w:val="24"/>
          <w:szCs w:val="24"/>
          <w:rtl/>
        </w:rPr>
        <w:t xml:space="preserve">נכתוב על הלוח את המספרים: </w:t>
      </w:r>
    </w:p>
    <w:p w14:paraId="7A1AE4EF" w14:textId="2C2D034F" w:rsidR="008864CC" w:rsidRDefault="008864CC" w:rsidP="00566093">
      <w:pPr>
        <w:pStyle w:val="a4"/>
        <w:numPr>
          <w:ilvl w:val="1"/>
          <w:numId w:val="191"/>
        </w:numPr>
        <w:spacing w:after="0" w:line="360" w:lineRule="auto"/>
        <w:rPr>
          <w:rFonts w:ascii="David" w:hAnsi="David"/>
          <w:color w:val="000000" w:themeColor="text1"/>
          <w:sz w:val="24"/>
          <w:szCs w:val="24"/>
        </w:rPr>
      </w:pPr>
      <w:r w:rsidRPr="008864CC">
        <w:rPr>
          <w:rFonts w:ascii="David" w:hAnsi="David" w:hint="cs"/>
          <w:color w:val="000000" w:themeColor="text1"/>
          <w:sz w:val="24"/>
          <w:szCs w:val="24"/>
          <w:rtl/>
        </w:rPr>
        <w:t>4, 1</w:t>
      </w:r>
    </w:p>
    <w:p w14:paraId="55E4BC39" w14:textId="361B50BD"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4, 6/7</w:t>
      </w:r>
    </w:p>
    <w:p w14:paraId="4315BE55" w14:textId="4D4B535E"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4, 6</w:t>
      </w:r>
    </w:p>
    <w:p w14:paraId="3C43A2AE" w14:textId="7ABF4D65"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1, 1, 2, 3</w:t>
      </w:r>
    </w:p>
    <w:p w14:paraId="5A2C90E3" w14:textId="7423F9BB" w:rsidR="008864CC" w:rsidRDefault="008864CC" w:rsidP="00566093">
      <w:pPr>
        <w:pStyle w:val="a4"/>
        <w:numPr>
          <w:ilvl w:val="0"/>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נבקש מהתלמידים לקרוא את הלכות א' ו- ג' ולפענח את החידות. להלן התשןבות:</w:t>
      </w:r>
    </w:p>
    <w:p w14:paraId="41E84555" w14:textId="34844285"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1, 4 </w:t>
      </w:r>
      <w:r>
        <w:rPr>
          <w:rFonts w:ascii="David" w:hAnsi="David"/>
          <w:color w:val="000000" w:themeColor="text1"/>
          <w:sz w:val="24"/>
          <w:szCs w:val="24"/>
          <w:rtl/>
        </w:rPr>
        <w:t>–</w:t>
      </w:r>
      <w:r>
        <w:rPr>
          <w:rFonts w:ascii="David" w:hAnsi="David" w:hint="cs"/>
          <w:color w:val="000000" w:themeColor="text1"/>
          <w:sz w:val="24"/>
          <w:szCs w:val="24"/>
          <w:rtl/>
        </w:rPr>
        <w:t xml:space="preserve"> בזמן שבית המקדש היה קיים נוטלים את ארבעת המינים (4) בכל הארץ רק ביום הראשון (1) של סוכות.</w:t>
      </w:r>
    </w:p>
    <w:p w14:paraId="36FD7528" w14:textId="6B8C0741"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4, 6/7 </w:t>
      </w:r>
      <w:r>
        <w:rPr>
          <w:rFonts w:ascii="David" w:hAnsi="David"/>
          <w:color w:val="000000" w:themeColor="text1"/>
          <w:sz w:val="24"/>
          <w:szCs w:val="24"/>
          <w:rtl/>
        </w:rPr>
        <w:t>–</w:t>
      </w:r>
      <w:r>
        <w:rPr>
          <w:rFonts w:ascii="David" w:hAnsi="David" w:hint="cs"/>
          <w:color w:val="000000" w:themeColor="text1"/>
          <w:sz w:val="24"/>
          <w:szCs w:val="24"/>
          <w:rtl/>
        </w:rPr>
        <w:t xml:space="preserve"> בבית המקדש נוטלים את ארבעת המינים (4) כל שבעת ימי החג חוץ משבת (6), ואם היום הראשון חל בשבת </w:t>
      </w:r>
      <w:r>
        <w:rPr>
          <w:rFonts w:ascii="David" w:hAnsi="David"/>
          <w:color w:val="000000" w:themeColor="text1"/>
          <w:sz w:val="24"/>
          <w:szCs w:val="24"/>
          <w:rtl/>
        </w:rPr>
        <w:t>–</w:t>
      </w:r>
      <w:r>
        <w:rPr>
          <w:rFonts w:ascii="David" w:hAnsi="David" w:hint="cs"/>
          <w:color w:val="000000" w:themeColor="text1"/>
          <w:sz w:val="24"/>
          <w:szCs w:val="24"/>
          <w:rtl/>
        </w:rPr>
        <w:t xml:space="preserve"> אז גם בשבת (7)</w:t>
      </w:r>
    </w:p>
    <w:p w14:paraId="75FF4537" w14:textId="0E87083F" w:rsidR="008864CC" w:rsidRDefault="008864CC" w:rsidP="00566093">
      <w:pPr>
        <w:pStyle w:val="a4"/>
        <w:numPr>
          <w:ilvl w:val="1"/>
          <w:numId w:val="191"/>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4, 6 </w:t>
      </w:r>
      <w:r>
        <w:rPr>
          <w:rFonts w:ascii="David" w:hAnsi="David"/>
          <w:color w:val="000000" w:themeColor="text1"/>
          <w:sz w:val="24"/>
          <w:szCs w:val="24"/>
          <w:rtl/>
        </w:rPr>
        <w:t>–</w:t>
      </w:r>
      <w:r>
        <w:rPr>
          <w:rFonts w:ascii="David" w:hAnsi="David" w:hint="cs"/>
          <w:color w:val="000000" w:themeColor="text1"/>
          <w:sz w:val="24"/>
          <w:szCs w:val="24"/>
          <w:rtl/>
        </w:rPr>
        <w:t xml:space="preserve"> כשאין בית מקדש נוטלים את ארבעת המינים (4) בכל הארץ כל שבעת ימי החג חוץ משבת (6)</w:t>
      </w:r>
    </w:p>
    <w:p w14:paraId="6D541234" w14:textId="609E15CE" w:rsidR="008864CC" w:rsidRPr="008864CC" w:rsidRDefault="008864CC" w:rsidP="00566093">
      <w:pPr>
        <w:pStyle w:val="a4"/>
        <w:numPr>
          <w:ilvl w:val="1"/>
          <w:numId w:val="191"/>
        </w:numPr>
        <w:spacing w:after="0" w:line="360" w:lineRule="auto"/>
        <w:rPr>
          <w:rFonts w:ascii="David" w:hAnsi="David"/>
          <w:color w:val="000000" w:themeColor="text1"/>
          <w:sz w:val="24"/>
          <w:szCs w:val="24"/>
          <w:rtl/>
        </w:rPr>
      </w:pPr>
      <w:r>
        <w:rPr>
          <w:rFonts w:ascii="David" w:hAnsi="David" w:hint="cs"/>
          <w:color w:val="000000" w:themeColor="text1"/>
          <w:sz w:val="24"/>
          <w:szCs w:val="24"/>
          <w:rtl/>
        </w:rPr>
        <w:t xml:space="preserve">1, 1, 2, 3 </w:t>
      </w:r>
      <w:r>
        <w:rPr>
          <w:rFonts w:ascii="David" w:hAnsi="David"/>
          <w:color w:val="000000" w:themeColor="text1"/>
          <w:sz w:val="24"/>
          <w:szCs w:val="24"/>
          <w:rtl/>
        </w:rPr>
        <w:t>–</w:t>
      </w:r>
      <w:r>
        <w:rPr>
          <w:rFonts w:ascii="David" w:hAnsi="David" w:hint="cs"/>
          <w:color w:val="000000" w:themeColor="text1"/>
          <w:sz w:val="24"/>
          <w:szCs w:val="24"/>
          <w:rtl/>
        </w:rPr>
        <w:t xml:space="preserve"> לולב אחד, אתרוג אחד, שתי ערבות, שלושה הדסים</w:t>
      </w:r>
    </w:p>
    <w:p w14:paraId="34507E06" w14:textId="77777777" w:rsidR="008864CC" w:rsidRDefault="008864CC" w:rsidP="005565D1">
      <w:pPr>
        <w:spacing w:after="0" w:line="360" w:lineRule="auto"/>
        <w:jc w:val="both"/>
        <w:rPr>
          <w:rFonts w:ascii="David" w:hAnsi="David" w:cs="David"/>
          <w:b/>
          <w:bCs/>
          <w:color w:val="000000" w:themeColor="text1"/>
          <w:sz w:val="24"/>
          <w:szCs w:val="24"/>
          <w:rtl/>
        </w:rPr>
      </w:pPr>
    </w:p>
    <w:p w14:paraId="713BF504"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"על נטילת לולב"</w:t>
      </w:r>
    </w:p>
    <w:p w14:paraId="2433A0BA"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1</w:t>
      </w:r>
      <w:r w:rsidRPr="005565D1">
        <w:rPr>
          <w:rFonts w:ascii="David" w:hAnsi="David" w:cs="David"/>
          <w:color w:val="000000" w:themeColor="text1"/>
          <w:sz w:val="24"/>
          <w:szCs w:val="24"/>
          <w:rtl/>
        </w:rPr>
        <w:t xml:space="preserve"> – יסודות התורה שבעל פה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3</w:t>
      </w:r>
      <w:r w:rsidRPr="005565D1">
        <w:rPr>
          <w:rFonts w:ascii="David" w:hAnsi="David" w:cs="David"/>
          <w:color w:val="000000" w:themeColor="text1"/>
          <w:sz w:val="24"/>
          <w:szCs w:val="24"/>
          <w:rtl/>
        </w:rPr>
        <w:t xml:space="preserve"> – לשון חכמים</w:t>
      </w:r>
    </w:p>
    <w:p w14:paraId="2584D51F" w14:textId="77777777" w:rsidR="006637F3" w:rsidRDefault="006637F3" w:rsidP="006637F3">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נשאל מה מברכים על ארבעת המינים ("על נטילת לולב").</w:t>
      </w:r>
    </w:p>
    <w:p w14:paraId="73F0C892" w14:textId="2AC98C84" w:rsidR="006637F3" w:rsidRDefault="006637F3" w:rsidP="006637F3">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נדון למה מזכירים רק את הלולב, והרי יש ארבעה מינים...</w:t>
      </w:r>
    </w:p>
    <w:p w14:paraId="266FD19F" w14:textId="65C8AA7C" w:rsidR="006637F3" w:rsidRDefault="006637F3" w:rsidP="006637F3">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נשמע תשובות מהתלמידים, ונאמר כי נבין את זה דרך הלחם:</w:t>
      </w:r>
    </w:p>
    <w:p w14:paraId="617BE109" w14:textId="63ED1FA4" w:rsidR="006637F3" w:rsidRDefault="006637F3"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נשאל את התלמידים מה מברכים על לחם ("המוציא לחם מן הארץ").</w:t>
      </w:r>
    </w:p>
    <w:p w14:paraId="2EADFDC4" w14:textId="128BAA0A" w:rsidR="006637F3" w:rsidRDefault="006637F3"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נמשיך ונשאל: ומה מברכים על פיתות? על לחמניות? על מצה (חוץ מאשר בליל הסדר)? גם "המוציא לחם"!</w:t>
      </w:r>
    </w:p>
    <w:p w14:paraId="1306FCC1" w14:textId="24941863" w:rsidR="006637F3" w:rsidRDefault="006637F3"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נדון לסיבה לכך: הלחם הוא הכי חשוב וכולל בתוכו את שאר סוגי המאפה הדורשים נטילה.</w:t>
      </w:r>
    </w:p>
    <w:p w14:paraId="6B367E31" w14:textId="7821CE79" w:rsidR="006637F3" w:rsidRDefault="006637F3" w:rsidP="005565D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כעת ננסה להבין למה בברכה על ארבעת המינים מזכירים רק את הלולב...</w:t>
      </w:r>
    </w:p>
    <w:p w14:paraId="73990E8E" w14:textId="1C1D68E7" w:rsidR="005565D1" w:rsidRPr="005565D1" w:rsidRDefault="006637F3" w:rsidP="006637F3">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נקרא בחוברת את הלכה ב' ונענה על השאלות במשימה 1 בחוברת העבודה.</w:t>
      </w:r>
    </w:p>
    <w:p w14:paraId="51D0619C"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423D799C"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נטילת לולב בזמן שבית המקדש קיים ובזמן שבית המקדש חרב</w:t>
      </w:r>
    </w:p>
    <w:p w14:paraId="4B6F2AA4"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1</w:t>
      </w:r>
      <w:r w:rsidRPr="005565D1">
        <w:rPr>
          <w:rFonts w:ascii="David" w:hAnsi="David" w:cs="David"/>
          <w:color w:val="000000" w:themeColor="text1"/>
          <w:sz w:val="24"/>
          <w:szCs w:val="24"/>
          <w:rtl/>
        </w:rPr>
        <w:t xml:space="preserve"> – יסודות התורה שבעל פה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6</w:t>
      </w:r>
      <w:r w:rsidRPr="005565D1">
        <w:rPr>
          <w:rFonts w:ascii="David" w:hAnsi="David" w:cs="David"/>
          <w:color w:val="000000" w:themeColor="text1"/>
          <w:sz w:val="24"/>
          <w:szCs w:val="24"/>
          <w:rtl/>
        </w:rPr>
        <w:t xml:space="preserve"> -</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ערכים</w:t>
      </w:r>
    </w:p>
    <w:p w14:paraId="4B063A6C" w14:textId="60736A70" w:rsidR="00A674B1" w:rsidRDefault="005565D1" w:rsidP="00A674B1">
      <w:pPr>
        <w:numPr>
          <w:ilvl w:val="0"/>
          <w:numId w:val="14"/>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w:t>
      </w:r>
      <w:r w:rsidR="00A674B1">
        <w:rPr>
          <w:rFonts w:ascii="David" w:hAnsi="David" w:cs="David" w:hint="cs"/>
          <w:color w:val="000000" w:themeColor="text1"/>
          <w:sz w:val="24"/>
          <w:szCs w:val="24"/>
          <w:rtl/>
        </w:rPr>
        <w:t>יתן לתלמידים דף ובו לוחות שנה משנים שונות</w:t>
      </w:r>
      <w:r w:rsidR="000A7747">
        <w:rPr>
          <w:rFonts w:ascii="David" w:hAnsi="David" w:cs="David" w:hint="cs"/>
          <w:color w:val="000000" w:themeColor="text1"/>
          <w:sz w:val="24"/>
          <w:szCs w:val="24"/>
          <w:rtl/>
        </w:rPr>
        <w:t>, תש"פ ותשפ"א (בחרנו דווקא שנים אלו כי בתשפ"א יום ראשון של סוכות חל בשבת)</w:t>
      </w:r>
      <w:r w:rsidR="00A674B1">
        <w:rPr>
          <w:rFonts w:ascii="David" w:hAnsi="David" w:cs="David" w:hint="cs"/>
          <w:color w:val="000000" w:themeColor="text1"/>
          <w:sz w:val="24"/>
          <w:szCs w:val="24"/>
          <w:rtl/>
        </w:rPr>
        <w:t>.</w:t>
      </w:r>
    </w:p>
    <w:p w14:paraId="097F66E6" w14:textId="2B6AEE1A" w:rsidR="00A674B1" w:rsidRDefault="00A674B1" w:rsidP="00A674B1">
      <w:pPr>
        <w:numPr>
          <w:ilvl w:val="0"/>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נבקש לסמן בדף:</w:t>
      </w:r>
    </w:p>
    <w:p w14:paraId="403D3715" w14:textId="77715F26" w:rsidR="00A674B1" w:rsidRDefault="00A674B1" w:rsidP="00A674B1">
      <w:pPr>
        <w:numPr>
          <w:ilvl w:val="1"/>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צבע אחד לימים בהם נוטלים לולב אם אנחנו נמצאים בבית המקדש.</w:t>
      </w:r>
    </w:p>
    <w:p w14:paraId="0F52D2E5" w14:textId="6165094A" w:rsidR="00A674B1" w:rsidRDefault="00A674B1" w:rsidP="00A674B1">
      <w:pPr>
        <w:numPr>
          <w:ilvl w:val="1"/>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צבע שני לימים בהם נוטלים לולב אם בית המקדש קיים אך אנו במקום אחר בארץ.</w:t>
      </w:r>
    </w:p>
    <w:p w14:paraId="11F7903C" w14:textId="5BBC77A9" w:rsidR="00A674B1" w:rsidRDefault="00A674B1" w:rsidP="00A674B1">
      <w:pPr>
        <w:numPr>
          <w:ilvl w:val="1"/>
          <w:numId w:val="14"/>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צבע שלישי לימים בהם נוטלים לולב כשבית המקדש חרב.</w:t>
      </w:r>
    </w:p>
    <w:p w14:paraId="48BB7D23" w14:textId="6571E8CB" w:rsidR="00A674B1" w:rsidRDefault="00877FD8" w:rsidP="00566093">
      <w:pPr>
        <w:pStyle w:val="a4"/>
        <w:numPr>
          <w:ilvl w:val="0"/>
          <w:numId w:val="192"/>
        </w:numPr>
        <w:spacing w:after="0" w:line="360" w:lineRule="auto"/>
        <w:rPr>
          <w:rFonts w:ascii="David" w:hAnsi="David"/>
          <w:color w:val="000000" w:themeColor="text1"/>
          <w:sz w:val="24"/>
          <w:szCs w:val="24"/>
        </w:rPr>
      </w:pPr>
      <w:r>
        <w:rPr>
          <w:rFonts w:ascii="David" w:hAnsi="David" w:hint="cs"/>
          <w:color w:val="000000" w:themeColor="text1"/>
          <w:sz w:val="24"/>
          <w:szCs w:val="24"/>
          <w:rtl/>
        </w:rPr>
        <w:t>נזכיר למלא במקרא את הצבעים השונים כדי שהתלמידים יוכלו להבין מה סימנו.</w:t>
      </w:r>
    </w:p>
    <w:p w14:paraId="71844E6E" w14:textId="15CC4CDB" w:rsidR="005565D1" w:rsidRPr="003B11A0" w:rsidRDefault="005565D1" w:rsidP="00115FC2">
      <w:pPr>
        <w:numPr>
          <w:ilvl w:val="0"/>
          <w:numId w:val="15"/>
        </w:numPr>
        <w:spacing w:after="0" w:line="360" w:lineRule="auto"/>
        <w:contextualSpacing/>
        <w:jc w:val="both"/>
        <w:rPr>
          <w:rFonts w:ascii="David" w:hAnsi="David" w:cs="David"/>
          <w:b/>
          <w:bCs/>
          <w:color w:val="000000" w:themeColor="text1"/>
          <w:sz w:val="24"/>
          <w:szCs w:val="24"/>
          <w:rtl/>
        </w:rPr>
      </w:pPr>
      <w:r w:rsidRPr="003B11A0">
        <w:rPr>
          <w:rFonts w:ascii="David" w:hAnsi="David" w:cs="David"/>
          <w:color w:val="000000" w:themeColor="text1"/>
          <w:sz w:val="24"/>
          <w:szCs w:val="24"/>
          <w:rtl/>
        </w:rPr>
        <w:t>נ</w:t>
      </w:r>
      <w:r w:rsidR="003B11A0">
        <w:rPr>
          <w:rFonts w:ascii="David" w:hAnsi="David" w:cs="David" w:hint="cs"/>
          <w:color w:val="000000" w:themeColor="text1"/>
          <w:sz w:val="24"/>
          <w:szCs w:val="24"/>
          <w:rtl/>
        </w:rPr>
        <w:t>מלא את משימה 2</w:t>
      </w:r>
      <w:r w:rsidR="003B11A0">
        <w:rPr>
          <w:rFonts w:ascii="David" w:hAnsi="David" w:cs="David"/>
          <w:color w:val="000000" w:themeColor="text1"/>
          <w:sz w:val="24"/>
          <w:szCs w:val="24"/>
          <w:rtl/>
        </w:rPr>
        <w:t xml:space="preserve"> בחוברת העבודה</w:t>
      </w:r>
      <w:r w:rsidR="003B11A0">
        <w:rPr>
          <w:rFonts w:ascii="David" w:hAnsi="David" w:cs="David" w:hint="cs"/>
          <w:color w:val="000000" w:themeColor="text1"/>
          <w:sz w:val="24"/>
          <w:szCs w:val="24"/>
          <w:rtl/>
        </w:rPr>
        <w:t>.</w:t>
      </w:r>
    </w:p>
    <w:p w14:paraId="59AD1CB0" w14:textId="77777777" w:rsidR="003B11A0" w:rsidRDefault="003B11A0" w:rsidP="005565D1">
      <w:pPr>
        <w:spacing w:after="0" w:line="360" w:lineRule="auto"/>
        <w:jc w:val="both"/>
        <w:rPr>
          <w:rFonts w:ascii="David" w:hAnsi="David" w:cs="David"/>
          <w:b/>
          <w:bCs/>
          <w:color w:val="000000" w:themeColor="text1"/>
          <w:sz w:val="24"/>
          <w:szCs w:val="24"/>
          <w:rtl/>
        </w:rPr>
      </w:pPr>
    </w:p>
    <w:p w14:paraId="7BC1C665"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3</w:t>
      </w:r>
      <w:r w:rsidRPr="005565D1">
        <w:rPr>
          <w:rFonts w:ascii="David" w:hAnsi="David" w:cs="David"/>
          <w:b/>
          <w:bCs/>
          <w:color w:val="000000" w:themeColor="text1"/>
          <w:sz w:val="24"/>
          <w:szCs w:val="24"/>
          <w:rtl/>
        </w:rPr>
        <w:t xml:space="preserve"> - סדר נטילת לולב</w:t>
      </w:r>
    </w:p>
    <w:p w14:paraId="53E51B62"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175860D6" w14:textId="0B8C092B" w:rsidR="005565D1" w:rsidRDefault="00E55D6A" w:rsidP="003B11A0">
      <w:pPr>
        <w:numPr>
          <w:ilvl w:val="0"/>
          <w:numId w:val="1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w:t>
      </w:r>
      <w:r w:rsidR="003B11A0">
        <w:rPr>
          <w:rFonts w:ascii="David" w:hAnsi="David" w:cs="David" w:hint="cs"/>
          <w:color w:val="000000" w:themeColor="text1"/>
          <w:sz w:val="24"/>
          <w:szCs w:val="24"/>
          <w:rtl/>
        </w:rPr>
        <w:t>משיך עם</w:t>
      </w:r>
      <w:r>
        <w:rPr>
          <w:rFonts w:ascii="David" w:hAnsi="David" w:cs="David" w:hint="cs"/>
          <w:color w:val="000000" w:themeColor="text1"/>
          <w:sz w:val="24"/>
          <w:szCs w:val="24"/>
          <w:rtl/>
        </w:rPr>
        <w:t xml:space="preserve"> דף העבודה בו מצולמת הטבלה מחוברת העבודה, ונמלא אותו.</w:t>
      </w:r>
    </w:p>
    <w:p w14:paraId="4EDF5990" w14:textId="118F97A9" w:rsidR="008F1C7E" w:rsidRDefault="008F1C7E" w:rsidP="003B11A0">
      <w:pPr>
        <w:numPr>
          <w:ilvl w:val="0"/>
          <w:numId w:val="1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לאחר מילוי הטבלה נעבור עליה יחד בכיתה, ולסיום המשימה נקרא את דברי סבא בחוברת העבודה ואחריהם את דברי הגמרא.</w:t>
      </w:r>
    </w:p>
    <w:p w14:paraId="6D8FC359" w14:textId="5E8EDD1C" w:rsidR="00073563" w:rsidRDefault="00073563" w:rsidP="003B11A0">
      <w:pPr>
        <w:numPr>
          <w:ilvl w:val="0"/>
          <w:numId w:val="1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נדגים בכיתה נטילת לולב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איך מחזיקים, איך מברכים וכיצד מנענעים.</w:t>
      </w:r>
    </w:p>
    <w:p w14:paraId="3487AA3D" w14:textId="77777777" w:rsidR="005565D1" w:rsidRPr="005565D1" w:rsidRDefault="005565D1" w:rsidP="005565D1">
      <w:pPr>
        <w:spacing w:after="0" w:line="360" w:lineRule="auto"/>
        <w:jc w:val="both"/>
        <w:rPr>
          <w:rFonts w:ascii="David" w:hAnsi="David" w:cs="David"/>
          <w:color w:val="000000" w:themeColor="text1"/>
          <w:sz w:val="24"/>
          <w:szCs w:val="24"/>
          <w:u w:val="single"/>
        </w:rPr>
      </w:pPr>
    </w:p>
    <w:p w14:paraId="539ABE5A"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4</w:t>
      </w:r>
      <w:r w:rsidRPr="005565D1">
        <w:rPr>
          <w:rFonts w:ascii="David" w:hAnsi="David" w:cs="David"/>
          <w:b/>
          <w:bCs/>
          <w:color w:val="000000" w:themeColor="text1"/>
          <w:sz w:val="24"/>
          <w:szCs w:val="24"/>
          <w:rtl/>
        </w:rPr>
        <w:t xml:space="preserve"> - סדר הנענועים בהלל</w:t>
      </w:r>
    </w:p>
    <w:p w14:paraId="72855484"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4</w:t>
      </w:r>
      <w:r w:rsidRPr="005565D1">
        <w:rPr>
          <w:rFonts w:ascii="David" w:hAnsi="David" w:cs="David"/>
          <w:color w:val="000000" w:themeColor="text1"/>
          <w:sz w:val="24"/>
          <w:szCs w:val="24"/>
          <w:rtl/>
        </w:rPr>
        <w:t xml:space="preserve"> – מבנה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6</w:t>
      </w:r>
      <w:r w:rsidRPr="005565D1">
        <w:rPr>
          <w:rFonts w:ascii="David" w:hAnsi="David" w:cs="David"/>
          <w:color w:val="000000" w:themeColor="text1"/>
          <w:sz w:val="24"/>
          <w:szCs w:val="24"/>
          <w:rtl/>
        </w:rPr>
        <w:t xml:space="preserve"> -</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ערכים</w:t>
      </w:r>
    </w:p>
    <w:p w14:paraId="00083349" w14:textId="60A5E692" w:rsidR="005565D1" w:rsidRPr="005565D1" w:rsidRDefault="005565D1" w:rsidP="00E732FA">
      <w:pPr>
        <w:numPr>
          <w:ilvl w:val="0"/>
          <w:numId w:val="16"/>
        </w:numPr>
        <w:spacing w:after="0" w:line="360" w:lineRule="auto"/>
        <w:jc w:val="both"/>
        <w:rPr>
          <w:rFonts w:ascii="David" w:hAnsi="David" w:cs="David"/>
          <w:b/>
          <w:bCs/>
          <w:color w:val="000000" w:themeColor="text1"/>
          <w:sz w:val="24"/>
          <w:szCs w:val="24"/>
        </w:rPr>
      </w:pPr>
      <w:r w:rsidRPr="005565D1">
        <w:rPr>
          <w:rFonts w:ascii="David" w:hAnsi="David" w:cs="David"/>
          <w:color w:val="000000" w:themeColor="text1"/>
          <w:sz w:val="24"/>
          <w:szCs w:val="24"/>
          <w:rtl/>
        </w:rPr>
        <w:t xml:space="preserve">נשאל את </w:t>
      </w:r>
      <w:r w:rsidR="00E55D6A">
        <w:rPr>
          <w:rFonts w:ascii="David" w:hAnsi="David" w:cs="David"/>
          <w:color w:val="000000" w:themeColor="text1"/>
          <w:sz w:val="24"/>
          <w:szCs w:val="24"/>
          <w:rtl/>
        </w:rPr>
        <w:t xml:space="preserve">התלמידים אם מישהו </w:t>
      </w:r>
      <w:r w:rsidR="00E732FA">
        <w:rPr>
          <w:rFonts w:ascii="David" w:hAnsi="David" w:cs="David" w:hint="cs"/>
          <w:color w:val="000000" w:themeColor="text1"/>
          <w:sz w:val="24"/>
          <w:szCs w:val="24"/>
          <w:rtl/>
        </w:rPr>
        <w:t>זכה לחגוג</w:t>
      </w:r>
      <w:r w:rsidR="00E732FA">
        <w:rPr>
          <w:rFonts w:ascii="David" w:hAnsi="David" w:cs="David"/>
          <w:color w:val="000000" w:themeColor="text1"/>
          <w:sz w:val="24"/>
          <w:szCs w:val="24"/>
          <w:rtl/>
        </w:rPr>
        <w:t xml:space="preserve"> </w:t>
      </w:r>
      <w:r w:rsidR="00E55D6A">
        <w:rPr>
          <w:rFonts w:ascii="David" w:hAnsi="David" w:cs="David"/>
          <w:color w:val="000000" w:themeColor="text1"/>
          <w:sz w:val="24"/>
          <w:szCs w:val="24"/>
          <w:rtl/>
        </w:rPr>
        <w:t>א</w:t>
      </w:r>
      <w:r w:rsidR="00E55D6A">
        <w:rPr>
          <w:rFonts w:ascii="David" w:hAnsi="David" w:cs="David" w:hint="cs"/>
          <w:color w:val="000000" w:themeColor="text1"/>
          <w:sz w:val="24"/>
          <w:szCs w:val="24"/>
          <w:rtl/>
        </w:rPr>
        <w:t>י</w:t>
      </w:r>
      <w:r w:rsidRPr="005565D1">
        <w:rPr>
          <w:rFonts w:ascii="David" w:hAnsi="David" w:cs="David"/>
          <w:color w:val="000000" w:themeColor="text1"/>
          <w:sz w:val="24"/>
          <w:szCs w:val="24"/>
          <w:rtl/>
        </w:rPr>
        <w:t>ר</w:t>
      </w:r>
      <w:r w:rsidR="00E55D6A">
        <w:rPr>
          <w:rFonts w:ascii="David" w:hAnsi="David" w:cs="David" w:hint="cs"/>
          <w:color w:val="000000" w:themeColor="text1"/>
          <w:sz w:val="24"/>
          <w:szCs w:val="24"/>
          <w:rtl/>
        </w:rPr>
        <w:t>ו</w:t>
      </w:r>
      <w:r w:rsidRPr="005565D1">
        <w:rPr>
          <w:rFonts w:ascii="David" w:hAnsi="David" w:cs="David"/>
          <w:color w:val="000000" w:themeColor="text1"/>
          <w:sz w:val="24"/>
          <w:szCs w:val="24"/>
          <w:rtl/>
        </w:rPr>
        <w:t>ע משפחתי דוגמת חתונה או בר מצווה.</w:t>
      </w:r>
    </w:p>
    <w:p w14:paraId="55A41737" w14:textId="5E2C3653" w:rsidR="005565D1" w:rsidRPr="005565D1" w:rsidRDefault="00E732FA" w:rsidP="005565D1">
      <w:pPr>
        <w:numPr>
          <w:ilvl w:val="0"/>
          <w:numId w:val="16"/>
        </w:numPr>
        <w:spacing w:after="0" w:line="360" w:lineRule="auto"/>
        <w:jc w:val="both"/>
        <w:rPr>
          <w:rFonts w:ascii="David" w:hAnsi="David" w:cs="David"/>
          <w:b/>
          <w:bCs/>
          <w:color w:val="000000" w:themeColor="text1"/>
          <w:sz w:val="24"/>
          <w:szCs w:val="24"/>
        </w:rPr>
      </w:pPr>
      <w:r>
        <w:rPr>
          <w:rFonts w:ascii="David" w:hAnsi="David" w:cs="David"/>
          <w:color w:val="000000" w:themeColor="text1"/>
          <w:sz w:val="24"/>
          <w:szCs w:val="24"/>
          <w:rtl/>
        </w:rPr>
        <w:t>נבק</w:t>
      </w:r>
      <w:r>
        <w:rPr>
          <w:rFonts w:ascii="David" w:hAnsi="David" w:cs="David" w:hint="cs"/>
          <w:color w:val="000000" w:themeColor="text1"/>
          <w:sz w:val="24"/>
          <w:szCs w:val="24"/>
          <w:rtl/>
        </w:rPr>
        <w:t xml:space="preserve">ש </w:t>
      </w:r>
      <w:r w:rsidR="005565D1" w:rsidRPr="005565D1">
        <w:rPr>
          <w:rFonts w:ascii="David" w:hAnsi="David" w:cs="David"/>
          <w:color w:val="000000" w:themeColor="text1"/>
          <w:sz w:val="24"/>
          <w:szCs w:val="24"/>
          <w:rtl/>
        </w:rPr>
        <w:t>לשתף מה עושים בא</w:t>
      </w:r>
      <w:r w:rsidR="00E55D6A">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רועים כאלה</w:t>
      </w:r>
      <w:r>
        <w:rPr>
          <w:rFonts w:ascii="David" w:hAnsi="David" w:cs="David" w:hint="cs"/>
          <w:color w:val="000000" w:themeColor="text1"/>
          <w:sz w:val="24"/>
          <w:szCs w:val="24"/>
          <w:rtl/>
        </w:rPr>
        <w:t xml:space="preserve"> (אוכלים ורוקדים)</w:t>
      </w:r>
      <w:r w:rsidR="005565D1" w:rsidRPr="005565D1">
        <w:rPr>
          <w:rFonts w:ascii="David" w:hAnsi="David" w:cs="David"/>
          <w:color w:val="000000" w:themeColor="text1"/>
          <w:sz w:val="24"/>
          <w:szCs w:val="24"/>
          <w:rtl/>
        </w:rPr>
        <w:t>.</w:t>
      </w:r>
    </w:p>
    <w:p w14:paraId="131B6C74" w14:textId="73DAD00C" w:rsidR="005565D1" w:rsidRPr="005565D1" w:rsidRDefault="00E732FA" w:rsidP="005565D1">
      <w:pPr>
        <w:numPr>
          <w:ilvl w:val="0"/>
          <w:numId w:val="16"/>
        </w:numPr>
        <w:spacing w:after="0" w:line="360" w:lineRule="auto"/>
        <w:jc w:val="both"/>
        <w:rPr>
          <w:rFonts w:ascii="David" w:hAnsi="David" w:cs="David"/>
          <w:b/>
          <w:bCs/>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דון:</w:t>
      </w:r>
      <w:r>
        <w:rPr>
          <w:rFonts w:ascii="David" w:hAnsi="David" w:cs="David"/>
          <w:color w:val="000000" w:themeColor="text1"/>
          <w:sz w:val="24"/>
          <w:szCs w:val="24"/>
          <w:rtl/>
        </w:rPr>
        <w:t xml:space="preserve"> למה רוקדים?</w:t>
      </w:r>
      <w:r>
        <w:rPr>
          <w:rFonts w:ascii="David" w:hAnsi="David" w:cs="David" w:hint="cs"/>
          <w:color w:val="000000" w:themeColor="text1"/>
          <w:sz w:val="24"/>
          <w:szCs w:val="24"/>
          <w:rtl/>
        </w:rPr>
        <w:t xml:space="preserve"> (ביטוי </w:t>
      </w:r>
      <w:r>
        <w:rPr>
          <w:rFonts w:ascii="David" w:hAnsi="David" w:cs="David"/>
          <w:color w:val="000000" w:themeColor="text1"/>
          <w:sz w:val="24"/>
          <w:szCs w:val="24"/>
          <w:rtl/>
        </w:rPr>
        <w:t>לשמחה</w:t>
      </w:r>
      <w:r>
        <w:rPr>
          <w:rFonts w:ascii="David" w:hAnsi="David" w:cs="David" w:hint="cs"/>
          <w:color w:val="000000" w:themeColor="text1"/>
          <w:sz w:val="24"/>
          <w:szCs w:val="24"/>
          <w:rtl/>
        </w:rPr>
        <w:t>)</w:t>
      </w:r>
    </w:p>
    <w:p w14:paraId="1E1C6C98" w14:textId="7A799E70" w:rsidR="005565D1" w:rsidRDefault="00E732FA" w:rsidP="005565D1">
      <w:pPr>
        <w:numPr>
          <w:ilvl w:val="0"/>
          <w:numId w:val="16"/>
        </w:numPr>
        <w:spacing w:after="0" w:line="360" w:lineRule="auto"/>
        <w:jc w:val="both"/>
        <w:rPr>
          <w:rFonts w:ascii="David" w:hAnsi="David" w:cs="David"/>
          <w:b/>
          <w:bCs/>
          <w:color w:val="000000" w:themeColor="text1"/>
          <w:sz w:val="24"/>
          <w:szCs w:val="24"/>
        </w:rPr>
      </w:pPr>
      <w:r>
        <w:rPr>
          <w:rFonts w:ascii="David" w:hAnsi="David" w:cs="David" w:hint="cs"/>
          <w:color w:val="000000" w:themeColor="text1"/>
          <w:sz w:val="24"/>
          <w:szCs w:val="24"/>
          <w:rtl/>
        </w:rPr>
        <w:t xml:space="preserve">למתקדמים: </w:t>
      </w:r>
      <w:r w:rsidR="005565D1" w:rsidRPr="005565D1">
        <w:rPr>
          <w:rFonts w:ascii="David" w:hAnsi="David" w:cs="David"/>
          <w:color w:val="000000" w:themeColor="text1"/>
          <w:sz w:val="24"/>
          <w:szCs w:val="24"/>
          <w:rtl/>
        </w:rPr>
        <w:t>נשווה גם ל</w:t>
      </w:r>
      <w:r w:rsidR="00E55D6A">
        <w:rPr>
          <w:rFonts w:ascii="David" w:hAnsi="David" w:cs="David"/>
          <w:color w:val="000000" w:themeColor="text1"/>
          <w:sz w:val="24"/>
          <w:szCs w:val="24"/>
          <w:rtl/>
        </w:rPr>
        <w:t xml:space="preserve">הלכות תפילה </w:t>
      </w:r>
      <w:r>
        <w:rPr>
          <w:rFonts w:ascii="David" w:hAnsi="David" w:cs="David" w:hint="cs"/>
          <w:color w:val="000000" w:themeColor="text1"/>
          <w:sz w:val="24"/>
          <w:szCs w:val="24"/>
          <w:rtl/>
        </w:rPr>
        <w:t xml:space="preserve">- </w:t>
      </w:r>
      <w:r w:rsidR="00E55D6A">
        <w:rPr>
          <w:rFonts w:ascii="David" w:hAnsi="David" w:cs="David"/>
          <w:color w:val="000000" w:themeColor="text1"/>
          <w:sz w:val="24"/>
          <w:szCs w:val="24"/>
          <w:rtl/>
        </w:rPr>
        <w:t>"כל עצמותי תאמרנה ה</w:t>
      </w:r>
      <w:r w:rsidR="00E55D6A">
        <w:rPr>
          <w:rFonts w:ascii="David" w:hAnsi="David" w:cs="David" w:hint="cs"/>
          <w:color w:val="000000" w:themeColor="text1"/>
          <w:sz w:val="24"/>
          <w:szCs w:val="24"/>
          <w:rtl/>
        </w:rPr>
        <w:t>'</w:t>
      </w:r>
      <w:r w:rsidR="005565D1" w:rsidRPr="005565D1">
        <w:rPr>
          <w:rFonts w:ascii="David" w:hAnsi="David" w:cs="David"/>
          <w:color w:val="000000" w:themeColor="text1"/>
          <w:sz w:val="24"/>
          <w:szCs w:val="24"/>
          <w:rtl/>
        </w:rPr>
        <w:t xml:space="preserve"> מי כמוך" – לכן מתנענעים בתפילת שמונה עשרה.</w:t>
      </w:r>
    </w:p>
    <w:p w14:paraId="26C030EA" w14:textId="2E818ECA" w:rsidR="00E732FA" w:rsidRPr="00E732FA" w:rsidRDefault="00E732FA" w:rsidP="005565D1">
      <w:pPr>
        <w:numPr>
          <w:ilvl w:val="0"/>
          <w:numId w:val="16"/>
        </w:numPr>
        <w:spacing w:after="0" w:line="360" w:lineRule="auto"/>
        <w:jc w:val="both"/>
        <w:rPr>
          <w:rFonts w:ascii="David" w:hAnsi="David" w:cs="David"/>
          <w:color w:val="000000" w:themeColor="text1"/>
          <w:sz w:val="24"/>
          <w:szCs w:val="24"/>
        </w:rPr>
      </w:pPr>
      <w:r w:rsidRPr="00E732FA">
        <w:rPr>
          <w:rFonts w:ascii="David" w:hAnsi="David" w:cs="David" w:hint="cs"/>
          <w:color w:val="000000" w:themeColor="text1"/>
          <w:sz w:val="24"/>
          <w:szCs w:val="24"/>
          <w:rtl/>
        </w:rPr>
        <w:t>נאמר שארבעת המינים שלנו גם רוקדים ושמחים, ומבטאים זאת בנענועים שלהם.</w:t>
      </w:r>
    </w:p>
    <w:p w14:paraId="437EBD83" w14:textId="77777777" w:rsidR="005565D1" w:rsidRPr="005565D1" w:rsidRDefault="006379B5" w:rsidP="006379B5">
      <w:pPr>
        <w:numPr>
          <w:ilvl w:val="0"/>
          <w:numId w:val="1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משימה 4</w:t>
      </w:r>
      <w:r>
        <w:rPr>
          <w:rFonts w:ascii="David" w:hAnsi="David" w:cs="David"/>
          <w:color w:val="000000" w:themeColor="text1"/>
          <w:sz w:val="24"/>
          <w:szCs w:val="24"/>
          <w:rtl/>
        </w:rPr>
        <w:t xml:space="preserve"> בחוברת העבודה.</w:t>
      </w:r>
    </w:p>
    <w:p w14:paraId="70393091" w14:textId="77777777" w:rsidR="005565D1" w:rsidRPr="005565D1" w:rsidRDefault="005565D1" w:rsidP="005565D1">
      <w:pPr>
        <w:spacing w:after="0" w:line="360" w:lineRule="auto"/>
        <w:rPr>
          <w:rFonts w:ascii="David" w:hAnsi="David" w:cs="David"/>
          <w:b/>
          <w:bCs/>
          <w:color w:val="000000" w:themeColor="text1"/>
          <w:sz w:val="24"/>
          <w:szCs w:val="24"/>
          <w:rtl/>
        </w:rPr>
      </w:pPr>
    </w:p>
    <w:p w14:paraId="1F8A6484" w14:textId="77777777" w:rsidR="00073563" w:rsidRDefault="00073563" w:rsidP="005565D1">
      <w:pPr>
        <w:spacing w:after="0" w:line="360" w:lineRule="auto"/>
        <w:rPr>
          <w:rFonts w:ascii="David" w:hAnsi="David" w:cs="David"/>
          <w:b/>
          <w:bCs/>
          <w:color w:val="000000" w:themeColor="text1"/>
          <w:sz w:val="24"/>
          <w:szCs w:val="24"/>
          <w:rtl/>
        </w:rPr>
      </w:pPr>
      <w:r>
        <w:rPr>
          <w:rFonts w:ascii="David" w:hAnsi="David" w:cs="David"/>
          <w:b/>
          <w:bCs/>
          <w:color w:val="000000" w:themeColor="text1"/>
          <w:sz w:val="24"/>
          <w:szCs w:val="24"/>
          <w:rtl/>
        </w:rPr>
        <w:t>סיכום</w:t>
      </w:r>
      <w:r>
        <w:rPr>
          <w:rFonts w:ascii="David" w:hAnsi="David" w:cs="David" w:hint="cs"/>
          <w:b/>
          <w:bCs/>
          <w:color w:val="000000" w:themeColor="text1"/>
          <w:sz w:val="24"/>
          <w:szCs w:val="24"/>
          <w:rtl/>
        </w:rPr>
        <w:t xml:space="preserve">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מי הכי חשוב?</w:t>
      </w:r>
    </w:p>
    <w:p w14:paraId="2B38C588" w14:textId="6C7DB556" w:rsidR="00073563" w:rsidRPr="00073563" w:rsidRDefault="00073563" w:rsidP="00566093">
      <w:pPr>
        <w:pStyle w:val="a4"/>
        <w:numPr>
          <w:ilvl w:val="0"/>
          <w:numId w:val="192"/>
        </w:numPr>
        <w:spacing w:after="0" w:line="360" w:lineRule="auto"/>
        <w:rPr>
          <w:rFonts w:ascii="David" w:hAnsi="David"/>
          <w:color w:val="000000" w:themeColor="text1"/>
          <w:sz w:val="24"/>
          <w:szCs w:val="24"/>
          <w:rtl/>
        </w:rPr>
      </w:pPr>
      <w:r>
        <w:rPr>
          <w:rFonts w:ascii="David" w:hAnsi="David" w:hint="cs"/>
          <w:color w:val="000000" w:themeColor="text1"/>
          <w:sz w:val="24"/>
          <w:szCs w:val="24"/>
          <w:rtl/>
        </w:rPr>
        <w:t>נספר:</w:t>
      </w:r>
    </w:p>
    <w:p w14:paraId="28E6E6FA" w14:textId="7D9DD672" w:rsidR="00073563" w:rsidRPr="00073563" w:rsidRDefault="00073563" w:rsidP="00073563">
      <w:pPr>
        <w:spacing w:after="0" w:line="360" w:lineRule="auto"/>
        <w:rPr>
          <w:rFonts w:ascii="David" w:hAnsi="David" w:cs="David"/>
          <w:color w:val="000000" w:themeColor="text1"/>
          <w:sz w:val="24"/>
          <w:szCs w:val="24"/>
          <w:u w:val="single"/>
        </w:rPr>
      </w:pPr>
      <w:r w:rsidRPr="00073563">
        <w:rPr>
          <w:rFonts w:ascii="David" w:hAnsi="David" w:cs="David"/>
          <w:color w:val="000000" w:themeColor="text1"/>
          <w:sz w:val="24"/>
          <w:szCs w:val="24"/>
          <w:u w:val="single"/>
          <w:rtl/>
        </w:rPr>
        <w:t>ארבעת המינים</w:t>
      </w:r>
      <w:r w:rsidRPr="00073563">
        <w:rPr>
          <w:rFonts w:ascii="David" w:hAnsi="David" w:cs="David" w:hint="cs"/>
          <w:color w:val="000000" w:themeColor="text1"/>
          <w:sz w:val="24"/>
          <w:szCs w:val="24"/>
          <w:u w:val="single"/>
          <w:rtl/>
        </w:rPr>
        <w:t xml:space="preserve"> </w:t>
      </w:r>
      <w:r w:rsidRPr="00073563">
        <w:rPr>
          <w:rFonts w:ascii="David" w:hAnsi="David" w:cs="David"/>
          <w:color w:val="000000" w:themeColor="text1"/>
          <w:sz w:val="24"/>
          <w:szCs w:val="24"/>
          <w:u w:val="single"/>
          <w:rtl/>
        </w:rPr>
        <w:t>- הסיפור האמיתי</w:t>
      </w:r>
      <w:r w:rsidRPr="00073563">
        <w:rPr>
          <w:rFonts w:ascii="David" w:hAnsi="David" w:cs="David" w:hint="cs"/>
          <w:color w:val="000000" w:themeColor="text1"/>
          <w:sz w:val="24"/>
          <w:szCs w:val="24"/>
          <w:u w:val="single"/>
          <w:rtl/>
        </w:rPr>
        <w:t xml:space="preserve"> / </w:t>
      </w:r>
      <w:r w:rsidRPr="00073563">
        <w:rPr>
          <w:rFonts w:ascii="David" w:hAnsi="David" w:cs="David"/>
          <w:color w:val="000000" w:themeColor="text1"/>
          <w:sz w:val="24"/>
          <w:szCs w:val="24"/>
          <w:u w:val="single"/>
          <w:rtl/>
        </w:rPr>
        <w:t>זיו בראל</w:t>
      </w:r>
    </w:p>
    <w:p w14:paraId="2D1AC50C" w14:textId="77777777" w:rsidR="00073563" w:rsidRPr="00073563" w:rsidRDefault="00073563" w:rsidP="00073563">
      <w:pPr>
        <w:spacing w:after="0" w:line="360" w:lineRule="auto"/>
        <w:rPr>
          <w:rFonts w:ascii="David" w:hAnsi="David" w:cs="David"/>
          <w:color w:val="000000" w:themeColor="text1"/>
          <w:sz w:val="24"/>
          <w:szCs w:val="24"/>
          <w:u w:val="single"/>
          <w:rtl/>
        </w:rPr>
        <w:sectPr w:rsidR="00073563" w:rsidRPr="00073563">
          <w:pgSz w:w="11906" w:h="16838"/>
          <w:pgMar w:top="1440" w:right="1800" w:bottom="1560" w:left="1800" w:header="0" w:footer="0" w:gutter="0"/>
          <w:cols w:space="720"/>
          <w:formProt w:val="0"/>
          <w:bidi/>
          <w:docGrid w:linePitch="360" w:charSpace="4096"/>
        </w:sectPr>
      </w:pPr>
    </w:p>
    <w:p w14:paraId="3D37C4F6" w14:textId="3B00E9EC"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בסוכה אחת רחוקה ונידחת</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התקיימה תחרות ממש מבדחת</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ארבע מינים התייצבו בסוכה</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וביקשו לפתור בעיה מציקה</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Pr>
        <w:br/>
      </w:r>
      <w:r w:rsidRPr="00073563">
        <w:rPr>
          <w:rFonts w:ascii="David" w:hAnsi="David" w:cs="David"/>
          <w:color w:val="000000" w:themeColor="text1"/>
          <w:sz w:val="24"/>
          <w:szCs w:val="24"/>
          <w:rtl/>
        </w:rPr>
        <w:t>מי מכולם ראוי ומוצלח</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לשבת בראש השולחן מתחת לסכך</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Pr>
        <w:br/>
      </w:r>
      <w:r w:rsidRPr="00073563">
        <w:rPr>
          <w:rFonts w:ascii="David" w:hAnsi="David" w:cs="David"/>
          <w:color w:val="000000" w:themeColor="text1"/>
          <w:sz w:val="24"/>
          <w:szCs w:val="24"/>
          <w:rtl/>
        </w:rPr>
        <w:t>כל אחד מהם ממש משוכנע</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שהוא ה"אחד" בכל השכונה</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ולכן ביקשו מזית אחד, זקן במיוחד</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שישפוט בניהם ויחליט פה אחד</w:t>
      </w:r>
      <w:r w:rsidRPr="00073563">
        <w:rPr>
          <w:rFonts w:ascii="David" w:hAnsi="David" w:cs="David"/>
          <w:color w:val="000000" w:themeColor="text1"/>
          <w:sz w:val="24"/>
          <w:szCs w:val="24"/>
        </w:rPr>
        <w:br/>
      </w:r>
      <w:r w:rsidRPr="00073563">
        <w:rPr>
          <w:rFonts w:ascii="David" w:hAnsi="David" w:cs="David"/>
          <w:color w:val="000000" w:themeColor="text1"/>
          <w:sz w:val="24"/>
          <w:szCs w:val="24"/>
        </w:rPr>
        <w:br/>
      </w:r>
      <w:r w:rsidRPr="00073563">
        <w:rPr>
          <w:rFonts w:ascii="David" w:hAnsi="David" w:cs="David"/>
          <w:color w:val="000000" w:themeColor="text1"/>
          <w:sz w:val="24"/>
          <w:szCs w:val="24"/>
          <w:rtl/>
        </w:rPr>
        <w:t>ביקש אז הזית מכל הארבעה</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להופיע אצלו והוא יביע דעה</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ומה שהוא יחליט בלי ויכוח בכלל</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יהיה מוסכם ועל כולם מקובל</w:t>
      </w:r>
      <w:r w:rsidRPr="00073563">
        <w:rPr>
          <w:rFonts w:ascii="David" w:hAnsi="David" w:cs="David"/>
          <w:color w:val="000000" w:themeColor="text1"/>
          <w:sz w:val="24"/>
          <w:szCs w:val="24"/>
        </w:rPr>
        <w:t>.</w:t>
      </w:r>
    </w:p>
    <w:p w14:paraId="1F8BD76D" w14:textId="1460333D" w:rsidR="00073563" w:rsidRPr="00073563" w:rsidRDefault="00073563" w:rsidP="00073563">
      <w:pPr>
        <w:spacing w:after="0" w:line="360" w:lineRule="auto"/>
        <w:rPr>
          <w:rFonts w:ascii="David" w:hAnsi="David" w:cs="David"/>
          <w:color w:val="000000" w:themeColor="text1"/>
          <w:sz w:val="24"/>
          <w:szCs w:val="24"/>
        </w:rPr>
      </w:pPr>
    </w:p>
    <w:p w14:paraId="3444275A"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ראשונה הופיעה דסי הדס</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וריח נעים איתה גם נכנס</w:t>
      </w:r>
      <w:r w:rsidRPr="00073563">
        <w:rPr>
          <w:rFonts w:ascii="David" w:hAnsi="David" w:cs="David"/>
          <w:color w:val="000000" w:themeColor="text1"/>
          <w:sz w:val="24"/>
          <w:szCs w:val="24"/>
        </w:rPr>
        <w:t>.</w:t>
      </w:r>
      <w:r w:rsidRPr="00073563">
        <w:rPr>
          <w:rFonts w:ascii="David" w:hAnsi="David" w:cs="David"/>
          <w:color w:val="000000" w:themeColor="text1"/>
          <w:sz w:val="24"/>
          <w:szCs w:val="24"/>
        </w:rPr>
        <w:br/>
        <w:t>"</w:t>
      </w:r>
      <w:r w:rsidRPr="00073563">
        <w:rPr>
          <w:rFonts w:ascii="David" w:hAnsi="David" w:cs="David"/>
          <w:color w:val="000000" w:themeColor="text1"/>
          <w:sz w:val="24"/>
          <w:szCs w:val="24"/>
          <w:rtl/>
        </w:rPr>
        <w:t>נעימה , ריחנית, יש בי רוגע ושמחה</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ומביאה אני לכל, מזל וברכה</w:t>
      </w:r>
      <w:r w:rsidRPr="00073563">
        <w:rPr>
          <w:rFonts w:ascii="David" w:hAnsi="David" w:cs="David"/>
          <w:color w:val="000000" w:themeColor="text1"/>
          <w:sz w:val="24"/>
          <w:szCs w:val="24"/>
        </w:rPr>
        <w:t>."</w:t>
      </w:r>
    </w:p>
    <w:p w14:paraId="35A6861B" w14:textId="5627DBD4" w:rsidR="00073563" w:rsidRPr="00073563" w:rsidRDefault="00073563" w:rsidP="00073563">
      <w:pPr>
        <w:spacing w:after="0" w:line="360" w:lineRule="auto"/>
        <w:rPr>
          <w:rFonts w:ascii="David" w:hAnsi="David" w:cs="David"/>
          <w:color w:val="000000" w:themeColor="text1"/>
          <w:sz w:val="24"/>
          <w:szCs w:val="24"/>
        </w:rPr>
      </w:pPr>
    </w:p>
    <w:p w14:paraId="50738E8D"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שני נכנס רוגי האתרוג</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וידע שאין לו שום סיבה לדאוג</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כי "אני שייך למשפחה עם הוד והדר</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ואפשר גם לאכול אותי מצופה בסוכר</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בקיצור גם טעים , גם מיוחס</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אין ספק שאני זוכה בפרס</w:t>
      </w:r>
      <w:r w:rsidRPr="00073563">
        <w:rPr>
          <w:rFonts w:ascii="David" w:hAnsi="David" w:cs="David"/>
          <w:color w:val="000000" w:themeColor="text1"/>
          <w:sz w:val="24"/>
          <w:szCs w:val="24"/>
        </w:rPr>
        <w:t>."</w:t>
      </w:r>
    </w:p>
    <w:p w14:paraId="7C30A1C4" w14:textId="2BB83DCE" w:rsidR="00073563" w:rsidRPr="00073563" w:rsidRDefault="00073563" w:rsidP="00073563">
      <w:pPr>
        <w:spacing w:after="0" w:line="360" w:lineRule="auto"/>
        <w:rPr>
          <w:rFonts w:ascii="David" w:hAnsi="David" w:cs="David"/>
          <w:color w:val="000000" w:themeColor="text1"/>
          <w:sz w:val="24"/>
          <w:szCs w:val="24"/>
        </w:rPr>
      </w:pPr>
    </w:p>
    <w:p w14:paraId="70BAE7A4"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השלישית שנכנסה לה בלי שום רחש</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זו ריבי ערבה שמדברת בלחש</w:t>
      </w:r>
      <w:r w:rsidRPr="00073563">
        <w:rPr>
          <w:rFonts w:ascii="David" w:hAnsi="David" w:cs="David"/>
          <w:color w:val="000000" w:themeColor="text1"/>
          <w:sz w:val="24"/>
          <w:szCs w:val="24"/>
        </w:rPr>
        <w:t>.</w:t>
      </w:r>
      <w:r w:rsidRPr="00073563">
        <w:rPr>
          <w:rFonts w:ascii="David" w:hAnsi="David" w:cs="David"/>
          <w:color w:val="000000" w:themeColor="text1"/>
          <w:sz w:val="24"/>
          <w:szCs w:val="24"/>
        </w:rPr>
        <w:br/>
        <w:t xml:space="preserve">" </w:t>
      </w:r>
      <w:r w:rsidRPr="00073563">
        <w:rPr>
          <w:rFonts w:ascii="David" w:hAnsi="David" w:cs="David"/>
          <w:color w:val="000000" w:themeColor="text1"/>
          <w:sz w:val="24"/>
          <w:szCs w:val="24"/>
          <w:rtl/>
        </w:rPr>
        <w:t>אני שקטה וצנועה כמו הנחל הזורם ליד בייתי</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אך גמישה וחזקה , אם תנסו לשבור אותי</w:t>
      </w:r>
      <w:r w:rsidRPr="00073563">
        <w:rPr>
          <w:rFonts w:ascii="David" w:hAnsi="David" w:cs="David"/>
          <w:color w:val="000000" w:themeColor="text1"/>
          <w:sz w:val="24"/>
          <w:szCs w:val="24"/>
        </w:rPr>
        <w:t>."</w:t>
      </w:r>
    </w:p>
    <w:p w14:paraId="4D558021" w14:textId="79542264" w:rsidR="00073563" w:rsidRPr="00073563" w:rsidRDefault="00073563" w:rsidP="00073563">
      <w:pPr>
        <w:spacing w:after="0" w:line="360" w:lineRule="auto"/>
        <w:rPr>
          <w:rFonts w:ascii="David" w:hAnsi="David" w:cs="David"/>
          <w:color w:val="000000" w:themeColor="text1"/>
          <w:sz w:val="24"/>
          <w:szCs w:val="24"/>
        </w:rPr>
      </w:pPr>
    </w:p>
    <w:p w14:paraId="64214E13"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ואחרון חביב וגם שובב עמד וניצב, לולי הלולב</w:t>
      </w:r>
      <w:r w:rsidRPr="00073563">
        <w:rPr>
          <w:rFonts w:ascii="David" w:hAnsi="David" w:cs="David"/>
          <w:color w:val="000000" w:themeColor="text1"/>
          <w:sz w:val="24"/>
          <w:szCs w:val="24"/>
        </w:rPr>
        <w:t>.</w:t>
      </w:r>
      <w:r w:rsidRPr="00073563">
        <w:rPr>
          <w:rFonts w:ascii="David" w:hAnsi="David" w:cs="David"/>
          <w:color w:val="000000" w:themeColor="text1"/>
          <w:sz w:val="24"/>
          <w:szCs w:val="24"/>
        </w:rPr>
        <w:br/>
        <w:t>"</w:t>
      </w:r>
      <w:r w:rsidRPr="00073563">
        <w:rPr>
          <w:rFonts w:ascii="David" w:hAnsi="David" w:cs="David"/>
          <w:color w:val="000000" w:themeColor="text1"/>
          <w:sz w:val="24"/>
          <w:szCs w:val="24"/>
          <w:rtl/>
        </w:rPr>
        <w:t>שימושים רבים לי, ממש אין ספור</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והפירות שלי מתוקים כמו דבש טהור</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ועל נא נישכח מאיפה הסכך</w:t>
      </w:r>
      <w:r w:rsidRPr="00073563">
        <w:rPr>
          <w:rFonts w:ascii="David" w:hAnsi="David" w:cs="David"/>
          <w:color w:val="000000" w:themeColor="text1"/>
          <w:sz w:val="24"/>
          <w:szCs w:val="24"/>
        </w:rPr>
        <w:t>! "</w:t>
      </w:r>
    </w:p>
    <w:p w14:paraId="6CBD11CE" w14:textId="37740798" w:rsidR="00073563" w:rsidRPr="00073563" w:rsidRDefault="00073563" w:rsidP="00073563">
      <w:pPr>
        <w:spacing w:after="0" w:line="360" w:lineRule="auto"/>
        <w:rPr>
          <w:rFonts w:ascii="David" w:hAnsi="David" w:cs="David"/>
          <w:color w:val="000000" w:themeColor="text1"/>
          <w:sz w:val="24"/>
          <w:szCs w:val="24"/>
        </w:rPr>
      </w:pPr>
    </w:p>
    <w:p w14:paraId="2C61030C"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עמד הזית חשב וחשב</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ועל גזעו העתיק התקמטו חריציו</w:t>
      </w:r>
      <w:r w:rsidRPr="00073563">
        <w:rPr>
          <w:rFonts w:ascii="David" w:hAnsi="David" w:cs="David"/>
          <w:color w:val="000000" w:themeColor="text1"/>
          <w:sz w:val="24"/>
          <w:szCs w:val="24"/>
        </w:rPr>
        <w:t>,</w:t>
      </w:r>
      <w:r w:rsidRPr="00073563">
        <w:rPr>
          <w:rFonts w:ascii="David" w:hAnsi="David" w:cs="David"/>
          <w:color w:val="000000" w:themeColor="text1"/>
          <w:sz w:val="24"/>
          <w:szCs w:val="24"/>
        </w:rPr>
        <w:br/>
        <w:t>"</w:t>
      </w:r>
      <w:r w:rsidRPr="00073563">
        <w:rPr>
          <w:rFonts w:ascii="David" w:hAnsi="David" w:cs="David"/>
          <w:color w:val="000000" w:themeColor="text1"/>
          <w:sz w:val="24"/>
          <w:szCs w:val="24"/>
          <w:rtl/>
        </w:rPr>
        <w:t>תכונות טובות יש לכולם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כל אחד מהם נחוץ לעולם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אך אקבע וזו החלטתי</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כולם ראויים לפי דעתי</w:t>
      </w:r>
      <w:r w:rsidRPr="00073563">
        <w:rPr>
          <w:rFonts w:ascii="David" w:hAnsi="David" w:cs="David"/>
          <w:color w:val="000000" w:themeColor="text1"/>
          <w:sz w:val="24"/>
          <w:szCs w:val="24"/>
        </w:rPr>
        <w:t>.</w:t>
      </w:r>
    </w:p>
    <w:p w14:paraId="20BEBCE7"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כל אחד מכם כשהוא בנפרד</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יפה, שימושי ובאמת מיוחד</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אך היתרון שלכם יגדל בהרבה</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אם תשבו יחדיו זה לצד זה</w:t>
      </w:r>
      <w:r w:rsidRPr="00073563">
        <w:rPr>
          <w:rFonts w:ascii="David" w:hAnsi="David" w:cs="David"/>
          <w:color w:val="000000" w:themeColor="text1"/>
          <w:sz w:val="24"/>
          <w:szCs w:val="24"/>
        </w:rPr>
        <w:t>.</w:t>
      </w:r>
    </w:p>
    <w:p w14:paraId="50619FB7" w14:textId="77777777" w:rsidR="00073563" w:rsidRPr="00073563" w:rsidRDefault="00073563" w:rsidP="00073563">
      <w:pPr>
        <w:spacing w:after="0" w:line="360" w:lineRule="auto"/>
        <w:rPr>
          <w:rFonts w:ascii="David" w:hAnsi="David" w:cs="David"/>
          <w:color w:val="000000" w:themeColor="text1"/>
          <w:sz w:val="24"/>
          <w:szCs w:val="24"/>
        </w:rPr>
      </w:pPr>
      <w:r w:rsidRPr="00073563">
        <w:rPr>
          <w:rFonts w:ascii="David" w:hAnsi="David" w:cs="David"/>
          <w:color w:val="000000" w:themeColor="text1"/>
          <w:sz w:val="24"/>
          <w:szCs w:val="24"/>
          <w:rtl/>
        </w:rPr>
        <w:t>כל התכונות והמעלות שבכם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כאגודה, כחבורה, יגבירו כוחכם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ארבעת המינים אחזו ידיים והביטו בעיניים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וידעו שרק ביחד הסוכה תהיה מוצלחת</w:t>
      </w:r>
      <w:r w:rsidRPr="00073563">
        <w:rPr>
          <w:rFonts w:ascii="David" w:hAnsi="David" w:cs="David"/>
          <w:color w:val="000000" w:themeColor="text1"/>
          <w:sz w:val="24"/>
          <w:szCs w:val="24"/>
        </w:rPr>
        <w:t>.</w:t>
      </w:r>
    </w:p>
    <w:p w14:paraId="4C39195B" w14:textId="50CE1AB7" w:rsidR="00073563" w:rsidRDefault="00073563" w:rsidP="00073563">
      <w:pPr>
        <w:spacing w:after="0" w:line="360" w:lineRule="auto"/>
        <w:rPr>
          <w:rFonts w:ascii="David" w:hAnsi="David" w:cs="David"/>
          <w:color w:val="000000" w:themeColor="text1"/>
          <w:sz w:val="24"/>
          <w:szCs w:val="24"/>
          <w:rtl/>
        </w:rPr>
      </w:pPr>
      <w:r w:rsidRPr="00073563">
        <w:rPr>
          <w:rFonts w:ascii="David" w:hAnsi="David" w:cs="David"/>
          <w:color w:val="000000" w:themeColor="text1"/>
          <w:sz w:val="24"/>
          <w:szCs w:val="24"/>
          <w:rtl/>
        </w:rPr>
        <w:t>ומאז ועד היום יושבים בתוך סוכת שלום</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הדס אתרוג לולב וערבה</w:t>
      </w:r>
      <w:r w:rsidRPr="00073563">
        <w:rPr>
          <w:rFonts w:ascii="David" w:hAnsi="David" w:cs="David"/>
          <w:color w:val="000000" w:themeColor="text1"/>
          <w:sz w:val="24"/>
          <w:szCs w:val="24"/>
        </w:rPr>
        <w:t>,</w:t>
      </w:r>
      <w:r w:rsidRPr="00073563">
        <w:rPr>
          <w:rFonts w:ascii="David" w:hAnsi="David" w:cs="David"/>
          <w:color w:val="000000" w:themeColor="text1"/>
          <w:sz w:val="24"/>
          <w:szCs w:val="24"/>
        </w:rPr>
        <w:br/>
      </w:r>
      <w:r w:rsidRPr="00073563">
        <w:rPr>
          <w:rFonts w:ascii="David" w:hAnsi="David" w:cs="David"/>
          <w:color w:val="000000" w:themeColor="text1"/>
          <w:sz w:val="24"/>
          <w:szCs w:val="24"/>
          <w:rtl/>
        </w:rPr>
        <w:t>בשמחה כבוד, אחווה ואהבה</w:t>
      </w:r>
      <w:r>
        <w:rPr>
          <w:rFonts w:ascii="David" w:hAnsi="David" w:cs="David" w:hint="cs"/>
          <w:color w:val="000000" w:themeColor="text1"/>
          <w:sz w:val="24"/>
          <w:szCs w:val="24"/>
          <w:rtl/>
        </w:rPr>
        <w:t>.</w:t>
      </w:r>
    </w:p>
    <w:p w14:paraId="431361A0" w14:textId="77777777" w:rsidR="00073563" w:rsidRDefault="00073563" w:rsidP="00566093">
      <w:pPr>
        <w:pStyle w:val="a4"/>
        <w:numPr>
          <w:ilvl w:val="0"/>
          <w:numId w:val="192"/>
        </w:numPr>
        <w:spacing w:after="0" w:line="360" w:lineRule="auto"/>
        <w:rPr>
          <w:rFonts w:ascii="David" w:hAnsi="David"/>
          <w:color w:val="000000" w:themeColor="text1"/>
          <w:sz w:val="24"/>
          <w:szCs w:val="24"/>
          <w:rtl/>
        </w:rPr>
        <w:sectPr w:rsidR="00073563" w:rsidSect="00073563">
          <w:type w:val="continuous"/>
          <w:pgSz w:w="11906" w:h="16838"/>
          <w:pgMar w:top="1440" w:right="1800" w:bottom="1560" w:left="1800" w:header="0" w:footer="0" w:gutter="0"/>
          <w:cols w:num="2" w:space="720"/>
          <w:formProt w:val="0"/>
          <w:bidi/>
          <w:docGrid w:linePitch="360" w:charSpace="4096"/>
        </w:sectPr>
      </w:pPr>
    </w:p>
    <w:p w14:paraId="2DA2922A" w14:textId="77062DAE" w:rsidR="00073563" w:rsidRDefault="00073563" w:rsidP="00566093">
      <w:pPr>
        <w:pStyle w:val="a4"/>
        <w:numPr>
          <w:ilvl w:val="0"/>
          <w:numId w:val="192"/>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נדון במסר של הסיפור </w:t>
      </w:r>
      <w:r>
        <w:rPr>
          <w:rFonts w:ascii="David" w:hAnsi="David"/>
          <w:color w:val="000000" w:themeColor="text1"/>
          <w:sz w:val="24"/>
          <w:szCs w:val="24"/>
          <w:rtl/>
        </w:rPr>
        <w:t>–</w:t>
      </w:r>
      <w:r>
        <w:rPr>
          <w:rFonts w:ascii="David" w:hAnsi="David" w:hint="cs"/>
          <w:color w:val="000000" w:themeColor="text1"/>
          <w:sz w:val="24"/>
          <w:szCs w:val="24"/>
          <w:rtl/>
        </w:rPr>
        <w:t xml:space="preserve"> כשאנחנו יחד יש לנו יותר כוח, אי אפשר ליטול רק הדס או רק אתרוג, צריך את כולם, כל אחד חשוב.</w:t>
      </w:r>
    </w:p>
    <w:p w14:paraId="478650E8" w14:textId="57144C78" w:rsidR="00073563" w:rsidRDefault="00073563" w:rsidP="00566093">
      <w:pPr>
        <w:pStyle w:val="a4"/>
        <w:numPr>
          <w:ilvl w:val="0"/>
          <w:numId w:val="192"/>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ניתן להרחיב על הקבלת ארבעת המינים לעם ישראל </w:t>
      </w:r>
      <w:r>
        <w:rPr>
          <w:rFonts w:ascii="David" w:hAnsi="David"/>
          <w:color w:val="000000" w:themeColor="text1"/>
          <w:sz w:val="24"/>
          <w:szCs w:val="24"/>
          <w:rtl/>
        </w:rPr>
        <w:t>–</w:t>
      </w:r>
      <w:r>
        <w:rPr>
          <w:rFonts w:ascii="David" w:hAnsi="David" w:hint="cs"/>
          <w:color w:val="000000" w:themeColor="text1"/>
          <w:sz w:val="24"/>
          <w:szCs w:val="24"/>
          <w:rtl/>
        </w:rPr>
        <w:t xml:space="preserve"> משל תורה ומעשים טובים, ולראות שרק כשכל היהודים יחד </w:t>
      </w:r>
      <w:r>
        <w:rPr>
          <w:rFonts w:ascii="David" w:hAnsi="David"/>
          <w:color w:val="000000" w:themeColor="text1"/>
          <w:sz w:val="24"/>
          <w:szCs w:val="24"/>
          <w:rtl/>
        </w:rPr>
        <w:t>–</w:t>
      </w:r>
      <w:r>
        <w:rPr>
          <w:rFonts w:ascii="David" w:hAnsi="David" w:hint="cs"/>
          <w:color w:val="000000" w:themeColor="text1"/>
          <w:sz w:val="24"/>
          <w:szCs w:val="24"/>
          <w:rtl/>
        </w:rPr>
        <w:t xml:space="preserve"> "ויעשו כולם אגודה אחת לעשות רצונך בלבב שלם".</w:t>
      </w:r>
    </w:p>
    <w:p w14:paraId="7976A13B" w14:textId="77777777" w:rsidR="00073563" w:rsidRPr="00073563" w:rsidRDefault="00073563" w:rsidP="00073563">
      <w:pPr>
        <w:spacing w:after="0" w:line="360" w:lineRule="auto"/>
        <w:rPr>
          <w:rFonts w:ascii="David" w:hAnsi="David" w:cs="David"/>
          <w:color w:val="000000" w:themeColor="text1"/>
          <w:sz w:val="24"/>
          <w:szCs w:val="24"/>
          <w:rtl/>
        </w:rPr>
      </w:pPr>
    </w:p>
    <w:p w14:paraId="37397124" w14:textId="19B12C0B" w:rsidR="00073563" w:rsidRPr="00073563" w:rsidRDefault="00073563" w:rsidP="00073563">
      <w:pPr>
        <w:spacing w:after="0" w:line="360" w:lineRule="auto"/>
        <w:rPr>
          <w:rFonts w:ascii="David" w:hAnsi="David" w:cs="David"/>
          <w:b/>
          <w:bCs/>
          <w:color w:val="000000" w:themeColor="text1"/>
          <w:sz w:val="24"/>
          <w:szCs w:val="24"/>
          <w:rtl/>
        </w:rPr>
      </w:pPr>
      <w:r w:rsidRPr="00073563">
        <w:rPr>
          <w:rFonts w:ascii="David" w:hAnsi="David" w:cs="David" w:hint="cs"/>
          <w:b/>
          <w:bCs/>
          <w:color w:val="000000" w:themeColor="text1"/>
          <w:sz w:val="24"/>
          <w:szCs w:val="24"/>
          <w:rtl/>
        </w:rPr>
        <w:t>הצעות הוראה, המחשה ויישום:</w:t>
      </w:r>
    </w:p>
    <w:p w14:paraId="29C55430" w14:textId="10BDF66F" w:rsidR="00073563" w:rsidRDefault="00073563" w:rsidP="00566093">
      <w:pPr>
        <w:pStyle w:val="a4"/>
        <w:numPr>
          <w:ilvl w:val="0"/>
          <w:numId w:val="193"/>
        </w:numPr>
        <w:spacing w:after="0" w:line="360" w:lineRule="auto"/>
        <w:rPr>
          <w:rFonts w:ascii="David" w:hAnsi="David"/>
          <w:color w:val="000000" w:themeColor="text1"/>
          <w:sz w:val="24"/>
          <w:szCs w:val="24"/>
        </w:rPr>
      </w:pPr>
      <w:r>
        <w:rPr>
          <w:rFonts w:ascii="David" w:hAnsi="David" w:hint="cs"/>
          <w:color w:val="000000" w:themeColor="text1"/>
          <w:sz w:val="24"/>
          <w:szCs w:val="24"/>
          <w:rtl/>
        </w:rPr>
        <w:t>חידות מספרים</w:t>
      </w:r>
    </w:p>
    <w:p w14:paraId="3CF36DF9" w14:textId="6513BFF2" w:rsidR="00073563" w:rsidRDefault="00073563" w:rsidP="00566093">
      <w:pPr>
        <w:pStyle w:val="a4"/>
        <w:numPr>
          <w:ilvl w:val="0"/>
          <w:numId w:val="193"/>
        </w:numPr>
        <w:spacing w:after="0" w:line="360" w:lineRule="auto"/>
        <w:rPr>
          <w:rFonts w:ascii="David" w:hAnsi="David"/>
          <w:color w:val="000000" w:themeColor="text1"/>
          <w:sz w:val="24"/>
          <w:szCs w:val="24"/>
        </w:rPr>
      </w:pPr>
      <w:r>
        <w:rPr>
          <w:rFonts w:ascii="David" w:hAnsi="David" w:hint="cs"/>
          <w:color w:val="000000" w:themeColor="text1"/>
          <w:sz w:val="24"/>
          <w:szCs w:val="24"/>
          <w:rtl/>
        </w:rPr>
        <w:t>דף עבודה</w:t>
      </w:r>
    </w:p>
    <w:p w14:paraId="3971FD6B" w14:textId="2FEB3652" w:rsidR="00073563" w:rsidRDefault="00073563" w:rsidP="00566093">
      <w:pPr>
        <w:pStyle w:val="a4"/>
        <w:numPr>
          <w:ilvl w:val="0"/>
          <w:numId w:val="193"/>
        </w:numPr>
        <w:spacing w:after="0" w:line="360" w:lineRule="auto"/>
        <w:rPr>
          <w:rFonts w:ascii="David" w:hAnsi="David"/>
          <w:color w:val="000000" w:themeColor="text1"/>
          <w:sz w:val="24"/>
          <w:szCs w:val="24"/>
        </w:rPr>
      </w:pPr>
      <w:r>
        <w:rPr>
          <w:rFonts w:ascii="David" w:hAnsi="David" w:hint="cs"/>
          <w:color w:val="000000" w:themeColor="text1"/>
          <w:sz w:val="24"/>
          <w:szCs w:val="24"/>
          <w:rtl/>
        </w:rPr>
        <w:t>סיפור לסיכום</w:t>
      </w:r>
    </w:p>
    <w:p w14:paraId="395FEBF0" w14:textId="77777777" w:rsidR="00073563" w:rsidRPr="00073563" w:rsidRDefault="00073563" w:rsidP="00073563">
      <w:pPr>
        <w:pStyle w:val="a4"/>
        <w:spacing w:after="0" w:line="360" w:lineRule="auto"/>
        <w:rPr>
          <w:rFonts w:ascii="David" w:hAnsi="David"/>
          <w:color w:val="000000" w:themeColor="text1"/>
          <w:sz w:val="24"/>
          <w:szCs w:val="24"/>
          <w:rtl/>
        </w:rPr>
      </w:pPr>
    </w:p>
    <w:p w14:paraId="61CECA56" w14:textId="0573DF26" w:rsidR="00073563" w:rsidRPr="00073563" w:rsidRDefault="00073563" w:rsidP="00073563">
      <w:pPr>
        <w:spacing w:after="0" w:line="360" w:lineRule="auto"/>
        <w:rPr>
          <w:rFonts w:ascii="David" w:hAnsi="David" w:cs="David"/>
          <w:b/>
          <w:bCs/>
          <w:color w:val="000000" w:themeColor="text1"/>
          <w:sz w:val="24"/>
          <w:szCs w:val="24"/>
        </w:rPr>
      </w:pPr>
      <w:r w:rsidRPr="00073563">
        <w:rPr>
          <w:rFonts w:ascii="David" w:hAnsi="David" w:cs="David" w:hint="cs"/>
          <w:b/>
          <w:bCs/>
          <w:color w:val="000000" w:themeColor="text1"/>
          <w:sz w:val="24"/>
          <w:szCs w:val="24"/>
          <w:rtl/>
        </w:rPr>
        <w:t>הפנמה וערכים:</w:t>
      </w:r>
    </w:p>
    <w:p w14:paraId="47E1D5E9" w14:textId="2EE1A24E" w:rsidR="00073563" w:rsidRDefault="005565D1" w:rsidP="00566093">
      <w:pPr>
        <w:pStyle w:val="a4"/>
        <w:numPr>
          <w:ilvl w:val="0"/>
          <w:numId w:val="192"/>
        </w:numPr>
        <w:spacing w:after="0" w:line="360" w:lineRule="auto"/>
        <w:rPr>
          <w:rFonts w:ascii="David" w:hAnsi="David"/>
          <w:color w:val="000000" w:themeColor="text1"/>
          <w:sz w:val="24"/>
          <w:szCs w:val="24"/>
        </w:rPr>
      </w:pPr>
      <w:r w:rsidRPr="00073563">
        <w:rPr>
          <w:rFonts w:ascii="David" w:hAnsi="David"/>
          <w:color w:val="000000" w:themeColor="text1"/>
          <w:sz w:val="24"/>
          <w:szCs w:val="24"/>
          <w:rtl/>
        </w:rPr>
        <w:t xml:space="preserve"> </w:t>
      </w:r>
      <w:r w:rsidR="00073563">
        <w:rPr>
          <w:rFonts w:ascii="David" w:hAnsi="David" w:hint="cs"/>
          <w:color w:val="000000" w:themeColor="text1"/>
          <w:sz w:val="24"/>
          <w:szCs w:val="24"/>
          <w:rtl/>
        </w:rPr>
        <w:t>המסר של ארבעת המינים: כשאנחנו יחד יש לנו יותר כוח, אי אפשר ליטול רק הדס או רק אתרוג, צריך את כולם, כל אחד חשוב.</w:t>
      </w:r>
    </w:p>
    <w:p w14:paraId="3DD82F00" w14:textId="369761C7" w:rsidR="00073563" w:rsidRDefault="00073563" w:rsidP="00566093">
      <w:pPr>
        <w:pStyle w:val="a4"/>
        <w:numPr>
          <w:ilvl w:val="0"/>
          <w:numId w:val="192"/>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הקבלת ארבעת המינים לעם ישראל </w:t>
      </w:r>
      <w:r>
        <w:rPr>
          <w:rFonts w:ascii="David" w:hAnsi="David"/>
          <w:color w:val="000000" w:themeColor="text1"/>
          <w:sz w:val="24"/>
          <w:szCs w:val="24"/>
          <w:rtl/>
        </w:rPr>
        <w:t>–</w:t>
      </w:r>
      <w:r>
        <w:rPr>
          <w:rFonts w:ascii="David" w:hAnsi="David" w:hint="cs"/>
          <w:color w:val="000000" w:themeColor="text1"/>
          <w:sz w:val="24"/>
          <w:szCs w:val="24"/>
          <w:rtl/>
        </w:rPr>
        <w:t xml:space="preserve"> משל תורה ומעשים טובים, ולראות שרק כשכל היהודים יחד </w:t>
      </w:r>
      <w:r>
        <w:rPr>
          <w:rFonts w:ascii="David" w:hAnsi="David"/>
          <w:color w:val="000000" w:themeColor="text1"/>
          <w:sz w:val="24"/>
          <w:szCs w:val="24"/>
          <w:rtl/>
        </w:rPr>
        <w:t>–</w:t>
      </w:r>
      <w:r>
        <w:rPr>
          <w:rFonts w:ascii="David" w:hAnsi="David" w:hint="cs"/>
          <w:color w:val="000000" w:themeColor="text1"/>
          <w:sz w:val="24"/>
          <w:szCs w:val="24"/>
          <w:rtl/>
        </w:rPr>
        <w:t xml:space="preserve"> "ויעשו כולם אגודה אחת לעשות רצונך בלבב שלם".</w:t>
      </w:r>
    </w:p>
    <w:p w14:paraId="5D090CAE" w14:textId="1B3EDBDF" w:rsidR="005565D1" w:rsidRPr="00073563" w:rsidRDefault="005565D1" w:rsidP="005565D1">
      <w:pPr>
        <w:spacing w:after="0" w:line="360" w:lineRule="auto"/>
        <w:rPr>
          <w:rFonts w:ascii="David" w:hAnsi="David" w:cs="David"/>
          <w:color w:val="000000" w:themeColor="text1"/>
          <w:sz w:val="24"/>
          <w:szCs w:val="24"/>
        </w:rPr>
      </w:pPr>
    </w:p>
    <w:p w14:paraId="3F385F87" w14:textId="77777777" w:rsidR="005565D1" w:rsidRPr="00073563" w:rsidRDefault="005565D1" w:rsidP="005565D1">
      <w:pPr>
        <w:spacing w:after="0" w:line="360" w:lineRule="auto"/>
        <w:rPr>
          <w:rFonts w:ascii="David" w:hAnsi="David" w:cs="David"/>
          <w:color w:val="000000" w:themeColor="text1"/>
          <w:sz w:val="24"/>
          <w:szCs w:val="24"/>
        </w:rPr>
      </w:pPr>
    </w:p>
    <w:p w14:paraId="70B5A298" w14:textId="77777777" w:rsidR="005565D1" w:rsidRPr="00073563" w:rsidRDefault="005565D1" w:rsidP="005565D1">
      <w:pPr>
        <w:spacing w:after="0" w:line="360" w:lineRule="auto"/>
        <w:rPr>
          <w:rFonts w:ascii="David" w:hAnsi="David" w:cs="David"/>
          <w:color w:val="000000" w:themeColor="text1"/>
          <w:sz w:val="24"/>
          <w:szCs w:val="24"/>
        </w:rPr>
      </w:pPr>
    </w:p>
    <w:p w14:paraId="032B9849" w14:textId="77777777" w:rsidR="005565D1" w:rsidRPr="00073563" w:rsidRDefault="005565D1" w:rsidP="00073563">
      <w:pPr>
        <w:spacing w:after="0" w:line="360" w:lineRule="auto"/>
        <w:rPr>
          <w:rFonts w:ascii="David" w:hAnsi="David" w:cs="David"/>
          <w:color w:val="000000" w:themeColor="text1"/>
          <w:sz w:val="24"/>
          <w:szCs w:val="24"/>
          <w:rtl/>
        </w:rPr>
      </w:pPr>
      <w:r w:rsidRPr="00073563">
        <w:rPr>
          <w:rFonts w:ascii="David" w:hAnsi="David" w:cs="David"/>
          <w:color w:val="000000" w:themeColor="text1"/>
          <w:sz w:val="24"/>
          <w:szCs w:val="24"/>
          <w:rtl/>
        </w:rPr>
        <w:br w:type="page"/>
      </w:r>
    </w:p>
    <w:p w14:paraId="3A7DCDC2" w14:textId="77777777" w:rsidR="00580192" w:rsidRPr="00985532" w:rsidRDefault="00580192" w:rsidP="00580192">
      <w:pPr>
        <w:spacing w:after="0" w:line="360" w:lineRule="auto"/>
        <w:jc w:val="center"/>
        <w:rPr>
          <w:sz w:val="24"/>
          <w:szCs w:val="24"/>
          <w:rtl/>
        </w:rPr>
      </w:pPr>
      <w:r w:rsidRPr="00985532">
        <w:rPr>
          <w:rFonts w:hint="cs"/>
          <w:sz w:val="24"/>
          <w:szCs w:val="24"/>
          <w:rtl/>
        </w:rPr>
        <w:t>בע"ה</w:t>
      </w:r>
    </w:p>
    <w:p w14:paraId="074B6FE3" w14:textId="77777777" w:rsidR="00580192" w:rsidRPr="003B0C8C" w:rsidRDefault="00580192" w:rsidP="00580192">
      <w:pPr>
        <w:spacing w:after="0" w:line="360" w:lineRule="auto"/>
        <w:jc w:val="center"/>
        <w:rPr>
          <w:b/>
          <w:bCs/>
          <w:sz w:val="24"/>
          <w:szCs w:val="24"/>
          <w:rtl/>
        </w:rPr>
      </w:pPr>
      <w:r w:rsidRPr="00985532">
        <w:rPr>
          <w:rFonts w:hint="cs"/>
          <w:b/>
          <w:bCs/>
          <w:sz w:val="24"/>
          <w:szCs w:val="24"/>
          <w:rtl/>
        </w:rPr>
        <w:t xml:space="preserve">דף לתלמיד </w:t>
      </w:r>
      <w:r w:rsidRPr="00985532">
        <w:rPr>
          <w:b/>
          <w:bCs/>
          <w:sz w:val="24"/>
          <w:szCs w:val="24"/>
          <w:rtl/>
        </w:rPr>
        <w:t>–</w:t>
      </w:r>
      <w:r w:rsidRPr="00985532">
        <w:rPr>
          <w:rFonts w:hint="cs"/>
          <w:b/>
          <w:bCs/>
          <w:sz w:val="24"/>
          <w:szCs w:val="24"/>
          <w:rtl/>
        </w:rPr>
        <w:t xml:space="preserve"> פרק פ"ז </w:t>
      </w:r>
      <w:r w:rsidRPr="00985532">
        <w:rPr>
          <w:b/>
          <w:bCs/>
          <w:sz w:val="24"/>
          <w:szCs w:val="24"/>
          <w:rtl/>
        </w:rPr>
        <w:t>–</w:t>
      </w:r>
      <w:r w:rsidRPr="00985532">
        <w:rPr>
          <w:rFonts w:hint="cs"/>
          <w:b/>
          <w:bCs/>
          <w:sz w:val="24"/>
          <w:szCs w:val="24"/>
          <w:rtl/>
        </w:rPr>
        <w:t xml:space="preserve"> נטילת לולב</w:t>
      </w:r>
    </w:p>
    <w:p w14:paraId="7E4CE6FA" w14:textId="4DAC6E21" w:rsidR="000A7747" w:rsidRPr="000A7747" w:rsidRDefault="000A7747" w:rsidP="000A7747">
      <w:pPr>
        <w:spacing w:after="0" w:line="360" w:lineRule="auto"/>
        <w:jc w:val="both"/>
        <w:rPr>
          <w:rFonts w:cs="David"/>
          <w:sz w:val="24"/>
          <w:szCs w:val="24"/>
        </w:rPr>
      </w:pPr>
      <w:r w:rsidRPr="000A7747">
        <w:rPr>
          <w:rFonts w:cs="David" w:hint="cs"/>
          <w:sz w:val="24"/>
          <w:szCs w:val="24"/>
          <w:rtl/>
        </w:rPr>
        <w:t>סמנו בלוחות השנה את הימים השונים לפי ההוראות:</w:t>
      </w:r>
      <w:r w:rsidRPr="000A7747">
        <w:rPr>
          <w:rFonts w:cs="David"/>
          <w:noProof/>
          <w:rtl/>
        </w:rPr>
        <w:t xml:space="preserve"> </w:t>
      </w:r>
    </w:p>
    <w:p w14:paraId="6745F8A8" w14:textId="54581DE9" w:rsidR="000A7747" w:rsidRPr="000A7747" w:rsidRDefault="000A7747" w:rsidP="000A7747">
      <w:pPr>
        <w:numPr>
          <w:ilvl w:val="1"/>
          <w:numId w:val="14"/>
        </w:numPr>
        <w:spacing w:after="0" w:line="360" w:lineRule="auto"/>
        <w:contextualSpacing/>
        <w:jc w:val="both"/>
        <w:rPr>
          <w:rFonts w:ascii="David" w:hAnsi="David" w:cs="David"/>
          <w:color w:val="000000" w:themeColor="text1"/>
          <w:sz w:val="24"/>
          <w:szCs w:val="24"/>
        </w:rPr>
      </w:pPr>
      <w:r w:rsidRPr="000A7747">
        <w:rPr>
          <w:rFonts w:ascii="David" w:hAnsi="David" w:cs="David" w:hint="cs"/>
          <w:color w:val="000000" w:themeColor="text1"/>
          <w:sz w:val="24"/>
          <w:szCs w:val="24"/>
          <w:rtl/>
        </w:rPr>
        <w:t>צבע אחד לימים בהם נוטלים לולב אם אנחנו נמצאים בבית המקדש.</w:t>
      </w:r>
    </w:p>
    <w:p w14:paraId="02613E58" w14:textId="449415DF" w:rsidR="000A7747" w:rsidRPr="000A7747" w:rsidRDefault="000A7747" w:rsidP="000A7747">
      <w:pPr>
        <w:numPr>
          <w:ilvl w:val="1"/>
          <w:numId w:val="14"/>
        </w:numPr>
        <w:spacing w:after="0" w:line="360" w:lineRule="auto"/>
        <w:contextualSpacing/>
        <w:jc w:val="both"/>
        <w:rPr>
          <w:rFonts w:ascii="David" w:hAnsi="David" w:cs="David"/>
          <w:color w:val="000000" w:themeColor="text1"/>
          <w:sz w:val="24"/>
          <w:szCs w:val="24"/>
        </w:rPr>
      </w:pPr>
      <w:r w:rsidRPr="000A7747">
        <w:rPr>
          <w:rFonts w:ascii="David" w:hAnsi="David" w:cs="David" w:hint="cs"/>
          <w:color w:val="000000" w:themeColor="text1"/>
          <w:sz w:val="24"/>
          <w:szCs w:val="24"/>
          <w:rtl/>
        </w:rPr>
        <w:t>צבע שני לימים בהם נוטלים לולב אם בית המקדש קיים אך אנו במקום אחר בארץ.</w:t>
      </w:r>
    </w:p>
    <w:p w14:paraId="67A16C5D" w14:textId="4EF38EB2" w:rsidR="000A7747" w:rsidRPr="000A7747" w:rsidRDefault="000A7747" w:rsidP="000A7747">
      <w:pPr>
        <w:numPr>
          <w:ilvl w:val="1"/>
          <w:numId w:val="14"/>
        </w:numPr>
        <w:spacing w:after="0" w:line="360" w:lineRule="auto"/>
        <w:contextualSpacing/>
        <w:jc w:val="both"/>
        <w:rPr>
          <w:rFonts w:ascii="David" w:hAnsi="David" w:cs="David"/>
          <w:color w:val="000000" w:themeColor="text1"/>
          <w:sz w:val="24"/>
          <w:szCs w:val="24"/>
        </w:rPr>
      </w:pPr>
      <w:r w:rsidRPr="000A7747">
        <w:rPr>
          <w:rFonts w:cs="David"/>
          <w:noProof/>
        </w:rPr>
        <w:drawing>
          <wp:anchor distT="0" distB="0" distL="114300" distR="114300" simplePos="0" relativeHeight="251773952" behindDoc="0" locked="0" layoutInCell="1" allowOverlap="1" wp14:anchorId="04BA0E99" wp14:editId="16A11D1E">
            <wp:simplePos x="0" y="0"/>
            <wp:positionH relativeFrom="column">
              <wp:posOffset>-304800</wp:posOffset>
            </wp:positionH>
            <wp:positionV relativeFrom="paragraph">
              <wp:posOffset>356235</wp:posOffset>
            </wp:positionV>
            <wp:extent cx="4625340" cy="3408045"/>
            <wp:effectExtent l="0" t="0" r="3810" b="190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761" t="18494" r="18083" b="13185"/>
                    <a:stretch/>
                  </pic:blipFill>
                  <pic:spPr bwMode="auto">
                    <a:xfrm>
                      <a:off x="0" y="0"/>
                      <a:ext cx="4625340"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747">
        <w:rPr>
          <w:rFonts w:cs="David"/>
          <w:noProof/>
          <w:rtl/>
        </w:rPr>
        <mc:AlternateContent>
          <mc:Choice Requires="wps">
            <w:drawing>
              <wp:anchor distT="45720" distB="45720" distL="114300" distR="114300" simplePos="0" relativeHeight="251777024" behindDoc="0" locked="0" layoutInCell="1" allowOverlap="1" wp14:anchorId="33770A3D" wp14:editId="05A64564">
                <wp:simplePos x="0" y="0"/>
                <wp:positionH relativeFrom="column">
                  <wp:posOffset>4681220</wp:posOffset>
                </wp:positionH>
                <wp:positionV relativeFrom="paragraph">
                  <wp:posOffset>144145</wp:posOffset>
                </wp:positionV>
                <wp:extent cx="1637030" cy="1404620"/>
                <wp:effectExtent l="0" t="0" r="20320" b="27305"/>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7030" cy="1404620"/>
                        </a:xfrm>
                        <a:prstGeom prst="rect">
                          <a:avLst/>
                        </a:prstGeom>
                        <a:solidFill>
                          <a:srgbClr val="FFFFFF"/>
                        </a:solidFill>
                        <a:ln w="9525">
                          <a:solidFill>
                            <a:srgbClr val="000000"/>
                          </a:solidFill>
                          <a:miter lim="800000"/>
                          <a:headEnd/>
                          <a:tailEnd/>
                        </a:ln>
                      </wps:spPr>
                      <wps:txbx>
                        <w:txbxContent>
                          <w:p w14:paraId="3A813116" w14:textId="77777777" w:rsidR="001906E5" w:rsidRDefault="001906E5" w:rsidP="000A7747">
                            <w:pPr>
                              <w:spacing w:after="0" w:line="360" w:lineRule="auto"/>
                              <w:rPr>
                                <w:rtl/>
                              </w:rPr>
                            </w:pPr>
                            <w:r>
                              <w:rPr>
                                <w:rFonts w:hint="cs"/>
                                <w:rtl/>
                              </w:rPr>
                              <w:t>מקרא:</w:t>
                            </w:r>
                          </w:p>
                          <w:p w14:paraId="0944F6CE" w14:textId="77777777" w:rsidR="001906E5" w:rsidRDefault="001906E5" w:rsidP="000A7747">
                            <w:pPr>
                              <w:spacing w:after="0" w:line="360" w:lineRule="auto"/>
                              <w:rPr>
                                <w:rtl/>
                              </w:rPr>
                            </w:pPr>
                            <w:r>
                              <w:rPr>
                                <w:rFonts w:hint="cs"/>
                                <w:rtl/>
                              </w:rPr>
                              <w:t xml:space="preserve">צבע ראשון </w:t>
                            </w:r>
                            <w:r>
                              <w:rPr>
                                <w:rFonts w:cs="David"/>
                                <w:rtl/>
                              </w:rPr>
                              <w:t>–</w:t>
                            </w:r>
                            <w:r>
                              <w:rPr>
                                <w:rFonts w:hint="cs"/>
                                <w:rtl/>
                              </w:rPr>
                              <w:t xml:space="preserve"> </w:t>
                            </w:r>
                          </w:p>
                          <w:p w14:paraId="35BD0033" w14:textId="77777777" w:rsidR="001906E5" w:rsidRDefault="001906E5" w:rsidP="000A7747">
                            <w:pPr>
                              <w:spacing w:after="0" w:line="360" w:lineRule="auto"/>
                              <w:rPr>
                                <w:rtl/>
                              </w:rPr>
                            </w:pPr>
                            <w:r>
                              <w:rPr>
                                <w:rFonts w:hint="cs"/>
                                <w:rtl/>
                              </w:rPr>
                              <w:t xml:space="preserve">צבע שני </w:t>
                            </w:r>
                            <w:r>
                              <w:rPr>
                                <w:rFonts w:cs="David"/>
                                <w:rtl/>
                              </w:rPr>
                              <w:t>–</w:t>
                            </w:r>
                            <w:r>
                              <w:rPr>
                                <w:rFonts w:hint="cs"/>
                                <w:rtl/>
                              </w:rPr>
                              <w:t xml:space="preserve"> </w:t>
                            </w:r>
                          </w:p>
                          <w:p w14:paraId="2EBD6352" w14:textId="77777777" w:rsidR="001906E5" w:rsidRDefault="001906E5" w:rsidP="000A7747">
                            <w:pPr>
                              <w:spacing w:after="0" w:line="360" w:lineRule="auto"/>
                              <w:rPr>
                                <w:rtl/>
                                <w:cs/>
                              </w:rPr>
                            </w:pPr>
                            <w:r>
                              <w:rPr>
                                <w:rFonts w:hint="cs"/>
                                <w:rtl/>
                              </w:rPr>
                              <w:t xml:space="preserve">צבע שלישי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0A3D" id="_x0000_s1037" type="#_x0000_t202" style="position:absolute;left:0;text-align:left;margin-left:368.6pt;margin-top:11.35pt;width:128.9pt;height:110.6pt;flip:x;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">
                <v:textbox style="mso-fit-shape-to-text:t">
                  <w:txbxContent>
                    <w:p w14:paraId="3A813116" w14:textId="77777777" w:rsidR="001906E5" w:rsidRDefault="001906E5" w:rsidP="000A7747">
                      <w:pPr>
                        <w:spacing w:after="0" w:line="360" w:lineRule="auto"/>
                        <w:rPr>
                          <w:rtl/>
                        </w:rPr>
                      </w:pPr>
                      <w:r>
                        <w:rPr>
                          <w:rFonts w:hint="cs"/>
                          <w:rtl/>
                        </w:rPr>
                        <w:t>מקרא:</w:t>
                      </w:r>
                    </w:p>
                    <w:p w14:paraId="0944F6CE" w14:textId="77777777" w:rsidR="001906E5" w:rsidRDefault="001906E5" w:rsidP="000A7747">
                      <w:pPr>
                        <w:spacing w:after="0" w:line="360" w:lineRule="auto"/>
                        <w:rPr>
                          <w:rtl/>
                        </w:rPr>
                      </w:pPr>
                      <w:r>
                        <w:rPr>
                          <w:rFonts w:hint="cs"/>
                          <w:rtl/>
                        </w:rPr>
                        <w:t xml:space="preserve">צבע ראשון </w:t>
                      </w:r>
                      <w:r>
                        <w:rPr>
                          <w:rFonts w:cs="David"/>
                          <w:rtl/>
                        </w:rPr>
                        <w:t>–</w:t>
                      </w:r>
                      <w:r>
                        <w:rPr>
                          <w:rFonts w:hint="cs"/>
                          <w:rtl/>
                        </w:rPr>
                        <w:t xml:space="preserve"> </w:t>
                      </w:r>
                    </w:p>
                    <w:p w14:paraId="35BD0033" w14:textId="77777777" w:rsidR="001906E5" w:rsidRDefault="001906E5" w:rsidP="000A7747">
                      <w:pPr>
                        <w:spacing w:after="0" w:line="360" w:lineRule="auto"/>
                        <w:rPr>
                          <w:rtl/>
                        </w:rPr>
                      </w:pPr>
                      <w:r>
                        <w:rPr>
                          <w:rFonts w:hint="cs"/>
                          <w:rtl/>
                        </w:rPr>
                        <w:t xml:space="preserve">צבע שני </w:t>
                      </w:r>
                      <w:r>
                        <w:rPr>
                          <w:rFonts w:cs="David"/>
                          <w:rtl/>
                        </w:rPr>
                        <w:t>–</w:t>
                      </w:r>
                      <w:r>
                        <w:rPr>
                          <w:rFonts w:hint="cs"/>
                          <w:rtl/>
                        </w:rPr>
                        <w:t xml:space="preserve"> </w:t>
                      </w:r>
                    </w:p>
                    <w:p w14:paraId="2EBD6352" w14:textId="77777777" w:rsidR="001906E5" w:rsidRDefault="001906E5" w:rsidP="000A7747">
                      <w:pPr>
                        <w:spacing w:after="0" w:line="360" w:lineRule="auto"/>
                        <w:rPr>
                          <w:rtl/>
                          <w:cs/>
                        </w:rPr>
                      </w:pPr>
                      <w:r>
                        <w:rPr>
                          <w:rFonts w:hint="cs"/>
                          <w:rtl/>
                        </w:rPr>
                        <w:t xml:space="preserve">צבע שלישי - </w:t>
                      </w:r>
                    </w:p>
                  </w:txbxContent>
                </v:textbox>
                <w10:wrap type="square"/>
              </v:shape>
            </w:pict>
          </mc:Fallback>
        </mc:AlternateContent>
      </w:r>
      <w:r w:rsidRPr="000A7747">
        <w:rPr>
          <w:rFonts w:ascii="David" w:hAnsi="David" w:cs="David" w:hint="cs"/>
          <w:color w:val="000000" w:themeColor="text1"/>
          <w:sz w:val="24"/>
          <w:szCs w:val="24"/>
          <w:rtl/>
        </w:rPr>
        <w:t>צבע שלישי לימים בהם נוטלים לולב כשבית המקדש חרב.</w:t>
      </w:r>
    </w:p>
    <w:p w14:paraId="77FB61E7" w14:textId="70B6275D" w:rsidR="00580192" w:rsidRPr="00985532" w:rsidRDefault="000A7747" w:rsidP="00580192">
      <w:pPr>
        <w:spacing w:after="0" w:line="360" w:lineRule="auto"/>
        <w:rPr>
          <w:sz w:val="24"/>
          <w:szCs w:val="24"/>
          <w:rtl/>
        </w:rPr>
      </w:pPr>
      <w:r w:rsidRPr="000A7747">
        <w:rPr>
          <w:rFonts w:cs="David"/>
          <w:noProof/>
        </w:rPr>
        <w:drawing>
          <wp:anchor distT="0" distB="0" distL="114300" distR="114300" simplePos="0" relativeHeight="251774976" behindDoc="0" locked="0" layoutInCell="1" allowOverlap="1" wp14:anchorId="1131BA20" wp14:editId="2B68E353">
            <wp:simplePos x="0" y="0"/>
            <wp:positionH relativeFrom="column">
              <wp:posOffset>-343535</wp:posOffset>
            </wp:positionH>
            <wp:positionV relativeFrom="paragraph">
              <wp:posOffset>3641090</wp:posOffset>
            </wp:positionV>
            <wp:extent cx="4747117" cy="3444240"/>
            <wp:effectExtent l="0" t="0" r="0" b="381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9761" t="18237" r="17072" b="13185"/>
                    <a:stretch/>
                  </pic:blipFill>
                  <pic:spPr bwMode="auto">
                    <a:xfrm>
                      <a:off x="0" y="0"/>
                      <a:ext cx="4747117" cy="344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3"/>
        <w:bidiVisual/>
        <w:tblW w:w="8991" w:type="dxa"/>
        <w:tblLook w:val="04A0" w:firstRow="1" w:lastRow="0" w:firstColumn="1" w:lastColumn="0" w:noHBand="0" w:noVBand="1"/>
      </w:tblPr>
      <w:tblGrid>
        <w:gridCol w:w="852"/>
        <w:gridCol w:w="852"/>
        <w:gridCol w:w="2184"/>
        <w:gridCol w:w="567"/>
        <w:gridCol w:w="1701"/>
        <w:gridCol w:w="567"/>
        <w:gridCol w:w="87"/>
        <w:gridCol w:w="54"/>
        <w:gridCol w:w="798"/>
        <w:gridCol w:w="1329"/>
      </w:tblGrid>
      <w:tr w:rsidR="00580192" w:rsidRPr="00985532" w14:paraId="3F09A748" w14:textId="77777777" w:rsidTr="00DC59DB">
        <w:tc>
          <w:tcPr>
            <w:tcW w:w="8991" w:type="dxa"/>
            <w:gridSpan w:val="10"/>
            <w:tcBorders>
              <w:top w:val="nil"/>
              <w:left w:val="nil"/>
              <w:bottom w:val="nil"/>
              <w:right w:val="nil"/>
            </w:tcBorders>
            <w:shd w:val="clear" w:color="auto" w:fill="C9C9C9" w:themeFill="accent3" w:themeFillTint="99"/>
          </w:tcPr>
          <w:p w14:paraId="267DB15B" w14:textId="77777777" w:rsidR="00580192" w:rsidRPr="00985532" w:rsidRDefault="00580192" w:rsidP="00DC59DB">
            <w:pPr>
              <w:pStyle w:val="a5"/>
              <w:spacing w:before="0" w:after="0"/>
              <w:jc w:val="center"/>
              <w:rPr>
                <w:sz w:val="22"/>
                <w:szCs w:val="22"/>
                <w:rtl/>
              </w:rPr>
            </w:pPr>
            <w:r w:rsidRPr="00985532">
              <w:rPr>
                <w:rFonts w:hint="cs"/>
                <w:sz w:val="22"/>
                <w:szCs w:val="22"/>
                <w:rtl/>
              </w:rPr>
              <w:t>מדריך למצוות נטילת לולב</w:t>
            </w:r>
          </w:p>
        </w:tc>
      </w:tr>
      <w:tr w:rsidR="00580192" w:rsidRPr="00985532" w14:paraId="4FBE7233" w14:textId="77777777" w:rsidTr="00DC59DB">
        <w:tc>
          <w:tcPr>
            <w:tcW w:w="3888" w:type="dxa"/>
            <w:gridSpan w:val="3"/>
            <w:tcBorders>
              <w:top w:val="nil"/>
              <w:left w:val="nil"/>
              <w:bottom w:val="nil"/>
              <w:right w:val="nil"/>
            </w:tcBorders>
            <w:shd w:val="clear" w:color="auto" w:fill="FFFFFF" w:themeFill="background1"/>
          </w:tcPr>
          <w:p w14:paraId="706349F9" w14:textId="77777777" w:rsidR="00580192" w:rsidRPr="00985532" w:rsidRDefault="00580192" w:rsidP="00DC59DB">
            <w:pPr>
              <w:pStyle w:val="a5"/>
              <w:spacing w:before="0" w:after="0"/>
              <w:jc w:val="center"/>
              <w:rPr>
                <w:sz w:val="22"/>
                <w:szCs w:val="22"/>
                <w:rtl/>
              </w:rPr>
            </w:pPr>
          </w:p>
        </w:tc>
        <w:tc>
          <w:tcPr>
            <w:tcW w:w="567" w:type="dxa"/>
            <w:tcBorders>
              <w:top w:val="nil"/>
              <w:left w:val="nil"/>
              <w:bottom w:val="nil"/>
              <w:right w:val="nil"/>
            </w:tcBorders>
            <w:shd w:val="clear" w:color="auto" w:fill="FFFFFF" w:themeFill="background1"/>
          </w:tcPr>
          <w:p w14:paraId="2C19C6FA" w14:textId="77777777" w:rsidR="00580192" w:rsidRPr="00985532" w:rsidRDefault="00580192" w:rsidP="00DC59DB">
            <w:pPr>
              <w:pStyle w:val="a5"/>
              <w:spacing w:before="0" w:after="0"/>
              <w:rPr>
                <w:sz w:val="22"/>
                <w:szCs w:val="22"/>
                <w:rtl/>
              </w:rPr>
            </w:pPr>
          </w:p>
        </w:tc>
        <w:tc>
          <w:tcPr>
            <w:tcW w:w="2268" w:type="dxa"/>
            <w:gridSpan w:val="2"/>
            <w:tcBorders>
              <w:top w:val="nil"/>
              <w:left w:val="nil"/>
              <w:bottom w:val="nil"/>
              <w:right w:val="nil"/>
            </w:tcBorders>
            <w:shd w:val="clear" w:color="auto" w:fill="FFFFFF" w:themeFill="background1"/>
          </w:tcPr>
          <w:p w14:paraId="73F31F7C" w14:textId="77777777" w:rsidR="00580192" w:rsidRPr="00985532" w:rsidRDefault="00580192" w:rsidP="00DC59DB">
            <w:pPr>
              <w:pStyle w:val="a5"/>
              <w:spacing w:before="0" w:after="0"/>
              <w:jc w:val="center"/>
              <w:rPr>
                <w:sz w:val="22"/>
                <w:szCs w:val="22"/>
                <w:rtl/>
              </w:rPr>
            </w:pPr>
          </w:p>
        </w:tc>
        <w:tc>
          <w:tcPr>
            <w:tcW w:w="2268" w:type="dxa"/>
            <w:gridSpan w:val="4"/>
            <w:tcBorders>
              <w:top w:val="nil"/>
              <w:left w:val="nil"/>
              <w:bottom w:val="nil"/>
              <w:right w:val="nil"/>
            </w:tcBorders>
            <w:shd w:val="clear" w:color="auto" w:fill="FFFFFF" w:themeFill="background1"/>
            <w:vAlign w:val="center"/>
          </w:tcPr>
          <w:p w14:paraId="510BE0DD" w14:textId="77777777" w:rsidR="00580192" w:rsidRPr="00985532" w:rsidRDefault="00580192" w:rsidP="00DC59DB">
            <w:pPr>
              <w:pStyle w:val="a5"/>
              <w:spacing w:before="0" w:after="0"/>
              <w:jc w:val="center"/>
              <w:rPr>
                <w:sz w:val="22"/>
                <w:szCs w:val="22"/>
                <w:rtl/>
              </w:rPr>
            </w:pPr>
          </w:p>
        </w:tc>
      </w:tr>
      <w:tr w:rsidR="00580192" w:rsidRPr="00985532" w14:paraId="4AA82971" w14:textId="77777777" w:rsidTr="00DC59DB">
        <w:tc>
          <w:tcPr>
            <w:tcW w:w="3888" w:type="dxa"/>
            <w:gridSpan w:val="3"/>
            <w:vMerge w:val="restart"/>
            <w:tcBorders>
              <w:top w:val="nil"/>
              <w:left w:val="nil"/>
              <w:bottom w:val="nil"/>
              <w:right w:val="nil"/>
            </w:tcBorders>
            <w:shd w:val="clear" w:color="auto" w:fill="E2EFD9" w:themeFill="accent6" w:themeFillTint="33"/>
          </w:tcPr>
          <w:p w14:paraId="582FE84A" w14:textId="77777777" w:rsidR="00580192" w:rsidRPr="00985532" w:rsidRDefault="00580192" w:rsidP="00DC59DB">
            <w:pPr>
              <w:pStyle w:val="a5"/>
              <w:spacing w:before="0" w:after="0"/>
              <w:jc w:val="center"/>
              <w:rPr>
                <w:sz w:val="22"/>
                <w:szCs w:val="22"/>
                <w:rtl/>
              </w:rPr>
            </w:pPr>
            <w:r w:rsidRPr="00985532">
              <w:rPr>
                <w:rFonts w:hint="cs"/>
                <w:sz w:val="22"/>
                <w:szCs w:val="22"/>
                <w:rtl/>
              </w:rPr>
              <w:t xml:space="preserve">אגודת הלולב, ההדסים והערבות </w:t>
            </w:r>
          </w:p>
          <w:p w14:paraId="40EF4FF3" w14:textId="77777777" w:rsidR="00580192" w:rsidRPr="00985532" w:rsidRDefault="00580192" w:rsidP="00DC59DB">
            <w:pPr>
              <w:pStyle w:val="a5"/>
              <w:spacing w:before="0" w:after="0"/>
              <w:rPr>
                <w:sz w:val="22"/>
                <w:szCs w:val="22"/>
                <w:rtl/>
              </w:rPr>
            </w:pPr>
            <w:r w:rsidRPr="00985532">
              <w:rPr>
                <w:rFonts w:hint="cs"/>
                <w:sz w:val="22"/>
                <w:szCs w:val="22"/>
                <w:rtl/>
              </w:rPr>
              <w:t xml:space="preserve">מתי? </w:t>
            </w:r>
            <w:r w:rsidRPr="00985532">
              <w:rPr>
                <w:rFonts w:hint="cs"/>
                <w:color w:val="FF0000"/>
                <w:sz w:val="22"/>
                <w:szCs w:val="22"/>
                <w:rtl/>
              </w:rPr>
              <w:t>(ד)</w:t>
            </w:r>
            <w:r w:rsidRPr="00985532">
              <w:rPr>
                <w:rFonts w:hint="cs"/>
                <w:sz w:val="22"/>
                <w:szCs w:val="22"/>
                <w:rtl/>
              </w:rPr>
              <w:t xml:space="preserve">      </w:t>
            </w:r>
          </w:p>
          <w:p w14:paraId="37DAFACA" w14:textId="77777777" w:rsidR="00580192" w:rsidRPr="00985532" w:rsidRDefault="00580192" w:rsidP="00DC59DB">
            <w:pPr>
              <w:pStyle w:val="a5"/>
              <w:spacing w:before="0" w:after="0"/>
              <w:rPr>
                <w:sz w:val="22"/>
                <w:szCs w:val="22"/>
                <w:rtl/>
              </w:rPr>
            </w:pPr>
            <w:r w:rsidRPr="00985532">
              <w:rPr>
                <w:rFonts w:hint="cs"/>
                <w:sz w:val="22"/>
                <w:szCs w:val="22"/>
                <w:rtl/>
              </w:rPr>
              <w:t xml:space="preserve">מיקום ההדסים והערבות ביחס ללולב </w:t>
            </w:r>
            <w:r w:rsidRPr="00985532">
              <w:rPr>
                <w:rFonts w:hint="cs"/>
                <w:color w:val="FF0000"/>
                <w:sz w:val="22"/>
                <w:szCs w:val="22"/>
                <w:rtl/>
              </w:rPr>
              <w:t>(ה)</w:t>
            </w:r>
            <w:r w:rsidRPr="00985532">
              <w:rPr>
                <w:rFonts w:hint="cs"/>
                <w:sz w:val="22"/>
                <w:szCs w:val="22"/>
                <w:rtl/>
              </w:rPr>
              <w:t xml:space="preserve">         </w:t>
            </w:r>
          </w:p>
          <w:p w14:paraId="66D3E53B" w14:textId="77777777" w:rsidR="00580192" w:rsidRPr="00985532" w:rsidRDefault="00580192" w:rsidP="00DC59DB">
            <w:pPr>
              <w:pStyle w:val="a5"/>
              <w:spacing w:before="0" w:after="0"/>
              <w:rPr>
                <w:sz w:val="22"/>
                <w:szCs w:val="22"/>
                <w:rtl/>
              </w:rPr>
            </w:pPr>
            <w:r w:rsidRPr="00985532">
              <w:rPr>
                <w:rFonts w:hint="cs"/>
                <w:sz w:val="22"/>
                <w:szCs w:val="22"/>
                <w:rtl/>
              </w:rPr>
              <w:t xml:space="preserve">גובה הלולב ביחס להדסים והערבות </w:t>
            </w:r>
            <w:r w:rsidRPr="00985532">
              <w:rPr>
                <w:rFonts w:hint="cs"/>
                <w:color w:val="FF0000"/>
                <w:sz w:val="22"/>
                <w:szCs w:val="22"/>
                <w:rtl/>
              </w:rPr>
              <w:t>(ז)</w:t>
            </w:r>
          </w:p>
          <w:p w14:paraId="6A0DFE12" w14:textId="77777777" w:rsidR="00580192" w:rsidRPr="00985532" w:rsidRDefault="00580192" w:rsidP="00DC59DB">
            <w:pPr>
              <w:pStyle w:val="a5"/>
              <w:spacing w:before="0" w:after="0"/>
              <w:rPr>
                <w:sz w:val="22"/>
                <w:szCs w:val="22"/>
                <w:rtl/>
              </w:rPr>
            </w:pPr>
            <w:r w:rsidRPr="00985532">
              <w:rPr>
                <w:rFonts w:hint="cs"/>
                <w:sz w:val="22"/>
                <w:szCs w:val="22"/>
                <w:rtl/>
              </w:rPr>
              <w:t xml:space="preserve">עם מה קושרים? </w:t>
            </w:r>
            <w:r w:rsidRPr="00985532">
              <w:rPr>
                <w:rFonts w:hint="cs"/>
                <w:color w:val="FF0000"/>
                <w:sz w:val="22"/>
                <w:szCs w:val="22"/>
                <w:rtl/>
              </w:rPr>
              <w:t>(ח)</w:t>
            </w:r>
          </w:p>
        </w:tc>
        <w:tc>
          <w:tcPr>
            <w:tcW w:w="567" w:type="dxa"/>
            <w:tcBorders>
              <w:top w:val="nil"/>
              <w:left w:val="nil"/>
              <w:bottom w:val="nil"/>
              <w:right w:val="nil"/>
            </w:tcBorders>
          </w:tcPr>
          <w:p w14:paraId="35D8D91F" w14:textId="77777777" w:rsidR="00580192" w:rsidRPr="00985532" w:rsidRDefault="00580192" w:rsidP="00DC59DB">
            <w:pPr>
              <w:pStyle w:val="a5"/>
              <w:spacing w:before="0" w:after="0"/>
              <w:rPr>
                <w:sz w:val="22"/>
                <w:szCs w:val="22"/>
                <w:rtl/>
              </w:rPr>
            </w:pPr>
          </w:p>
        </w:tc>
        <w:tc>
          <w:tcPr>
            <w:tcW w:w="4536" w:type="dxa"/>
            <w:gridSpan w:val="6"/>
            <w:vMerge w:val="restart"/>
            <w:tcBorders>
              <w:top w:val="nil"/>
              <w:left w:val="nil"/>
              <w:right w:val="nil"/>
            </w:tcBorders>
            <w:shd w:val="clear" w:color="auto" w:fill="DBDBDB" w:themeFill="accent3" w:themeFillTint="66"/>
          </w:tcPr>
          <w:p w14:paraId="5B0E5945" w14:textId="77777777" w:rsidR="00580192" w:rsidRPr="00985532" w:rsidRDefault="00580192" w:rsidP="00DC59DB">
            <w:pPr>
              <w:pStyle w:val="a5"/>
              <w:spacing w:before="0" w:after="0"/>
              <w:jc w:val="center"/>
              <w:rPr>
                <w:sz w:val="22"/>
                <w:szCs w:val="22"/>
                <w:rtl/>
              </w:rPr>
            </w:pPr>
            <w:r w:rsidRPr="00985532">
              <w:rPr>
                <w:rFonts w:hint="cs"/>
                <w:sz w:val="22"/>
                <w:szCs w:val="22"/>
                <w:rtl/>
              </w:rPr>
              <w:t xml:space="preserve">תחילת זמן קיום המצווה </w:t>
            </w:r>
          </w:p>
          <w:p w14:paraId="50839231" w14:textId="77777777" w:rsidR="00580192" w:rsidRPr="00985532" w:rsidRDefault="00580192" w:rsidP="00DC59DB">
            <w:pPr>
              <w:pStyle w:val="a5"/>
              <w:spacing w:before="0" w:after="0"/>
              <w:jc w:val="center"/>
              <w:rPr>
                <w:color w:val="FF0000"/>
                <w:sz w:val="22"/>
                <w:szCs w:val="22"/>
                <w:rtl/>
              </w:rPr>
            </w:pPr>
            <w:r w:rsidRPr="00985532">
              <w:rPr>
                <w:rFonts w:hint="cs"/>
                <w:color w:val="FF0000"/>
                <w:sz w:val="22"/>
                <w:szCs w:val="22"/>
                <w:rtl/>
              </w:rPr>
              <w:t>(ט-י)</w:t>
            </w:r>
          </w:p>
          <w:p w14:paraId="628C51BE" w14:textId="77777777" w:rsidR="00580192" w:rsidRPr="00985532" w:rsidRDefault="00580192" w:rsidP="00DC59DB">
            <w:pPr>
              <w:pStyle w:val="a5"/>
              <w:spacing w:before="0" w:after="0"/>
              <w:rPr>
                <w:sz w:val="22"/>
                <w:szCs w:val="22"/>
                <w:rtl/>
              </w:rPr>
            </w:pPr>
            <w:r w:rsidRPr="00985532">
              <w:rPr>
                <w:rFonts w:hint="cs"/>
                <w:sz w:val="22"/>
                <w:szCs w:val="22"/>
                <w:rtl/>
              </w:rPr>
              <w:t>לכתחילה:</w:t>
            </w:r>
          </w:p>
          <w:p w14:paraId="3C28CE19" w14:textId="77777777" w:rsidR="00580192" w:rsidRPr="00985532" w:rsidRDefault="00580192" w:rsidP="00DC59DB">
            <w:pPr>
              <w:pStyle w:val="a5"/>
              <w:spacing w:before="0" w:after="0"/>
              <w:rPr>
                <w:sz w:val="22"/>
                <w:szCs w:val="22"/>
                <w:rtl/>
              </w:rPr>
            </w:pPr>
            <w:r w:rsidRPr="00985532">
              <w:rPr>
                <w:rFonts w:hint="cs"/>
                <w:sz w:val="22"/>
                <w:szCs w:val="22"/>
                <w:rtl/>
              </w:rPr>
              <w:t xml:space="preserve">בשעת הצורך: </w:t>
            </w:r>
          </w:p>
          <w:p w14:paraId="04777A64" w14:textId="77777777" w:rsidR="00580192" w:rsidRPr="00985532" w:rsidRDefault="00580192" w:rsidP="00DC59DB">
            <w:pPr>
              <w:pStyle w:val="a5"/>
              <w:spacing w:before="0" w:after="0"/>
              <w:rPr>
                <w:sz w:val="22"/>
                <w:szCs w:val="22"/>
                <w:rtl/>
              </w:rPr>
            </w:pPr>
          </w:p>
          <w:p w14:paraId="769EF19E" w14:textId="77777777" w:rsidR="00580192" w:rsidRPr="00985532" w:rsidRDefault="00580192" w:rsidP="00DC59DB">
            <w:pPr>
              <w:pStyle w:val="a5"/>
              <w:spacing w:before="0" w:after="0"/>
              <w:jc w:val="center"/>
              <w:rPr>
                <w:sz w:val="22"/>
                <w:szCs w:val="22"/>
                <w:rtl/>
              </w:rPr>
            </w:pPr>
            <w:r w:rsidRPr="00985532">
              <w:rPr>
                <w:rFonts w:hint="cs"/>
                <w:sz w:val="22"/>
                <w:szCs w:val="22"/>
                <w:rtl/>
              </w:rPr>
              <w:t xml:space="preserve">סוף זמן קיום המצווה </w:t>
            </w:r>
            <w:r w:rsidRPr="00985532">
              <w:rPr>
                <w:rFonts w:hint="cs"/>
                <w:color w:val="FF0000"/>
                <w:sz w:val="22"/>
                <w:szCs w:val="22"/>
                <w:rtl/>
              </w:rPr>
              <w:t>(ט)</w:t>
            </w:r>
          </w:p>
        </w:tc>
      </w:tr>
      <w:tr w:rsidR="00580192" w:rsidRPr="00985532" w14:paraId="6C381554" w14:textId="77777777" w:rsidTr="00DC59DB">
        <w:tc>
          <w:tcPr>
            <w:tcW w:w="3888" w:type="dxa"/>
            <w:gridSpan w:val="3"/>
            <w:vMerge/>
            <w:tcBorders>
              <w:top w:val="nil"/>
              <w:left w:val="nil"/>
              <w:bottom w:val="nil"/>
              <w:right w:val="nil"/>
            </w:tcBorders>
            <w:shd w:val="clear" w:color="auto" w:fill="E2EFD9" w:themeFill="accent6" w:themeFillTint="33"/>
          </w:tcPr>
          <w:p w14:paraId="304AB562" w14:textId="77777777" w:rsidR="00580192" w:rsidRPr="00985532" w:rsidRDefault="00580192" w:rsidP="00DC59DB">
            <w:pPr>
              <w:pStyle w:val="a5"/>
              <w:spacing w:before="0" w:after="0"/>
              <w:jc w:val="center"/>
              <w:rPr>
                <w:sz w:val="22"/>
                <w:szCs w:val="22"/>
                <w:rtl/>
              </w:rPr>
            </w:pPr>
          </w:p>
        </w:tc>
        <w:tc>
          <w:tcPr>
            <w:tcW w:w="567" w:type="dxa"/>
            <w:tcBorders>
              <w:top w:val="nil"/>
              <w:left w:val="nil"/>
              <w:bottom w:val="nil"/>
              <w:right w:val="nil"/>
            </w:tcBorders>
          </w:tcPr>
          <w:p w14:paraId="3D1D4891" w14:textId="77777777" w:rsidR="00580192" w:rsidRPr="00985532" w:rsidRDefault="00580192" w:rsidP="00DC59DB">
            <w:pPr>
              <w:pStyle w:val="a5"/>
              <w:spacing w:before="0" w:after="0"/>
              <w:rPr>
                <w:sz w:val="22"/>
                <w:szCs w:val="22"/>
                <w:rtl/>
              </w:rPr>
            </w:pPr>
          </w:p>
        </w:tc>
        <w:tc>
          <w:tcPr>
            <w:tcW w:w="4536" w:type="dxa"/>
            <w:gridSpan w:val="6"/>
            <w:vMerge/>
            <w:tcBorders>
              <w:left w:val="nil"/>
              <w:right w:val="nil"/>
            </w:tcBorders>
            <w:shd w:val="clear" w:color="auto" w:fill="DBDBDB" w:themeFill="accent3" w:themeFillTint="66"/>
          </w:tcPr>
          <w:p w14:paraId="2775C5F5" w14:textId="77777777" w:rsidR="00580192" w:rsidRPr="00985532" w:rsidRDefault="00580192" w:rsidP="00DC59DB">
            <w:pPr>
              <w:pStyle w:val="a5"/>
              <w:spacing w:before="0" w:after="0"/>
              <w:rPr>
                <w:sz w:val="22"/>
                <w:szCs w:val="22"/>
                <w:rtl/>
              </w:rPr>
            </w:pPr>
          </w:p>
        </w:tc>
      </w:tr>
      <w:tr w:rsidR="00580192" w:rsidRPr="00985532" w14:paraId="121FC350" w14:textId="77777777" w:rsidTr="00DC59DB">
        <w:trPr>
          <w:trHeight w:val="1491"/>
        </w:trPr>
        <w:tc>
          <w:tcPr>
            <w:tcW w:w="3888" w:type="dxa"/>
            <w:gridSpan w:val="3"/>
            <w:vMerge/>
            <w:tcBorders>
              <w:top w:val="nil"/>
              <w:left w:val="nil"/>
              <w:bottom w:val="nil"/>
              <w:right w:val="nil"/>
            </w:tcBorders>
            <w:shd w:val="clear" w:color="auto" w:fill="E2EFD9" w:themeFill="accent6" w:themeFillTint="33"/>
            <w:vAlign w:val="center"/>
          </w:tcPr>
          <w:p w14:paraId="3E9722BD" w14:textId="77777777" w:rsidR="00580192" w:rsidRPr="00985532" w:rsidRDefault="00580192" w:rsidP="00DC59DB">
            <w:pPr>
              <w:pStyle w:val="a5"/>
              <w:spacing w:before="0" w:after="0"/>
              <w:jc w:val="center"/>
              <w:rPr>
                <w:sz w:val="22"/>
                <w:szCs w:val="22"/>
                <w:rtl/>
              </w:rPr>
            </w:pPr>
          </w:p>
        </w:tc>
        <w:tc>
          <w:tcPr>
            <w:tcW w:w="567" w:type="dxa"/>
            <w:tcBorders>
              <w:top w:val="nil"/>
              <w:left w:val="nil"/>
              <w:bottom w:val="nil"/>
              <w:right w:val="nil"/>
            </w:tcBorders>
          </w:tcPr>
          <w:p w14:paraId="471C83CD" w14:textId="77777777" w:rsidR="00580192" w:rsidRPr="00985532" w:rsidRDefault="00580192" w:rsidP="00DC59DB">
            <w:pPr>
              <w:pStyle w:val="a5"/>
              <w:spacing w:before="0" w:after="0"/>
              <w:rPr>
                <w:sz w:val="22"/>
                <w:szCs w:val="22"/>
                <w:rtl/>
              </w:rPr>
            </w:pPr>
          </w:p>
        </w:tc>
        <w:tc>
          <w:tcPr>
            <w:tcW w:w="4536" w:type="dxa"/>
            <w:gridSpan w:val="6"/>
            <w:vMerge/>
            <w:tcBorders>
              <w:left w:val="nil"/>
              <w:bottom w:val="nil"/>
              <w:right w:val="nil"/>
            </w:tcBorders>
            <w:shd w:val="clear" w:color="auto" w:fill="DBDBDB" w:themeFill="accent3" w:themeFillTint="66"/>
          </w:tcPr>
          <w:p w14:paraId="2BF932D4" w14:textId="77777777" w:rsidR="00580192" w:rsidRPr="00985532" w:rsidRDefault="00580192" w:rsidP="00DC59DB">
            <w:pPr>
              <w:pStyle w:val="a5"/>
              <w:spacing w:before="0" w:after="0"/>
              <w:rPr>
                <w:sz w:val="22"/>
                <w:szCs w:val="22"/>
                <w:rtl/>
              </w:rPr>
            </w:pPr>
          </w:p>
        </w:tc>
      </w:tr>
      <w:tr w:rsidR="00580192" w:rsidRPr="00985532" w14:paraId="73C9711D" w14:textId="77777777" w:rsidTr="00DC59DB">
        <w:tc>
          <w:tcPr>
            <w:tcW w:w="852" w:type="dxa"/>
            <w:tcBorders>
              <w:top w:val="nil"/>
              <w:left w:val="nil"/>
              <w:bottom w:val="nil"/>
              <w:right w:val="nil"/>
            </w:tcBorders>
          </w:tcPr>
          <w:p w14:paraId="679494CC" w14:textId="77777777" w:rsidR="00580192" w:rsidRPr="00985532" w:rsidRDefault="00580192" w:rsidP="00DC59DB">
            <w:pPr>
              <w:pStyle w:val="a5"/>
              <w:spacing w:before="0" w:after="0"/>
              <w:jc w:val="center"/>
              <w:rPr>
                <w:sz w:val="22"/>
                <w:szCs w:val="22"/>
                <w:rtl/>
              </w:rPr>
            </w:pPr>
          </w:p>
        </w:tc>
        <w:tc>
          <w:tcPr>
            <w:tcW w:w="852" w:type="dxa"/>
            <w:tcBorders>
              <w:top w:val="nil"/>
              <w:left w:val="nil"/>
              <w:bottom w:val="nil"/>
              <w:right w:val="nil"/>
            </w:tcBorders>
          </w:tcPr>
          <w:p w14:paraId="4A1D53EA" w14:textId="77777777" w:rsidR="00580192" w:rsidRPr="00985532" w:rsidRDefault="00580192" w:rsidP="00DC59DB">
            <w:pPr>
              <w:pStyle w:val="a5"/>
              <w:spacing w:before="0" w:after="0"/>
              <w:rPr>
                <w:sz w:val="22"/>
                <w:szCs w:val="22"/>
                <w:rtl/>
              </w:rPr>
            </w:pPr>
          </w:p>
        </w:tc>
        <w:tc>
          <w:tcPr>
            <w:tcW w:w="2184" w:type="dxa"/>
            <w:tcBorders>
              <w:top w:val="nil"/>
              <w:left w:val="nil"/>
              <w:bottom w:val="nil"/>
              <w:right w:val="nil"/>
            </w:tcBorders>
          </w:tcPr>
          <w:p w14:paraId="622910DF" w14:textId="77777777" w:rsidR="00580192" w:rsidRPr="00985532" w:rsidRDefault="00580192" w:rsidP="00DC59DB">
            <w:pPr>
              <w:pStyle w:val="a5"/>
              <w:spacing w:before="0" w:after="0"/>
              <w:rPr>
                <w:sz w:val="22"/>
                <w:szCs w:val="22"/>
                <w:rtl/>
              </w:rPr>
            </w:pPr>
          </w:p>
        </w:tc>
        <w:tc>
          <w:tcPr>
            <w:tcW w:w="567" w:type="dxa"/>
            <w:tcBorders>
              <w:top w:val="nil"/>
              <w:left w:val="nil"/>
              <w:bottom w:val="nil"/>
              <w:right w:val="nil"/>
            </w:tcBorders>
          </w:tcPr>
          <w:p w14:paraId="5C79252F" w14:textId="77777777" w:rsidR="00580192" w:rsidRPr="00985532" w:rsidRDefault="00580192" w:rsidP="00DC59DB">
            <w:pPr>
              <w:pStyle w:val="a5"/>
              <w:spacing w:before="0" w:after="0"/>
              <w:rPr>
                <w:sz w:val="22"/>
                <w:szCs w:val="22"/>
                <w:rtl/>
              </w:rPr>
            </w:pPr>
          </w:p>
        </w:tc>
        <w:tc>
          <w:tcPr>
            <w:tcW w:w="2355" w:type="dxa"/>
            <w:gridSpan w:val="3"/>
            <w:tcBorders>
              <w:top w:val="nil"/>
              <w:left w:val="nil"/>
              <w:bottom w:val="nil"/>
              <w:right w:val="nil"/>
            </w:tcBorders>
          </w:tcPr>
          <w:p w14:paraId="2E9464AD" w14:textId="77777777" w:rsidR="00580192" w:rsidRPr="00985532" w:rsidRDefault="00580192" w:rsidP="00DC59DB">
            <w:pPr>
              <w:pStyle w:val="a5"/>
              <w:spacing w:before="0" w:after="0"/>
              <w:rPr>
                <w:sz w:val="22"/>
                <w:szCs w:val="22"/>
                <w:rtl/>
              </w:rPr>
            </w:pPr>
          </w:p>
        </w:tc>
        <w:tc>
          <w:tcPr>
            <w:tcW w:w="852" w:type="dxa"/>
            <w:gridSpan w:val="2"/>
            <w:tcBorders>
              <w:top w:val="nil"/>
              <w:left w:val="nil"/>
              <w:bottom w:val="nil"/>
              <w:right w:val="nil"/>
            </w:tcBorders>
          </w:tcPr>
          <w:p w14:paraId="0DE70A35" w14:textId="77777777" w:rsidR="00580192" w:rsidRPr="00985532" w:rsidRDefault="00580192" w:rsidP="00DC59DB">
            <w:pPr>
              <w:pStyle w:val="a5"/>
              <w:spacing w:before="0" w:after="0"/>
              <w:rPr>
                <w:sz w:val="22"/>
                <w:szCs w:val="22"/>
                <w:rtl/>
              </w:rPr>
            </w:pPr>
          </w:p>
        </w:tc>
        <w:tc>
          <w:tcPr>
            <w:tcW w:w="1329" w:type="dxa"/>
            <w:tcBorders>
              <w:top w:val="nil"/>
              <w:left w:val="nil"/>
              <w:bottom w:val="nil"/>
              <w:right w:val="nil"/>
            </w:tcBorders>
          </w:tcPr>
          <w:p w14:paraId="737F400F" w14:textId="77777777" w:rsidR="00580192" w:rsidRPr="00985532" w:rsidRDefault="00580192" w:rsidP="00DC59DB">
            <w:pPr>
              <w:pStyle w:val="a5"/>
              <w:spacing w:before="0" w:after="0"/>
              <w:rPr>
                <w:sz w:val="22"/>
                <w:szCs w:val="22"/>
                <w:rtl/>
              </w:rPr>
            </w:pPr>
          </w:p>
        </w:tc>
      </w:tr>
      <w:tr w:rsidR="00580192" w:rsidRPr="00985532" w14:paraId="7DF0B448" w14:textId="77777777" w:rsidTr="00DC59DB">
        <w:trPr>
          <w:trHeight w:val="1257"/>
        </w:trPr>
        <w:tc>
          <w:tcPr>
            <w:tcW w:w="8991" w:type="dxa"/>
            <w:gridSpan w:val="10"/>
            <w:tcBorders>
              <w:top w:val="nil"/>
              <w:left w:val="nil"/>
              <w:bottom w:val="nil"/>
              <w:right w:val="nil"/>
            </w:tcBorders>
            <w:shd w:val="clear" w:color="auto" w:fill="F7CAAC" w:themeFill="accent2" w:themeFillTint="66"/>
          </w:tcPr>
          <w:p w14:paraId="12055482" w14:textId="77777777" w:rsidR="00580192" w:rsidRPr="00985532" w:rsidRDefault="00580192" w:rsidP="00DC59DB">
            <w:pPr>
              <w:pStyle w:val="a5"/>
              <w:spacing w:before="0" w:after="0"/>
              <w:jc w:val="center"/>
              <w:rPr>
                <w:sz w:val="22"/>
                <w:szCs w:val="22"/>
                <w:rtl/>
              </w:rPr>
            </w:pPr>
            <w:r w:rsidRPr="00985532">
              <w:rPr>
                <w:rFonts w:hint="cs"/>
                <w:sz w:val="22"/>
                <w:szCs w:val="22"/>
                <w:rtl/>
              </w:rPr>
              <w:t>מקום קיום המצווה</w:t>
            </w:r>
          </w:p>
          <w:p w14:paraId="7187B326" w14:textId="77777777" w:rsidR="00580192" w:rsidRPr="00985532" w:rsidRDefault="00580192" w:rsidP="00DC59DB">
            <w:pPr>
              <w:pStyle w:val="a5"/>
              <w:spacing w:before="0" w:after="0"/>
              <w:jc w:val="center"/>
              <w:rPr>
                <w:sz w:val="22"/>
                <w:szCs w:val="22"/>
                <w:rtl/>
              </w:rPr>
            </w:pPr>
            <w:r w:rsidRPr="00985532">
              <w:rPr>
                <w:rFonts w:hint="cs"/>
                <w:color w:val="FF0000"/>
                <w:sz w:val="22"/>
                <w:szCs w:val="22"/>
                <w:rtl/>
              </w:rPr>
              <w:t>(יא)</w:t>
            </w:r>
          </w:p>
        </w:tc>
      </w:tr>
      <w:tr w:rsidR="00580192" w:rsidRPr="00985532" w14:paraId="5F963A68" w14:textId="77777777" w:rsidTr="00DC59DB">
        <w:trPr>
          <w:trHeight w:val="463"/>
        </w:trPr>
        <w:tc>
          <w:tcPr>
            <w:tcW w:w="8991" w:type="dxa"/>
            <w:gridSpan w:val="10"/>
            <w:tcBorders>
              <w:top w:val="nil"/>
              <w:left w:val="nil"/>
              <w:bottom w:val="nil"/>
              <w:right w:val="nil"/>
            </w:tcBorders>
            <w:shd w:val="clear" w:color="auto" w:fill="FFFFFF" w:themeFill="background1"/>
          </w:tcPr>
          <w:p w14:paraId="16413B8C" w14:textId="77777777" w:rsidR="00580192" w:rsidRPr="00985532" w:rsidRDefault="00580192" w:rsidP="00DC59DB">
            <w:pPr>
              <w:pStyle w:val="a5"/>
              <w:spacing w:before="0" w:after="0"/>
              <w:jc w:val="center"/>
              <w:rPr>
                <w:sz w:val="22"/>
                <w:szCs w:val="22"/>
                <w:rtl/>
              </w:rPr>
            </w:pPr>
          </w:p>
        </w:tc>
      </w:tr>
      <w:tr w:rsidR="00580192" w:rsidRPr="00985532" w14:paraId="0D9D40CC" w14:textId="77777777" w:rsidTr="00DC59DB">
        <w:trPr>
          <w:trHeight w:val="1257"/>
        </w:trPr>
        <w:tc>
          <w:tcPr>
            <w:tcW w:w="6156" w:type="dxa"/>
            <w:gridSpan w:val="5"/>
            <w:tcBorders>
              <w:top w:val="nil"/>
              <w:left w:val="nil"/>
              <w:bottom w:val="nil"/>
              <w:right w:val="nil"/>
            </w:tcBorders>
            <w:shd w:val="clear" w:color="auto" w:fill="F7CAAC" w:themeFill="accent2" w:themeFillTint="66"/>
          </w:tcPr>
          <w:p w14:paraId="214B8BBD" w14:textId="77777777" w:rsidR="00580192" w:rsidRPr="00985532" w:rsidRDefault="00580192" w:rsidP="00DC59DB">
            <w:pPr>
              <w:pStyle w:val="a5"/>
              <w:spacing w:before="0" w:after="0"/>
              <w:jc w:val="center"/>
              <w:rPr>
                <w:sz w:val="22"/>
                <w:szCs w:val="22"/>
                <w:rtl/>
              </w:rPr>
            </w:pPr>
            <w:r w:rsidRPr="00985532">
              <w:rPr>
                <w:rFonts w:hint="cs"/>
                <w:sz w:val="22"/>
                <w:szCs w:val="22"/>
                <w:rtl/>
              </w:rPr>
              <w:t xml:space="preserve">סדר הנטילה </w:t>
            </w:r>
            <w:r w:rsidRPr="00985532">
              <w:rPr>
                <w:rFonts w:hint="cs"/>
                <w:color w:val="FF0000"/>
                <w:sz w:val="22"/>
                <w:szCs w:val="22"/>
                <w:rtl/>
              </w:rPr>
              <w:t>(יב)</w:t>
            </w:r>
          </w:p>
          <w:p w14:paraId="6A3C90F9" w14:textId="77777777" w:rsidR="00580192" w:rsidRPr="00985532" w:rsidRDefault="00580192" w:rsidP="00DC59DB">
            <w:pPr>
              <w:pStyle w:val="a5"/>
              <w:spacing w:before="0" w:after="0"/>
              <w:rPr>
                <w:sz w:val="22"/>
                <w:szCs w:val="22"/>
                <w:rtl/>
              </w:rPr>
            </w:pPr>
            <w:r w:rsidRPr="00985532">
              <w:rPr>
                <w:rFonts w:hint="cs"/>
                <w:sz w:val="22"/>
                <w:szCs w:val="22"/>
                <w:rtl/>
              </w:rPr>
              <w:t>1.</w:t>
            </w:r>
          </w:p>
          <w:p w14:paraId="30928CF4" w14:textId="77777777" w:rsidR="00580192" w:rsidRPr="00985532" w:rsidRDefault="00580192" w:rsidP="00DC59DB">
            <w:pPr>
              <w:pStyle w:val="a5"/>
              <w:spacing w:before="0" w:after="0"/>
              <w:rPr>
                <w:sz w:val="22"/>
                <w:szCs w:val="22"/>
                <w:rtl/>
              </w:rPr>
            </w:pPr>
            <w:r w:rsidRPr="00985532">
              <w:rPr>
                <w:rFonts w:hint="cs"/>
                <w:sz w:val="22"/>
                <w:szCs w:val="22"/>
                <w:rtl/>
              </w:rPr>
              <w:t>2.</w:t>
            </w:r>
          </w:p>
          <w:p w14:paraId="01364715" w14:textId="77777777" w:rsidR="00580192" w:rsidRPr="00985532" w:rsidRDefault="00580192" w:rsidP="00DC59DB">
            <w:pPr>
              <w:pStyle w:val="a5"/>
              <w:spacing w:before="0" w:after="0"/>
              <w:rPr>
                <w:sz w:val="22"/>
                <w:szCs w:val="22"/>
                <w:rtl/>
              </w:rPr>
            </w:pPr>
            <w:r w:rsidRPr="00985532">
              <w:rPr>
                <w:rFonts w:hint="cs"/>
                <w:sz w:val="22"/>
                <w:szCs w:val="22"/>
                <w:rtl/>
              </w:rPr>
              <w:t>3.</w:t>
            </w:r>
          </w:p>
          <w:p w14:paraId="1A51AD53" w14:textId="77777777" w:rsidR="00580192" w:rsidRPr="00985532" w:rsidRDefault="00580192" w:rsidP="00DC59DB">
            <w:pPr>
              <w:pStyle w:val="a5"/>
              <w:spacing w:before="0" w:after="0"/>
              <w:rPr>
                <w:sz w:val="22"/>
                <w:szCs w:val="22"/>
                <w:rtl/>
              </w:rPr>
            </w:pPr>
            <w:r w:rsidRPr="00985532">
              <w:rPr>
                <w:rFonts w:hint="cs"/>
                <w:sz w:val="22"/>
                <w:szCs w:val="22"/>
                <w:rtl/>
              </w:rPr>
              <w:t xml:space="preserve">4. מנענעים את ארבעת המינים באופן הבא: </w:t>
            </w:r>
            <w:r w:rsidRPr="00985532">
              <w:rPr>
                <w:rFonts w:hint="cs"/>
                <w:color w:val="FF0000"/>
                <w:sz w:val="22"/>
                <w:szCs w:val="22"/>
                <w:rtl/>
              </w:rPr>
              <w:t>(יז-כ)</w:t>
            </w:r>
          </w:p>
          <w:p w14:paraId="4A730193" w14:textId="77777777" w:rsidR="00580192" w:rsidRPr="00985532" w:rsidRDefault="00580192" w:rsidP="00DC59DB">
            <w:pPr>
              <w:pStyle w:val="a5"/>
              <w:spacing w:before="0" w:after="0"/>
              <w:rPr>
                <w:sz w:val="22"/>
                <w:szCs w:val="22"/>
                <w:rtl/>
              </w:rPr>
            </w:pPr>
            <w:r w:rsidRPr="00985532">
              <w:rPr>
                <w:rFonts w:hint="cs"/>
                <w:sz w:val="22"/>
                <w:szCs w:val="22"/>
                <w:rtl/>
              </w:rPr>
              <w:t xml:space="preserve">    א. כיצד מנענעים?</w:t>
            </w:r>
          </w:p>
          <w:p w14:paraId="39104120" w14:textId="77777777" w:rsidR="00580192" w:rsidRPr="00985532" w:rsidRDefault="00580192" w:rsidP="00DC59DB">
            <w:pPr>
              <w:pStyle w:val="a5"/>
              <w:spacing w:before="0" w:after="0"/>
              <w:rPr>
                <w:sz w:val="22"/>
                <w:szCs w:val="22"/>
                <w:rtl/>
              </w:rPr>
            </w:pPr>
            <w:r w:rsidRPr="00985532">
              <w:rPr>
                <w:rFonts w:hint="cs"/>
                <w:sz w:val="22"/>
                <w:szCs w:val="22"/>
                <w:rtl/>
              </w:rPr>
              <w:t xml:space="preserve">    ב. סדר הנענועים (הכיוונים)</w:t>
            </w:r>
          </w:p>
        </w:tc>
        <w:tc>
          <w:tcPr>
            <w:tcW w:w="708" w:type="dxa"/>
            <w:gridSpan w:val="3"/>
            <w:tcBorders>
              <w:top w:val="nil"/>
              <w:left w:val="nil"/>
              <w:bottom w:val="nil"/>
              <w:right w:val="nil"/>
            </w:tcBorders>
            <w:shd w:val="clear" w:color="auto" w:fill="FFFFFF" w:themeFill="background1"/>
          </w:tcPr>
          <w:p w14:paraId="3F9F4D2E" w14:textId="77777777" w:rsidR="00580192" w:rsidRPr="00985532" w:rsidRDefault="00580192" w:rsidP="00DC59DB">
            <w:pPr>
              <w:pStyle w:val="a5"/>
              <w:spacing w:before="0" w:after="0"/>
              <w:jc w:val="center"/>
              <w:rPr>
                <w:sz w:val="22"/>
                <w:szCs w:val="22"/>
                <w:rtl/>
              </w:rPr>
            </w:pPr>
          </w:p>
        </w:tc>
        <w:tc>
          <w:tcPr>
            <w:tcW w:w="2127" w:type="dxa"/>
            <w:gridSpan w:val="2"/>
            <w:tcBorders>
              <w:top w:val="nil"/>
              <w:left w:val="nil"/>
              <w:bottom w:val="nil"/>
              <w:right w:val="nil"/>
            </w:tcBorders>
            <w:shd w:val="clear" w:color="auto" w:fill="FFF2CC" w:themeFill="accent4" w:themeFillTint="33"/>
          </w:tcPr>
          <w:p w14:paraId="5D60AE68" w14:textId="77777777" w:rsidR="00580192" w:rsidRPr="00985532" w:rsidRDefault="00580192" w:rsidP="00DC59DB">
            <w:pPr>
              <w:pStyle w:val="a5"/>
              <w:spacing w:before="0" w:after="0"/>
              <w:jc w:val="center"/>
              <w:rPr>
                <w:sz w:val="22"/>
                <w:szCs w:val="22"/>
                <w:rtl/>
              </w:rPr>
            </w:pPr>
            <w:r w:rsidRPr="00985532">
              <w:rPr>
                <w:rFonts w:hint="cs"/>
                <w:sz w:val="22"/>
                <w:szCs w:val="22"/>
                <w:rtl/>
              </w:rPr>
              <w:t xml:space="preserve">יש לאחוז את אגודת הלולב, ההדסים והערבה כך: </w:t>
            </w:r>
            <w:r w:rsidRPr="00985532">
              <w:rPr>
                <w:rFonts w:hint="cs"/>
                <w:color w:val="FF0000"/>
                <w:sz w:val="22"/>
                <w:szCs w:val="22"/>
                <w:rtl/>
              </w:rPr>
              <w:t>(יג)</w:t>
            </w:r>
          </w:p>
          <w:p w14:paraId="610FBDAC" w14:textId="77777777" w:rsidR="00580192" w:rsidRPr="00985532" w:rsidRDefault="00580192" w:rsidP="00DC59DB">
            <w:pPr>
              <w:pStyle w:val="a5"/>
              <w:spacing w:before="0" w:after="0"/>
              <w:jc w:val="center"/>
              <w:rPr>
                <w:sz w:val="22"/>
                <w:szCs w:val="22"/>
                <w:rtl/>
              </w:rPr>
            </w:pPr>
          </w:p>
          <w:p w14:paraId="33EC4CEC" w14:textId="77777777" w:rsidR="00580192" w:rsidRPr="00985532" w:rsidRDefault="00580192" w:rsidP="00DC59DB">
            <w:pPr>
              <w:pStyle w:val="a5"/>
              <w:spacing w:before="0" w:after="0"/>
              <w:jc w:val="center"/>
              <w:rPr>
                <w:sz w:val="22"/>
                <w:szCs w:val="22"/>
                <w:rtl/>
              </w:rPr>
            </w:pPr>
            <w:r w:rsidRPr="00985532">
              <w:rPr>
                <w:rFonts w:hint="cs"/>
                <w:sz w:val="22"/>
                <w:szCs w:val="22"/>
                <w:rtl/>
              </w:rPr>
              <w:t>ולא כך:</w:t>
            </w:r>
          </w:p>
          <w:p w14:paraId="0B4FC09F" w14:textId="77777777" w:rsidR="00580192" w:rsidRPr="00985532" w:rsidRDefault="00580192" w:rsidP="00DC59DB">
            <w:pPr>
              <w:pStyle w:val="a5"/>
              <w:spacing w:before="0" w:after="0"/>
              <w:jc w:val="center"/>
              <w:rPr>
                <w:sz w:val="22"/>
                <w:szCs w:val="22"/>
                <w:rtl/>
              </w:rPr>
            </w:pPr>
          </w:p>
        </w:tc>
      </w:tr>
    </w:tbl>
    <w:p w14:paraId="64CB8BF4" w14:textId="77777777" w:rsidR="00580192" w:rsidRDefault="00580192" w:rsidP="00580192">
      <w:pPr>
        <w:pStyle w:val="a5"/>
        <w:pBdr>
          <w:bottom w:val="dotted" w:sz="24" w:space="1" w:color="auto"/>
        </w:pBdr>
        <w:spacing w:before="0" w:after="0"/>
        <w:rPr>
          <w:sz w:val="22"/>
          <w:szCs w:val="22"/>
          <w:rtl/>
        </w:rPr>
      </w:pPr>
    </w:p>
    <w:p w14:paraId="6FC4F22B" w14:textId="77777777" w:rsidR="00580192" w:rsidRPr="00985532" w:rsidRDefault="00580192" w:rsidP="00580192">
      <w:pPr>
        <w:pStyle w:val="a5"/>
        <w:spacing w:before="0" w:after="0"/>
        <w:rPr>
          <w:sz w:val="22"/>
          <w:szCs w:val="22"/>
          <w:rtl/>
        </w:rPr>
      </w:pPr>
    </w:p>
    <w:tbl>
      <w:tblPr>
        <w:tblStyle w:val="a3"/>
        <w:bidiVisual/>
        <w:tblW w:w="0" w:type="auto"/>
        <w:tblInd w:w="791" w:type="dxa"/>
        <w:tblLook w:val="04A0" w:firstRow="1" w:lastRow="0" w:firstColumn="1" w:lastColumn="0" w:noHBand="0" w:noVBand="1"/>
      </w:tblPr>
      <w:tblGrid>
        <w:gridCol w:w="1534"/>
        <w:gridCol w:w="1550"/>
        <w:gridCol w:w="571"/>
        <w:gridCol w:w="1559"/>
        <w:gridCol w:w="2273"/>
      </w:tblGrid>
      <w:tr w:rsidR="00580192" w14:paraId="3A9DD631" w14:textId="77777777" w:rsidTr="00DC59DB">
        <w:tc>
          <w:tcPr>
            <w:tcW w:w="1534" w:type="dxa"/>
            <w:shd w:val="clear" w:color="auto" w:fill="E2EFD9" w:themeFill="accent6" w:themeFillTint="33"/>
            <w:vAlign w:val="center"/>
          </w:tcPr>
          <w:p w14:paraId="718B565A" w14:textId="77777777" w:rsidR="00580192" w:rsidRDefault="00580192" w:rsidP="00DC59DB">
            <w:pPr>
              <w:pStyle w:val="a7"/>
              <w:jc w:val="center"/>
              <w:rPr>
                <w:b w:val="0"/>
                <w:bCs w:val="0"/>
                <w:color w:val="auto"/>
                <w:rtl/>
              </w:rPr>
            </w:pPr>
            <w:r>
              <w:rPr>
                <w:rFonts w:hint="cs"/>
                <w:b w:val="0"/>
                <w:bCs w:val="0"/>
                <w:color w:val="auto"/>
                <w:rtl/>
              </w:rPr>
              <w:t>המילה</w:t>
            </w:r>
          </w:p>
        </w:tc>
        <w:tc>
          <w:tcPr>
            <w:tcW w:w="1550" w:type="dxa"/>
            <w:shd w:val="clear" w:color="auto" w:fill="FFC000"/>
            <w:vAlign w:val="center"/>
          </w:tcPr>
          <w:p w14:paraId="097CA8EB" w14:textId="77777777" w:rsidR="00580192" w:rsidRDefault="00580192" w:rsidP="00DC59DB">
            <w:pPr>
              <w:pStyle w:val="a7"/>
              <w:jc w:val="center"/>
              <w:rPr>
                <w:b w:val="0"/>
                <w:bCs w:val="0"/>
                <w:color w:val="auto"/>
                <w:rtl/>
              </w:rPr>
            </w:pPr>
            <w:r>
              <w:rPr>
                <w:rFonts w:hint="cs"/>
                <w:b w:val="0"/>
                <w:bCs w:val="0"/>
                <w:color w:val="auto"/>
                <w:rtl/>
              </w:rPr>
              <w:t>לאן מנענעים?</w:t>
            </w:r>
          </w:p>
        </w:tc>
        <w:tc>
          <w:tcPr>
            <w:tcW w:w="571" w:type="dxa"/>
            <w:tcBorders>
              <w:top w:val="nil"/>
              <w:bottom w:val="nil"/>
            </w:tcBorders>
            <w:vAlign w:val="center"/>
          </w:tcPr>
          <w:p w14:paraId="0E68FA58" w14:textId="77777777" w:rsidR="00580192" w:rsidRDefault="00580192" w:rsidP="00DC59DB">
            <w:pPr>
              <w:pStyle w:val="a7"/>
              <w:jc w:val="center"/>
              <w:rPr>
                <w:b w:val="0"/>
                <w:bCs w:val="0"/>
                <w:color w:val="auto"/>
                <w:rtl/>
              </w:rPr>
            </w:pPr>
          </w:p>
        </w:tc>
        <w:tc>
          <w:tcPr>
            <w:tcW w:w="1559" w:type="dxa"/>
            <w:shd w:val="clear" w:color="auto" w:fill="E2EFD9" w:themeFill="accent6" w:themeFillTint="33"/>
            <w:vAlign w:val="center"/>
          </w:tcPr>
          <w:p w14:paraId="6C58B392" w14:textId="77777777" w:rsidR="00580192" w:rsidRDefault="00580192" w:rsidP="00DC59DB">
            <w:pPr>
              <w:pStyle w:val="a7"/>
              <w:jc w:val="center"/>
              <w:rPr>
                <w:b w:val="0"/>
                <w:bCs w:val="0"/>
                <w:color w:val="auto"/>
                <w:rtl/>
              </w:rPr>
            </w:pPr>
            <w:r>
              <w:rPr>
                <w:rFonts w:hint="cs"/>
                <w:b w:val="0"/>
                <w:bCs w:val="0"/>
                <w:color w:val="auto"/>
                <w:rtl/>
              </w:rPr>
              <w:t>המילה</w:t>
            </w:r>
          </w:p>
        </w:tc>
        <w:tc>
          <w:tcPr>
            <w:tcW w:w="2273" w:type="dxa"/>
            <w:shd w:val="clear" w:color="auto" w:fill="FFC000"/>
            <w:vAlign w:val="center"/>
          </w:tcPr>
          <w:p w14:paraId="21EDCB52" w14:textId="77777777" w:rsidR="00580192" w:rsidRDefault="00580192" w:rsidP="00DC59DB">
            <w:pPr>
              <w:pStyle w:val="a7"/>
              <w:jc w:val="center"/>
              <w:rPr>
                <w:b w:val="0"/>
                <w:bCs w:val="0"/>
                <w:color w:val="auto"/>
                <w:rtl/>
              </w:rPr>
            </w:pPr>
            <w:r>
              <w:rPr>
                <w:rFonts w:hint="cs"/>
                <w:b w:val="0"/>
                <w:bCs w:val="0"/>
                <w:color w:val="auto"/>
                <w:rtl/>
              </w:rPr>
              <w:t>לאן מנענעים?</w:t>
            </w:r>
          </w:p>
        </w:tc>
      </w:tr>
      <w:tr w:rsidR="00580192" w14:paraId="67916054" w14:textId="77777777" w:rsidTr="00DC59DB">
        <w:tc>
          <w:tcPr>
            <w:tcW w:w="1534" w:type="dxa"/>
            <w:vAlign w:val="center"/>
          </w:tcPr>
          <w:p w14:paraId="542EE1A1" w14:textId="77777777" w:rsidR="00580192" w:rsidRDefault="00580192" w:rsidP="00DC59DB">
            <w:pPr>
              <w:pStyle w:val="a7"/>
              <w:jc w:val="center"/>
              <w:rPr>
                <w:b w:val="0"/>
                <w:bCs w:val="0"/>
                <w:color w:val="auto"/>
                <w:rtl/>
              </w:rPr>
            </w:pPr>
            <w:r>
              <w:rPr>
                <w:rFonts w:hint="cs"/>
                <w:b w:val="0"/>
                <w:bCs w:val="0"/>
                <w:color w:val="auto"/>
                <w:rtl/>
              </w:rPr>
              <w:t>הודו</w:t>
            </w:r>
          </w:p>
        </w:tc>
        <w:tc>
          <w:tcPr>
            <w:tcW w:w="1550" w:type="dxa"/>
            <w:vAlign w:val="center"/>
          </w:tcPr>
          <w:p w14:paraId="2592B070" w14:textId="77777777" w:rsidR="00580192" w:rsidRDefault="00580192" w:rsidP="00DC59DB">
            <w:pPr>
              <w:pStyle w:val="a7"/>
              <w:jc w:val="center"/>
              <w:rPr>
                <w:b w:val="0"/>
                <w:bCs w:val="0"/>
                <w:color w:val="auto"/>
                <w:rtl/>
              </w:rPr>
            </w:pPr>
          </w:p>
        </w:tc>
        <w:tc>
          <w:tcPr>
            <w:tcW w:w="571" w:type="dxa"/>
            <w:tcBorders>
              <w:top w:val="nil"/>
              <w:bottom w:val="nil"/>
            </w:tcBorders>
            <w:vAlign w:val="center"/>
          </w:tcPr>
          <w:p w14:paraId="07876F17" w14:textId="77777777" w:rsidR="00580192" w:rsidRDefault="00580192" w:rsidP="00DC59DB">
            <w:pPr>
              <w:pStyle w:val="a7"/>
              <w:jc w:val="center"/>
              <w:rPr>
                <w:b w:val="0"/>
                <w:bCs w:val="0"/>
                <w:color w:val="auto"/>
                <w:rtl/>
              </w:rPr>
            </w:pPr>
          </w:p>
        </w:tc>
        <w:tc>
          <w:tcPr>
            <w:tcW w:w="1559" w:type="dxa"/>
            <w:vAlign w:val="center"/>
          </w:tcPr>
          <w:p w14:paraId="71BD73E2" w14:textId="77777777" w:rsidR="00580192" w:rsidRDefault="00580192" w:rsidP="00DC59DB">
            <w:pPr>
              <w:pStyle w:val="a7"/>
              <w:jc w:val="center"/>
              <w:rPr>
                <w:b w:val="0"/>
                <w:bCs w:val="0"/>
                <w:color w:val="auto"/>
                <w:rtl/>
              </w:rPr>
            </w:pPr>
            <w:r>
              <w:rPr>
                <w:rFonts w:hint="cs"/>
                <w:b w:val="0"/>
                <w:bCs w:val="0"/>
                <w:color w:val="auto"/>
                <w:rtl/>
              </w:rPr>
              <w:t>אנא</w:t>
            </w:r>
          </w:p>
        </w:tc>
        <w:tc>
          <w:tcPr>
            <w:tcW w:w="2273" w:type="dxa"/>
            <w:vAlign w:val="center"/>
          </w:tcPr>
          <w:p w14:paraId="0C139D97" w14:textId="77777777" w:rsidR="00580192" w:rsidRDefault="00580192" w:rsidP="00DC59DB">
            <w:pPr>
              <w:pStyle w:val="a7"/>
              <w:rPr>
                <w:b w:val="0"/>
                <w:bCs w:val="0"/>
                <w:color w:val="auto"/>
                <w:rtl/>
              </w:rPr>
            </w:pPr>
            <w:r>
              <w:rPr>
                <w:rFonts w:hint="cs"/>
                <w:b w:val="0"/>
                <w:bCs w:val="0"/>
                <w:color w:val="auto"/>
                <w:rtl/>
              </w:rPr>
              <w:t>1.           2.</w:t>
            </w:r>
          </w:p>
        </w:tc>
      </w:tr>
      <w:tr w:rsidR="00580192" w14:paraId="59413BB9" w14:textId="77777777" w:rsidTr="00DC59DB">
        <w:tc>
          <w:tcPr>
            <w:tcW w:w="1534" w:type="dxa"/>
            <w:vAlign w:val="center"/>
          </w:tcPr>
          <w:p w14:paraId="4F295261" w14:textId="77777777" w:rsidR="00580192" w:rsidRDefault="00580192" w:rsidP="00DC59DB">
            <w:pPr>
              <w:pStyle w:val="a7"/>
              <w:jc w:val="center"/>
              <w:rPr>
                <w:b w:val="0"/>
                <w:bCs w:val="0"/>
                <w:color w:val="auto"/>
                <w:rtl/>
              </w:rPr>
            </w:pPr>
            <w:r>
              <w:rPr>
                <w:rFonts w:hint="cs"/>
                <w:b w:val="0"/>
                <w:bCs w:val="0"/>
                <w:color w:val="auto"/>
                <w:rtl/>
              </w:rPr>
              <w:t>לה'</w:t>
            </w:r>
          </w:p>
        </w:tc>
        <w:tc>
          <w:tcPr>
            <w:tcW w:w="1550" w:type="dxa"/>
            <w:vAlign w:val="center"/>
          </w:tcPr>
          <w:p w14:paraId="7F4A213C" w14:textId="77777777" w:rsidR="00580192" w:rsidRDefault="00580192" w:rsidP="00DC59DB">
            <w:pPr>
              <w:pStyle w:val="a7"/>
              <w:jc w:val="center"/>
              <w:rPr>
                <w:b w:val="0"/>
                <w:bCs w:val="0"/>
                <w:color w:val="auto"/>
                <w:rtl/>
              </w:rPr>
            </w:pPr>
            <w:r>
              <w:rPr>
                <w:rFonts w:hint="cs"/>
                <w:b w:val="0"/>
                <w:bCs w:val="0"/>
                <w:color w:val="auto"/>
                <w:rtl/>
              </w:rPr>
              <w:t>לא מנענעים</w:t>
            </w:r>
          </w:p>
        </w:tc>
        <w:tc>
          <w:tcPr>
            <w:tcW w:w="571" w:type="dxa"/>
            <w:tcBorders>
              <w:top w:val="nil"/>
              <w:bottom w:val="nil"/>
            </w:tcBorders>
            <w:vAlign w:val="center"/>
          </w:tcPr>
          <w:p w14:paraId="59E9FE5F" w14:textId="77777777" w:rsidR="00580192" w:rsidRDefault="00580192" w:rsidP="00DC59DB">
            <w:pPr>
              <w:pStyle w:val="a7"/>
              <w:jc w:val="center"/>
              <w:rPr>
                <w:b w:val="0"/>
                <w:bCs w:val="0"/>
                <w:color w:val="auto"/>
                <w:rtl/>
              </w:rPr>
            </w:pPr>
          </w:p>
        </w:tc>
        <w:tc>
          <w:tcPr>
            <w:tcW w:w="1559" w:type="dxa"/>
            <w:vAlign w:val="center"/>
          </w:tcPr>
          <w:p w14:paraId="00D05ADB" w14:textId="77777777" w:rsidR="00580192" w:rsidRDefault="00580192" w:rsidP="00DC59DB">
            <w:pPr>
              <w:pStyle w:val="a7"/>
              <w:jc w:val="center"/>
              <w:rPr>
                <w:b w:val="0"/>
                <w:bCs w:val="0"/>
                <w:color w:val="auto"/>
                <w:rtl/>
              </w:rPr>
            </w:pPr>
            <w:r>
              <w:rPr>
                <w:rFonts w:hint="cs"/>
                <w:b w:val="0"/>
                <w:bCs w:val="0"/>
                <w:color w:val="auto"/>
                <w:rtl/>
              </w:rPr>
              <w:t>ה'</w:t>
            </w:r>
          </w:p>
        </w:tc>
        <w:tc>
          <w:tcPr>
            <w:tcW w:w="2273" w:type="dxa"/>
            <w:vAlign w:val="center"/>
          </w:tcPr>
          <w:p w14:paraId="543A3CF4" w14:textId="77777777" w:rsidR="00580192" w:rsidRDefault="00580192" w:rsidP="00DC59DB">
            <w:pPr>
              <w:pStyle w:val="a7"/>
              <w:jc w:val="center"/>
              <w:rPr>
                <w:b w:val="0"/>
                <w:bCs w:val="0"/>
                <w:color w:val="auto"/>
                <w:rtl/>
              </w:rPr>
            </w:pPr>
            <w:r>
              <w:rPr>
                <w:rFonts w:hint="cs"/>
                <w:b w:val="0"/>
                <w:bCs w:val="0"/>
                <w:color w:val="auto"/>
                <w:rtl/>
              </w:rPr>
              <w:t>לא מנענעים</w:t>
            </w:r>
          </w:p>
        </w:tc>
      </w:tr>
      <w:tr w:rsidR="00580192" w14:paraId="1E26DD42" w14:textId="77777777" w:rsidTr="00DC59DB">
        <w:tc>
          <w:tcPr>
            <w:tcW w:w="1534" w:type="dxa"/>
            <w:vAlign w:val="center"/>
          </w:tcPr>
          <w:p w14:paraId="369D20C4" w14:textId="77777777" w:rsidR="00580192" w:rsidRDefault="00580192" w:rsidP="00DC59DB">
            <w:pPr>
              <w:pStyle w:val="a7"/>
              <w:jc w:val="center"/>
              <w:rPr>
                <w:b w:val="0"/>
                <w:bCs w:val="0"/>
                <w:color w:val="auto"/>
                <w:rtl/>
              </w:rPr>
            </w:pPr>
            <w:r>
              <w:rPr>
                <w:rFonts w:hint="cs"/>
                <w:b w:val="0"/>
                <w:bCs w:val="0"/>
                <w:color w:val="auto"/>
                <w:rtl/>
              </w:rPr>
              <w:t>כי</w:t>
            </w:r>
          </w:p>
        </w:tc>
        <w:tc>
          <w:tcPr>
            <w:tcW w:w="1550" w:type="dxa"/>
            <w:vAlign w:val="center"/>
          </w:tcPr>
          <w:p w14:paraId="44FEE302" w14:textId="77777777" w:rsidR="00580192" w:rsidRDefault="00580192" w:rsidP="00DC59DB">
            <w:pPr>
              <w:pStyle w:val="a7"/>
              <w:jc w:val="center"/>
              <w:rPr>
                <w:b w:val="0"/>
                <w:bCs w:val="0"/>
                <w:color w:val="auto"/>
                <w:rtl/>
              </w:rPr>
            </w:pPr>
          </w:p>
        </w:tc>
        <w:tc>
          <w:tcPr>
            <w:tcW w:w="571" w:type="dxa"/>
            <w:tcBorders>
              <w:top w:val="nil"/>
              <w:bottom w:val="nil"/>
            </w:tcBorders>
            <w:vAlign w:val="center"/>
          </w:tcPr>
          <w:p w14:paraId="01579B79" w14:textId="77777777" w:rsidR="00580192" w:rsidRDefault="00580192" w:rsidP="00DC59DB">
            <w:pPr>
              <w:pStyle w:val="a7"/>
              <w:jc w:val="center"/>
              <w:rPr>
                <w:b w:val="0"/>
                <w:bCs w:val="0"/>
                <w:color w:val="auto"/>
                <w:rtl/>
              </w:rPr>
            </w:pPr>
          </w:p>
        </w:tc>
        <w:tc>
          <w:tcPr>
            <w:tcW w:w="1559" w:type="dxa"/>
            <w:vAlign w:val="center"/>
          </w:tcPr>
          <w:p w14:paraId="18F418F9" w14:textId="77777777" w:rsidR="00580192" w:rsidRDefault="00580192" w:rsidP="00DC59DB">
            <w:pPr>
              <w:pStyle w:val="a7"/>
              <w:jc w:val="center"/>
              <w:rPr>
                <w:b w:val="0"/>
                <w:bCs w:val="0"/>
                <w:color w:val="auto"/>
                <w:rtl/>
              </w:rPr>
            </w:pPr>
            <w:r>
              <w:rPr>
                <w:rFonts w:hint="cs"/>
                <w:b w:val="0"/>
                <w:bCs w:val="0"/>
                <w:color w:val="auto"/>
                <w:rtl/>
              </w:rPr>
              <w:t>הושיעה</w:t>
            </w:r>
          </w:p>
        </w:tc>
        <w:tc>
          <w:tcPr>
            <w:tcW w:w="2273" w:type="dxa"/>
            <w:vAlign w:val="center"/>
          </w:tcPr>
          <w:p w14:paraId="676EBBC8" w14:textId="77777777" w:rsidR="00580192" w:rsidRDefault="00580192" w:rsidP="00DC59DB">
            <w:pPr>
              <w:pStyle w:val="a7"/>
              <w:rPr>
                <w:b w:val="0"/>
                <w:bCs w:val="0"/>
                <w:color w:val="auto"/>
                <w:rtl/>
              </w:rPr>
            </w:pPr>
            <w:r>
              <w:rPr>
                <w:rFonts w:hint="cs"/>
                <w:b w:val="0"/>
                <w:bCs w:val="0"/>
                <w:color w:val="auto"/>
                <w:rtl/>
              </w:rPr>
              <w:t>1.       2.        3.</w:t>
            </w:r>
          </w:p>
        </w:tc>
      </w:tr>
      <w:tr w:rsidR="00580192" w14:paraId="5325F54B" w14:textId="77777777" w:rsidTr="00DC59DB">
        <w:tc>
          <w:tcPr>
            <w:tcW w:w="1534" w:type="dxa"/>
            <w:vAlign w:val="center"/>
          </w:tcPr>
          <w:p w14:paraId="5402F6DB" w14:textId="77777777" w:rsidR="00580192" w:rsidRDefault="00580192" w:rsidP="00DC59DB">
            <w:pPr>
              <w:pStyle w:val="a7"/>
              <w:jc w:val="center"/>
              <w:rPr>
                <w:b w:val="0"/>
                <w:bCs w:val="0"/>
                <w:color w:val="auto"/>
                <w:rtl/>
              </w:rPr>
            </w:pPr>
            <w:r>
              <w:rPr>
                <w:rFonts w:hint="cs"/>
                <w:b w:val="0"/>
                <w:bCs w:val="0"/>
                <w:color w:val="auto"/>
                <w:rtl/>
              </w:rPr>
              <w:t>טוב</w:t>
            </w:r>
          </w:p>
        </w:tc>
        <w:tc>
          <w:tcPr>
            <w:tcW w:w="1550" w:type="dxa"/>
            <w:vAlign w:val="center"/>
          </w:tcPr>
          <w:p w14:paraId="10C50D26" w14:textId="77777777" w:rsidR="00580192" w:rsidRDefault="00580192" w:rsidP="00DC59DB">
            <w:pPr>
              <w:pStyle w:val="a7"/>
              <w:jc w:val="center"/>
              <w:rPr>
                <w:b w:val="0"/>
                <w:bCs w:val="0"/>
                <w:color w:val="auto"/>
                <w:rtl/>
              </w:rPr>
            </w:pPr>
          </w:p>
        </w:tc>
        <w:tc>
          <w:tcPr>
            <w:tcW w:w="571" w:type="dxa"/>
            <w:tcBorders>
              <w:top w:val="nil"/>
              <w:bottom w:val="nil"/>
            </w:tcBorders>
            <w:vAlign w:val="center"/>
          </w:tcPr>
          <w:p w14:paraId="72961942" w14:textId="77777777" w:rsidR="00580192" w:rsidRDefault="00580192" w:rsidP="00DC59DB">
            <w:pPr>
              <w:pStyle w:val="a7"/>
              <w:jc w:val="center"/>
              <w:rPr>
                <w:b w:val="0"/>
                <w:bCs w:val="0"/>
                <w:color w:val="auto"/>
                <w:rtl/>
              </w:rPr>
            </w:pPr>
          </w:p>
        </w:tc>
        <w:tc>
          <w:tcPr>
            <w:tcW w:w="1559" w:type="dxa"/>
            <w:tcBorders>
              <w:bottom w:val="single" w:sz="4" w:space="0" w:color="auto"/>
            </w:tcBorders>
            <w:vAlign w:val="center"/>
          </w:tcPr>
          <w:p w14:paraId="0353EA7F" w14:textId="77777777" w:rsidR="00580192" w:rsidRDefault="00580192" w:rsidP="00DC59DB">
            <w:pPr>
              <w:pStyle w:val="a7"/>
              <w:jc w:val="center"/>
              <w:rPr>
                <w:b w:val="0"/>
                <w:bCs w:val="0"/>
                <w:color w:val="auto"/>
                <w:rtl/>
              </w:rPr>
            </w:pPr>
            <w:r>
              <w:rPr>
                <w:rFonts w:hint="cs"/>
                <w:b w:val="0"/>
                <w:bCs w:val="0"/>
                <w:color w:val="auto"/>
                <w:rtl/>
              </w:rPr>
              <w:t>נא</w:t>
            </w:r>
          </w:p>
        </w:tc>
        <w:tc>
          <w:tcPr>
            <w:tcW w:w="2273" w:type="dxa"/>
            <w:tcBorders>
              <w:bottom w:val="single" w:sz="4" w:space="0" w:color="auto"/>
            </w:tcBorders>
            <w:vAlign w:val="center"/>
          </w:tcPr>
          <w:p w14:paraId="4557C4CE" w14:textId="77777777" w:rsidR="00580192" w:rsidRDefault="00580192" w:rsidP="00DC59DB">
            <w:pPr>
              <w:pStyle w:val="a7"/>
              <w:rPr>
                <w:b w:val="0"/>
                <w:bCs w:val="0"/>
                <w:color w:val="auto"/>
                <w:rtl/>
              </w:rPr>
            </w:pPr>
            <w:r>
              <w:rPr>
                <w:rFonts w:hint="cs"/>
                <w:b w:val="0"/>
                <w:bCs w:val="0"/>
                <w:color w:val="auto"/>
                <w:rtl/>
              </w:rPr>
              <w:t>1.</w:t>
            </w:r>
          </w:p>
        </w:tc>
      </w:tr>
      <w:tr w:rsidR="00580192" w14:paraId="0CFB5321" w14:textId="77777777" w:rsidTr="00DC59DB">
        <w:tc>
          <w:tcPr>
            <w:tcW w:w="1534" w:type="dxa"/>
            <w:vAlign w:val="center"/>
          </w:tcPr>
          <w:p w14:paraId="724022A6" w14:textId="77777777" w:rsidR="00580192" w:rsidRDefault="00580192" w:rsidP="00DC59DB">
            <w:pPr>
              <w:pStyle w:val="a7"/>
              <w:jc w:val="center"/>
              <w:rPr>
                <w:b w:val="0"/>
                <w:bCs w:val="0"/>
                <w:color w:val="auto"/>
                <w:rtl/>
              </w:rPr>
            </w:pPr>
            <w:r>
              <w:rPr>
                <w:rFonts w:hint="cs"/>
                <w:b w:val="0"/>
                <w:bCs w:val="0"/>
                <w:color w:val="auto"/>
                <w:rtl/>
              </w:rPr>
              <w:t>כי</w:t>
            </w:r>
          </w:p>
        </w:tc>
        <w:tc>
          <w:tcPr>
            <w:tcW w:w="1550" w:type="dxa"/>
            <w:vAlign w:val="center"/>
          </w:tcPr>
          <w:p w14:paraId="217E236E" w14:textId="77777777" w:rsidR="00580192" w:rsidRDefault="00580192" w:rsidP="00DC59DB">
            <w:pPr>
              <w:pStyle w:val="a7"/>
              <w:jc w:val="center"/>
              <w:rPr>
                <w:b w:val="0"/>
                <w:bCs w:val="0"/>
                <w:color w:val="auto"/>
                <w:rtl/>
              </w:rPr>
            </w:pPr>
          </w:p>
        </w:tc>
        <w:tc>
          <w:tcPr>
            <w:tcW w:w="571" w:type="dxa"/>
            <w:tcBorders>
              <w:top w:val="nil"/>
              <w:bottom w:val="nil"/>
              <w:right w:val="nil"/>
            </w:tcBorders>
            <w:vAlign w:val="center"/>
          </w:tcPr>
          <w:p w14:paraId="7F2206CD" w14:textId="77777777" w:rsidR="00580192" w:rsidRDefault="00580192" w:rsidP="00DC59DB">
            <w:pPr>
              <w:pStyle w:val="a7"/>
              <w:jc w:val="center"/>
              <w:rPr>
                <w:b w:val="0"/>
                <w:bCs w:val="0"/>
                <w:color w:val="auto"/>
                <w:rtl/>
              </w:rPr>
            </w:pPr>
          </w:p>
        </w:tc>
        <w:tc>
          <w:tcPr>
            <w:tcW w:w="1559" w:type="dxa"/>
            <w:tcBorders>
              <w:left w:val="nil"/>
              <w:bottom w:val="nil"/>
              <w:right w:val="nil"/>
            </w:tcBorders>
            <w:vAlign w:val="center"/>
          </w:tcPr>
          <w:p w14:paraId="576BF07D" w14:textId="77777777" w:rsidR="00580192" w:rsidRDefault="00580192" w:rsidP="00DC59DB">
            <w:pPr>
              <w:pStyle w:val="a7"/>
              <w:jc w:val="center"/>
              <w:rPr>
                <w:b w:val="0"/>
                <w:bCs w:val="0"/>
                <w:color w:val="auto"/>
                <w:rtl/>
              </w:rPr>
            </w:pPr>
          </w:p>
        </w:tc>
        <w:tc>
          <w:tcPr>
            <w:tcW w:w="2273" w:type="dxa"/>
            <w:tcBorders>
              <w:left w:val="nil"/>
              <w:bottom w:val="nil"/>
              <w:right w:val="nil"/>
            </w:tcBorders>
            <w:vAlign w:val="center"/>
          </w:tcPr>
          <w:p w14:paraId="62F5DBBA" w14:textId="77777777" w:rsidR="00580192" w:rsidRDefault="00580192" w:rsidP="00DC59DB">
            <w:pPr>
              <w:pStyle w:val="a7"/>
              <w:jc w:val="center"/>
              <w:rPr>
                <w:b w:val="0"/>
                <w:bCs w:val="0"/>
                <w:color w:val="auto"/>
                <w:rtl/>
              </w:rPr>
            </w:pPr>
          </w:p>
        </w:tc>
      </w:tr>
      <w:tr w:rsidR="00580192" w14:paraId="2656C097" w14:textId="77777777" w:rsidTr="00DC59DB">
        <w:tc>
          <w:tcPr>
            <w:tcW w:w="1534" w:type="dxa"/>
            <w:vAlign w:val="center"/>
          </w:tcPr>
          <w:p w14:paraId="20B0C353" w14:textId="77777777" w:rsidR="00580192" w:rsidRDefault="00580192" w:rsidP="00DC59DB">
            <w:pPr>
              <w:pStyle w:val="a7"/>
              <w:ind w:left="360"/>
              <w:rPr>
                <w:b w:val="0"/>
                <w:bCs w:val="0"/>
                <w:color w:val="auto"/>
                <w:rtl/>
              </w:rPr>
            </w:pPr>
            <w:r>
              <w:rPr>
                <w:rFonts w:hint="cs"/>
                <w:b w:val="0"/>
                <w:bCs w:val="0"/>
                <w:color w:val="auto"/>
                <w:rtl/>
              </w:rPr>
              <w:t>לעולם</w:t>
            </w:r>
          </w:p>
        </w:tc>
        <w:tc>
          <w:tcPr>
            <w:tcW w:w="1550" w:type="dxa"/>
            <w:vAlign w:val="center"/>
          </w:tcPr>
          <w:p w14:paraId="384212AE" w14:textId="77777777" w:rsidR="00580192" w:rsidRDefault="00580192" w:rsidP="00DC59DB">
            <w:pPr>
              <w:pStyle w:val="a7"/>
              <w:jc w:val="center"/>
              <w:rPr>
                <w:b w:val="0"/>
                <w:bCs w:val="0"/>
                <w:color w:val="auto"/>
                <w:rtl/>
              </w:rPr>
            </w:pPr>
          </w:p>
        </w:tc>
        <w:tc>
          <w:tcPr>
            <w:tcW w:w="571" w:type="dxa"/>
            <w:tcBorders>
              <w:top w:val="nil"/>
              <w:bottom w:val="nil"/>
              <w:right w:val="nil"/>
            </w:tcBorders>
            <w:vAlign w:val="center"/>
          </w:tcPr>
          <w:p w14:paraId="59D37AA5" w14:textId="77777777" w:rsidR="00580192" w:rsidRDefault="00580192" w:rsidP="00DC59DB">
            <w:pPr>
              <w:pStyle w:val="a7"/>
              <w:jc w:val="center"/>
              <w:rPr>
                <w:b w:val="0"/>
                <w:bCs w:val="0"/>
                <w:color w:val="auto"/>
                <w:rtl/>
              </w:rPr>
            </w:pPr>
          </w:p>
        </w:tc>
        <w:tc>
          <w:tcPr>
            <w:tcW w:w="1559" w:type="dxa"/>
            <w:tcBorders>
              <w:top w:val="nil"/>
              <w:left w:val="nil"/>
              <w:bottom w:val="nil"/>
              <w:right w:val="nil"/>
            </w:tcBorders>
            <w:vAlign w:val="center"/>
          </w:tcPr>
          <w:p w14:paraId="2114F930" w14:textId="77777777" w:rsidR="00580192" w:rsidRDefault="00580192" w:rsidP="00DC59DB">
            <w:pPr>
              <w:pStyle w:val="a7"/>
              <w:jc w:val="center"/>
              <w:rPr>
                <w:b w:val="0"/>
                <w:bCs w:val="0"/>
                <w:color w:val="auto"/>
                <w:rtl/>
              </w:rPr>
            </w:pPr>
          </w:p>
        </w:tc>
        <w:tc>
          <w:tcPr>
            <w:tcW w:w="2273" w:type="dxa"/>
            <w:tcBorders>
              <w:top w:val="nil"/>
              <w:left w:val="nil"/>
              <w:bottom w:val="nil"/>
              <w:right w:val="nil"/>
            </w:tcBorders>
            <w:vAlign w:val="center"/>
          </w:tcPr>
          <w:p w14:paraId="3CA879D5" w14:textId="77777777" w:rsidR="00580192" w:rsidRDefault="00580192" w:rsidP="00DC59DB">
            <w:pPr>
              <w:pStyle w:val="a7"/>
              <w:jc w:val="center"/>
              <w:rPr>
                <w:b w:val="0"/>
                <w:bCs w:val="0"/>
                <w:color w:val="auto"/>
                <w:rtl/>
              </w:rPr>
            </w:pPr>
          </w:p>
        </w:tc>
      </w:tr>
      <w:tr w:rsidR="00580192" w14:paraId="1E9484D8" w14:textId="77777777" w:rsidTr="00DC59DB">
        <w:tc>
          <w:tcPr>
            <w:tcW w:w="1534" w:type="dxa"/>
            <w:vAlign w:val="center"/>
          </w:tcPr>
          <w:p w14:paraId="69271D05" w14:textId="77777777" w:rsidR="00580192" w:rsidRDefault="00580192" w:rsidP="00DC59DB">
            <w:pPr>
              <w:pStyle w:val="a7"/>
              <w:ind w:left="360"/>
              <w:rPr>
                <w:b w:val="0"/>
                <w:bCs w:val="0"/>
                <w:color w:val="auto"/>
                <w:rtl/>
              </w:rPr>
            </w:pPr>
            <w:r>
              <w:rPr>
                <w:rFonts w:hint="cs"/>
                <w:b w:val="0"/>
                <w:bCs w:val="0"/>
                <w:color w:val="auto"/>
                <w:rtl/>
              </w:rPr>
              <w:t>חסדו</w:t>
            </w:r>
          </w:p>
        </w:tc>
        <w:tc>
          <w:tcPr>
            <w:tcW w:w="1550" w:type="dxa"/>
            <w:vAlign w:val="center"/>
          </w:tcPr>
          <w:p w14:paraId="1C91438D" w14:textId="77777777" w:rsidR="00580192" w:rsidRDefault="00580192" w:rsidP="00DC59DB">
            <w:pPr>
              <w:pStyle w:val="a7"/>
              <w:jc w:val="center"/>
              <w:rPr>
                <w:b w:val="0"/>
                <w:bCs w:val="0"/>
                <w:color w:val="auto"/>
                <w:rtl/>
              </w:rPr>
            </w:pPr>
          </w:p>
        </w:tc>
        <w:tc>
          <w:tcPr>
            <w:tcW w:w="571" w:type="dxa"/>
            <w:tcBorders>
              <w:top w:val="nil"/>
              <w:bottom w:val="nil"/>
              <w:right w:val="nil"/>
            </w:tcBorders>
            <w:vAlign w:val="center"/>
          </w:tcPr>
          <w:p w14:paraId="0BD93FEF" w14:textId="77777777" w:rsidR="00580192" w:rsidRDefault="00580192" w:rsidP="00DC59DB">
            <w:pPr>
              <w:pStyle w:val="a7"/>
              <w:jc w:val="center"/>
              <w:rPr>
                <w:b w:val="0"/>
                <w:bCs w:val="0"/>
                <w:color w:val="auto"/>
                <w:rtl/>
              </w:rPr>
            </w:pPr>
          </w:p>
        </w:tc>
        <w:tc>
          <w:tcPr>
            <w:tcW w:w="1559" w:type="dxa"/>
            <w:tcBorders>
              <w:top w:val="nil"/>
              <w:left w:val="nil"/>
              <w:bottom w:val="nil"/>
              <w:right w:val="nil"/>
            </w:tcBorders>
            <w:vAlign w:val="center"/>
          </w:tcPr>
          <w:p w14:paraId="287660C8" w14:textId="77777777" w:rsidR="00580192" w:rsidRDefault="00580192" w:rsidP="00DC59DB">
            <w:pPr>
              <w:pStyle w:val="a7"/>
              <w:jc w:val="center"/>
              <w:rPr>
                <w:b w:val="0"/>
                <w:bCs w:val="0"/>
                <w:color w:val="auto"/>
                <w:rtl/>
              </w:rPr>
            </w:pPr>
          </w:p>
        </w:tc>
        <w:tc>
          <w:tcPr>
            <w:tcW w:w="2273" w:type="dxa"/>
            <w:tcBorders>
              <w:top w:val="nil"/>
              <w:left w:val="nil"/>
              <w:bottom w:val="nil"/>
              <w:right w:val="nil"/>
            </w:tcBorders>
            <w:vAlign w:val="center"/>
          </w:tcPr>
          <w:p w14:paraId="606BB1E5" w14:textId="77777777" w:rsidR="00580192" w:rsidRDefault="00580192" w:rsidP="00DC59DB">
            <w:pPr>
              <w:pStyle w:val="a7"/>
              <w:jc w:val="center"/>
              <w:rPr>
                <w:b w:val="0"/>
                <w:bCs w:val="0"/>
                <w:color w:val="auto"/>
                <w:rtl/>
              </w:rPr>
            </w:pPr>
          </w:p>
        </w:tc>
      </w:tr>
    </w:tbl>
    <w:p w14:paraId="3710231C" w14:textId="77777777" w:rsidR="00877FD8" w:rsidRDefault="00877FD8" w:rsidP="005565D1">
      <w:pPr>
        <w:spacing w:after="0" w:line="360" w:lineRule="auto"/>
        <w:jc w:val="center"/>
        <w:rPr>
          <w:rFonts w:ascii="David" w:hAnsi="David" w:cs="David"/>
          <w:b/>
          <w:bCs/>
          <w:color w:val="000000" w:themeColor="text1"/>
          <w:sz w:val="28"/>
          <w:szCs w:val="28"/>
          <w:rtl/>
        </w:rPr>
      </w:pPr>
    </w:p>
    <w:p w14:paraId="39D9DAA7" w14:textId="77777777" w:rsidR="00877FD8" w:rsidRDefault="00877FD8">
      <w:pPr>
        <w:bidi w:val="0"/>
        <w:spacing w:after="160" w:line="259" w:lineRule="auto"/>
        <w:rPr>
          <w:rFonts w:ascii="David" w:hAnsi="David" w:cs="David"/>
          <w:b/>
          <w:bCs/>
          <w:color w:val="000000" w:themeColor="text1"/>
          <w:sz w:val="28"/>
          <w:szCs w:val="28"/>
          <w:rtl/>
        </w:rPr>
      </w:pPr>
      <w:r>
        <w:rPr>
          <w:rFonts w:ascii="David" w:hAnsi="David" w:cs="David"/>
          <w:b/>
          <w:bCs/>
          <w:color w:val="000000" w:themeColor="text1"/>
          <w:sz w:val="28"/>
          <w:szCs w:val="28"/>
          <w:rtl/>
        </w:rPr>
        <w:br w:type="page"/>
      </w:r>
    </w:p>
    <w:p w14:paraId="42B92677" w14:textId="011FBE72" w:rsidR="005565D1" w:rsidRPr="005565D1" w:rsidRDefault="00105366" w:rsidP="005565D1">
      <w:pPr>
        <w:spacing w:after="0" w:line="360" w:lineRule="auto"/>
        <w:jc w:val="center"/>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9 - </w:t>
      </w:r>
      <w:r w:rsidR="005565D1" w:rsidRPr="005565D1">
        <w:rPr>
          <w:rFonts w:ascii="David" w:hAnsi="David" w:cs="David"/>
          <w:b/>
          <w:bCs/>
          <w:color w:val="000000" w:themeColor="text1"/>
          <w:sz w:val="28"/>
          <w:szCs w:val="28"/>
          <w:rtl/>
        </w:rPr>
        <w:t>שמיני עצרת ושמחת תורה - פרק פט</w:t>
      </w:r>
    </w:p>
    <w:p w14:paraId="54056E75" w14:textId="77777777" w:rsidR="005565D1" w:rsidRPr="005565D1" w:rsidRDefault="005565D1" w:rsidP="005565D1">
      <w:pPr>
        <w:spacing w:after="0" w:line="360" w:lineRule="auto"/>
        <w:rPr>
          <w:rFonts w:ascii="David" w:hAnsi="David" w:cs="David"/>
          <w:color w:val="000000" w:themeColor="text1"/>
          <w:sz w:val="24"/>
          <w:szCs w:val="24"/>
        </w:rPr>
      </w:pPr>
    </w:p>
    <w:p w14:paraId="6F6B666D"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Pr>
      </w:pPr>
      <w:r w:rsidRPr="005565D1">
        <w:rPr>
          <w:rFonts w:ascii="David" w:hAnsi="David" w:cs="David"/>
          <w:b/>
          <w:bCs/>
          <w:color w:val="000000" w:themeColor="text1"/>
          <w:sz w:val="24"/>
          <w:szCs w:val="24"/>
          <w:u w:val="single"/>
          <w:rtl/>
        </w:rPr>
        <w:t>מטרות</w:t>
      </w:r>
    </w:p>
    <w:p w14:paraId="06456155"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לאחר לימוד היחידה נדע לענות על השאלות הבאות:</w:t>
      </w:r>
    </w:p>
    <w:p w14:paraId="2EB3A590" w14:textId="77777777" w:rsidR="005565D1" w:rsidRPr="005565D1" w:rsidRDefault="005565D1" w:rsidP="005565D1">
      <w:pPr>
        <w:numPr>
          <w:ilvl w:val="0"/>
          <w:numId w:val="1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מדוע נקרא החג "שמיני עצרת"?</w:t>
      </w:r>
    </w:p>
    <w:p w14:paraId="3CE35B2E" w14:textId="77777777" w:rsidR="005565D1" w:rsidRPr="005565D1" w:rsidRDefault="005565D1" w:rsidP="005565D1">
      <w:pPr>
        <w:numPr>
          <w:ilvl w:val="0"/>
          <w:numId w:val="1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מהי כוונת הביטוי "שמיני עצרת – רגל בפני עצמו"?</w:t>
      </w:r>
    </w:p>
    <w:p w14:paraId="792DD3B1" w14:textId="77777777" w:rsidR="005565D1" w:rsidRPr="005565D1" w:rsidRDefault="005565D1" w:rsidP="005565D1">
      <w:pPr>
        <w:numPr>
          <w:ilvl w:val="0"/>
          <w:numId w:val="1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מתי עורכים את ההקפות?</w:t>
      </w:r>
    </w:p>
    <w:p w14:paraId="6E1F214A" w14:textId="77777777" w:rsidR="005565D1" w:rsidRPr="005565D1" w:rsidRDefault="005565D1" w:rsidP="005565D1">
      <w:pPr>
        <w:numPr>
          <w:ilvl w:val="0"/>
          <w:numId w:val="17"/>
        </w:num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 xml:space="preserve">מהו </w:t>
      </w:r>
      <w:r w:rsidRPr="005565D1">
        <w:rPr>
          <w:rFonts w:ascii="David" w:hAnsi="David" w:cs="David"/>
          <w:b/>
          <w:bCs/>
          <w:color w:val="000000" w:themeColor="text1"/>
          <w:sz w:val="24"/>
          <w:szCs w:val="24"/>
          <w:rtl/>
        </w:rPr>
        <w:t>תיקון הגשם</w:t>
      </w:r>
      <w:r w:rsidRPr="005565D1">
        <w:rPr>
          <w:rFonts w:ascii="David" w:hAnsi="David" w:cs="David"/>
          <w:color w:val="000000" w:themeColor="text1"/>
          <w:sz w:val="24"/>
          <w:szCs w:val="24"/>
          <w:rtl/>
        </w:rPr>
        <w:t xml:space="preserve"> ומתי הוא נאמר?</w:t>
      </w:r>
    </w:p>
    <w:p w14:paraId="3B4CF49E" w14:textId="77777777" w:rsidR="005565D1" w:rsidRPr="005565D1" w:rsidRDefault="005565D1" w:rsidP="005565D1">
      <w:pPr>
        <w:spacing w:after="0" w:line="360" w:lineRule="auto"/>
        <w:jc w:val="both"/>
        <w:outlineLvl w:val="3"/>
        <w:rPr>
          <w:rFonts w:ascii="David" w:hAnsi="David" w:cs="David"/>
          <w:b/>
          <w:bCs/>
          <w:color w:val="000000" w:themeColor="text1"/>
          <w:sz w:val="24"/>
          <w:szCs w:val="24"/>
          <w:u w:val="single"/>
          <w:rtl/>
        </w:rPr>
      </w:pPr>
    </w:p>
    <w:p w14:paraId="1251180F" w14:textId="77777777" w:rsidR="005565D1" w:rsidRPr="005565D1" w:rsidRDefault="005565D1" w:rsidP="005565D1">
      <w:pPr>
        <w:spacing w:after="0" w:line="360" w:lineRule="auto"/>
        <w:jc w:val="both"/>
        <w:outlineLvl w:val="3"/>
        <w:rPr>
          <w:rFonts w:ascii="David" w:hAnsi="David" w:cs="David"/>
          <w:b/>
          <w:bCs/>
          <w:color w:val="000000" w:themeColor="text1"/>
          <w:sz w:val="24"/>
          <w:szCs w:val="24"/>
        </w:rPr>
      </w:pPr>
      <w:r w:rsidRPr="005565D1">
        <w:rPr>
          <w:rFonts w:ascii="David" w:hAnsi="David" w:cs="David"/>
          <w:b/>
          <w:bCs/>
          <w:color w:val="000000" w:themeColor="text1"/>
          <w:sz w:val="24"/>
          <w:szCs w:val="24"/>
          <w:u w:val="single"/>
          <w:rtl/>
        </w:rPr>
        <w:t>מושגי תוכן</w:t>
      </w:r>
      <w:r w:rsidRPr="005565D1">
        <w:rPr>
          <w:rFonts w:ascii="David" w:hAnsi="David" w:cs="David" w:hint="cs"/>
          <w:b/>
          <w:bCs/>
          <w:color w:val="000000" w:themeColor="text1"/>
          <w:sz w:val="24"/>
          <w:szCs w:val="24"/>
          <w:rtl/>
        </w:rPr>
        <w:t>:</w:t>
      </w:r>
    </w:p>
    <w:p w14:paraId="4C14B5F0"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color w:val="000000" w:themeColor="text1"/>
          <w:sz w:val="24"/>
          <w:szCs w:val="24"/>
          <w:rtl/>
        </w:rPr>
        <w:t>שמיני עצרת – רגל בפני עצמו * הקפות וסיום התורה * תיקון הגשם / תפילת הגשם</w:t>
      </w:r>
    </w:p>
    <w:p w14:paraId="5194A4C2" w14:textId="77777777" w:rsidR="005565D1" w:rsidRPr="005565D1" w:rsidRDefault="005565D1" w:rsidP="005565D1">
      <w:pPr>
        <w:spacing w:after="0" w:line="360" w:lineRule="auto"/>
        <w:jc w:val="both"/>
        <w:rPr>
          <w:rFonts w:ascii="David" w:hAnsi="David" w:cs="David"/>
          <w:b/>
          <w:bCs/>
          <w:color w:val="000000" w:themeColor="text1"/>
          <w:sz w:val="24"/>
          <w:szCs w:val="24"/>
          <w:rtl/>
        </w:rPr>
      </w:pPr>
    </w:p>
    <w:p w14:paraId="4E8187E2" w14:textId="77777777" w:rsidR="005565D1" w:rsidRPr="005565D1" w:rsidRDefault="005565D1" w:rsidP="005565D1">
      <w:pPr>
        <w:spacing w:after="0" w:line="360" w:lineRule="auto"/>
        <w:jc w:val="both"/>
        <w:rPr>
          <w:rFonts w:ascii="David" w:hAnsi="David" w:cs="David"/>
          <w:color w:val="000000" w:themeColor="text1"/>
          <w:sz w:val="24"/>
          <w:szCs w:val="24"/>
        </w:rPr>
      </w:pPr>
      <w:r w:rsidRPr="005565D1">
        <w:rPr>
          <w:rFonts w:ascii="David" w:hAnsi="David" w:cs="David"/>
          <w:b/>
          <w:bCs/>
          <w:color w:val="000000" w:themeColor="text1"/>
          <w:sz w:val="24"/>
          <w:szCs w:val="24"/>
          <w:rtl/>
        </w:rPr>
        <w:t>זמן מוקצב:</w:t>
      </w:r>
      <w:r w:rsidRPr="005565D1">
        <w:rPr>
          <w:rFonts w:ascii="David" w:hAnsi="David" w:cs="David" w:hint="cs"/>
          <w:b/>
          <w:bCs/>
          <w:color w:val="000000" w:themeColor="text1"/>
          <w:sz w:val="24"/>
          <w:szCs w:val="24"/>
          <w:rtl/>
        </w:rPr>
        <w:t xml:space="preserve"> </w:t>
      </w:r>
      <w:r w:rsidR="007C7A8F">
        <w:rPr>
          <w:rFonts w:ascii="David" w:hAnsi="David" w:cs="David"/>
          <w:color w:val="000000" w:themeColor="text1"/>
          <w:sz w:val="24"/>
          <w:szCs w:val="24"/>
          <w:rtl/>
        </w:rPr>
        <w:t>שיעור אחד</w:t>
      </w:r>
    </w:p>
    <w:p w14:paraId="5A46C809" w14:textId="77777777" w:rsidR="005565D1" w:rsidRPr="005565D1" w:rsidRDefault="005565D1" w:rsidP="005565D1">
      <w:pPr>
        <w:spacing w:after="0" w:line="360" w:lineRule="auto"/>
        <w:jc w:val="both"/>
        <w:rPr>
          <w:rFonts w:ascii="David" w:hAnsi="David" w:cs="David"/>
          <w:color w:val="000000" w:themeColor="text1"/>
          <w:sz w:val="24"/>
          <w:szCs w:val="24"/>
        </w:rPr>
      </w:pPr>
    </w:p>
    <w:p w14:paraId="6874E06D"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u w:val="single"/>
          <w:rtl/>
        </w:rPr>
        <w:t>מבנה השיעור</w:t>
      </w:r>
      <w:r w:rsidRPr="005565D1">
        <w:rPr>
          <w:rFonts w:ascii="David" w:hAnsi="David" w:cs="David"/>
          <w:b/>
          <w:bCs/>
          <w:color w:val="000000" w:themeColor="text1"/>
          <w:sz w:val="24"/>
          <w:szCs w:val="24"/>
          <w:rtl/>
        </w:rPr>
        <w:t>:</w:t>
      </w:r>
    </w:p>
    <w:p w14:paraId="185D85C9" w14:textId="41AF933D" w:rsidR="00115FC2" w:rsidRPr="00115FC2" w:rsidRDefault="00115FC2" w:rsidP="00115FC2">
      <w:pPr>
        <w:spacing w:after="0" w:line="360" w:lineRule="auto"/>
        <w:jc w:val="both"/>
        <w:outlineLvl w:val="3"/>
        <w:rPr>
          <w:rFonts w:ascii="David" w:hAnsi="David" w:cs="David"/>
          <w:color w:val="000000" w:themeColor="text1"/>
          <w:sz w:val="24"/>
          <w:szCs w:val="24"/>
        </w:rPr>
      </w:pPr>
      <w:r w:rsidRPr="00115FC2">
        <w:rPr>
          <w:rFonts w:ascii="David" w:hAnsi="David" w:cs="David"/>
          <w:b/>
          <w:bCs/>
          <w:color w:val="FF0000"/>
          <w:sz w:val="24"/>
          <w:szCs w:val="24"/>
          <w:rtl/>
        </w:rPr>
        <w:t>פתיחה - שמיני עצרת – רגל בפני עצמו</w:t>
      </w:r>
    </w:p>
    <w:p w14:paraId="3AC3A019" w14:textId="621C2940" w:rsidR="005565D1" w:rsidRPr="00AB5C7D" w:rsidRDefault="00115FC2" w:rsidP="00AB5C7D">
      <w:pPr>
        <w:numPr>
          <w:ilvl w:val="0"/>
          <w:numId w:val="16"/>
        </w:numPr>
        <w:spacing w:after="0" w:line="360" w:lineRule="auto"/>
        <w:contextualSpacing/>
        <w:jc w:val="both"/>
        <w:outlineLvl w:val="3"/>
        <w:rPr>
          <w:rFonts w:ascii="David" w:hAnsi="David" w:cs="David"/>
          <w:color w:val="000000" w:themeColor="text1"/>
          <w:sz w:val="24"/>
          <w:szCs w:val="24"/>
        </w:rPr>
      </w:pPr>
      <w:r w:rsidRPr="00115FC2">
        <w:rPr>
          <w:rFonts w:ascii="David" w:hAnsi="David" w:cs="David"/>
          <w:color w:val="000000" w:themeColor="text1"/>
          <w:sz w:val="24"/>
          <w:szCs w:val="24"/>
          <w:rtl/>
        </w:rPr>
        <w:t>נ</w:t>
      </w:r>
      <w:r w:rsidRPr="00115FC2">
        <w:rPr>
          <w:rFonts w:ascii="David" w:hAnsi="David" w:cs="David" w:hint="cs"/>
          <w:color w:val="000000" w:themeColor="text1"/>
          <w:sz w:val="24"/>
          <w:szCs w:val="24"/>
          <w:rtl/>
        </w:rPr>
        <w:t>שחק את</w:t>
      </w:r>
      <w:r w:rsidRPr="00115FC2">
        <w:rPr>
          <w:rFonts w:ascii="David" w:hAnsi="David" w:cs="David"/>
          <w:color w:val="000000" w:themeColor="text1"/>
          <w:sz w:val="24"/>
          <w:szCs w:val="24"/>
          <w:rtl/>
        </w:rPr>
        <w:t xml:space="preserve"> </w:t>
      </w:r>
      <w:r w:rsidRPr="00115FC2">
        <w:rPr>
          <w:rFonts w:ascii="David" w:hAnsi="David" w:cs="David" w:hint="cs"/>
          <w:color w:val="000000" w:themeColor="text1"/>
          <w:sz w:val="24"/>
          <w:szCs w:val="24"/>
          <w:rtl/>
        </w:rPr>
        <w:t>ה</w:t>
      </w:r>
      <w:r w:rsidRPr="00115FC2">
        <w:rPr>
          <w:rFonts w:ascii="David" w:hAnsi="David" w:cs="David"/>
          <w:color w:val="000000" w:themeColor="text1"/>
          <w:sz w:val="24"/>
          <w:szCs w:val="24"/>
          <w:rtl/>
        </w:rPr>
        <w:t>משחק "שמונה בום"</w:t>
      </w:r>
      <w:r w:rsidRPr="00115FC2">
        <w:rPr>
          <w:rFonts w:ascii="David" w:hAnsi="David" w:cs="David" w:hint="cs"/>
          <w:color w:val="000000" w:themeColor="text1"/>
          <w:sz w:val="24"/>
          <w:szCs w:val="24"/>
          <w:rtl/>
        </w:rPr>
        <w:t>:</w:t>
      </w:r>
      <w:r w:rsidRPr="00115FC2">
        <w:rPr>
          <w:rFonts w:ascii="David" w:hAnsi="David" w:cs="David"/>
          <w:color w:val="000000" w:themeColor="text1"/>
          <w:sz w:val="24"/>
          <w:szCs w:val="24"/>
          <w:rtl/>
        </w:rPr>
        <w:t xml:space="preserve"> </w:t>
      </w:r>
      <w:r w:rsidRPr="00115FC2">
        <w:rPr>
          <w:rFonts w:ascii="David" w:hAnsi="David" w:cs="David" w:hint="cs"/>
          <w:color w:val="000000" w:themeColor="text1"/>
          <w:sz w:val="24"/>
          <w:szCs w:val="24"/>
          <w:rtl/>
        </w:rPr>
        <w:t xml:space="preserve">המטרה היא לספור עד 50, אך כל פעם כשמגיעים למספר המתחלק ב- 8 </w:t>
      </w:r>
      <w:r w:rsidRPr="00115FC2">
        <w:rPr>
          <w:rFonts w:ascii="David" w:hAnsi="David" w:cs="David"/>
          <w:color w:val="000000" w:themeColor="text1"/>
          <w:sz w:val="24"/>
          <w:szCs w:val="24"/>
          <w:rtl/>
        </w:rPr>
        <w:t>–</w:t>
      </w:r>
      <w:r w:rsidRPr="00115FC2">
        <w:rPr>
          <w:rFonts w:ascii="David" w:hAnsi="David" w:cs="David" w:hint="cs"/>
          <w:color w:val="000000" w:themeColor="text1"/>
          <w:sz w:val="24"/>
          <w:szCs w:val="24"/>
          <w:rtl/>
        </w:rPr>
        <w:t xml:space="preserve"> אומרים במקומו "בום". למשל: </w:t>
      </w:r>
      <w:r>
        <w:rPr>
          <w:rFonts w:ascii="David" w:hAnsi="David" w:cs="David" w:hint="cs"/>
          <w:color w:val="000000" w:themeColor="text1"/>
          <w:sz w:val="24"/>
          <w:szCs w:val="24"/>
          <w:rtl/>
        </w:rPr>
        <w:t>1, 2... 6, 7, בום, 9, 10, ... 15, בום, 17, 18...</w:t>
      </w:r>
      <w:r w:rsidR="00AB5C7D">
        <w:rPr>
          <w:rFonts w:ascii="David" w:hAnsi="David" w:cs="David" w:hint="cs"/>
          <w:color w:val="000000" w:themeColor="text1"/>
          <w:sz w:val="24"/>
          <w:szCs w:val="24"/>
          <w:rtl/>
        </w:rPr>
        <w:t xml:space="preserve"> </w:t>
      </w:r>
      <w:r w:rsidR="00AB5C7D" w:rsidRPr="00AB5C7D">
        <w:rPr>
          <w:rFonts w:ascii="David" w:hAnsi="David" w:cs="David" w:hint="cs"/>
          <w:color w:val="000000" w:themeColor="text1"/>
          <w:sz w:val="24"/>
          <w:szCs w:val="24"/>
          <w:rtl/>
        </w:rPr>
        <w:t xml:space="preserve">אם מתבלבלים </w:t>
      </w:r>
      <w:r w:rsidR="00AB5C7D" w:rsidRPr="00AB5C7D">
        <w:rPr>
          <w:rFonts w:ascii="David" w:hAnsi="David" w:cs="David"/>
          <w:color w:val="000000" w:themeColor="text1"/>
          <w:sz w:val="24"/>
          <w:szCs w:val="24"/>
          <w:rtl/>
        </w:rPr>
        <w:t>–</w:t>
      </w:r>
      <w:r w:rsidR="00AB5C7D" w:rsidRPr="00AB5C7D">
        <w:rPr>
          <w:rFonts w:ascii="David" w:hAnsi="David" w:cs="David" w:hint="cs"/>
          <w:color w:val="000000" w:themeColor="text1"/>
          <w:sz w:val="24"/>
          <w:szCs w:val="24"/>
          <w:rtl/>
        </w:rPr>
        <w:t xml:space="preserve"> מתחילים מהתחלה. </w:t>
      </w:r>
    </w:p>
    <w:p w14:paraId="7DE1A18A" w14:textId="15CD2461" w:rsidR="005565D1" w:rsidRPr="005565D1" w:rsidRDefault="00AB5C7D" w:rsidP="005565D1">
      <w:pPr>
        <w:numPr>
          <w:ilvl w:val="0"/>
          <w:numId w:val="16"/>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דון:</w:t>
      </w:r>
      <w:r w:rsidR="005565D1" w:rsidRPr="005565D1">
        <w:rPr>
          <w:rFonts w:ascii="David" w:hAnsi="David" w:cs="David"/>
          <w:color w:val="000000" w:themeColor="text1"/>
          <w:sz w:val="24"/>
          <w:szCs w:val="24"/>
          <w:rtl/>
        </w:rPr>
        <w:t xml:space="preserve"> האם המטרה </w:t>
      </w:r>
      <w:r>
        <w:rPr>
          <w:rFonts w:ascii="David" w:hAnsi="David" w:cs="David" w:hint="cs"/>
          <w:color w:val="000000" w:themeColor="text1"/>
          <w:sz w:val="24"/>
          <w:szCs w:val="24"/>
          <w:rtl/>
        </w:rPr>
        <w:t xml:space="preserve">של המשחק </w:t>
      </w:r>
      <w:r>
        <w:rPr>
          <w:rFonts w:ascii="David" w:hAnsi="David" w:cs="David"/>
          <w:color w:val="000000" w:themeColor="text1"/>
          <w:sz w:val="24"/>
          <w:szCs w:val="24"/>
          <w:rtl/>
        </w:rPr>
        <w:t>היא ה</w:t>
      </w:r>
      <w:r w:rsidR="005565D1" w:rsidRPr="005565D1">
        <w:rPr>
          <w:rFonts w:ascii="David" w:hAnsi="David" w:cs="David"/>
          <w:color w:val="000000" w:themeColor="text1"/>
          <w:sz w:val="24"/>
          <w:szCs w:val="24"/>
          <w:rtl/>
        </w:rPr>
        <w:t>ספר</w:t>
      </w:r>
      <w:r>
        <w:rPr>
          <w:rFonts w:ascii="David" w:hAnsi="David" w:cs="David" w:hint="cs"/>
          <w:color w:val="000000" w:themeColor="text1"/>
          <w:sz w:val="24"/>
          <w:szCs w:val="24"/>
          <w:rtl/>
        </w:rPr>
        <w:t>ה</w:t>
      </w:r>
      <w:r>
        <w:rPr>
          <w:rFonts w:ascii="David" w:hAnsi="David" w:cs="David"/>
          <w:color w:val="000000" w:themeColor="text1"/>
          <w:sz w:val="24"/>
          <w:szCs w:val="24"/>
          <w:rtl/>
        </w:rPr>
        <w:t xml:space="preserve"> </w:t>
      </w:r>
      <w:r>
        <w:rPr>
          <w:rFonts w:ascii="David" w:hAnsi="David" w:cs="David" w:hint="cs"/>
          <w:color w:val="000000" w:themeColor="text1"/>
          <w:sz w:val="24"/>
          <w:szCs w:val="24"/>
          <w:rtl/>
        </w:rPr>
        <w:t>8</w:t>
      </w:r>
      <w:r w:rsidR="005565D1" w:rsidRPr="005565D1">
        <w:rPr>
          <w:rFonts w:ascii="David" w:hAnsi="David" w:cs="David"/>
          <w:color w:val="000000" w:themeColor="text1"/>
          <w:sz w:val="24"/>
          <w:szCs w:val="24"/>
          <w:rtl/>
        </w:rPr>
        <w:t xml:space="preserve"> או ה"בום"? האם שמונה הוא חלק מהמשחק או לא?</w:t>
      </w:r>
    </w:p>
    <w:p w14:paraId="53FF2FC1" w14:textId="77777777" w:rsidR="005565D1" w:rsidRPr="005565D1" w:rsidRDefault="005565D1" w:rsidP="005565D1">
      <w:pPr>
        <w:numPr>
          <w:ilvl w:val="0"/>
          <w:numId w:val="16"/>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נסביר לתלמידים כי היום נעסוק בשמונה דומה. </w:t>
      </w:r>
    </w:p>
    <w:p w14:paraId="7FD7EC6E" w14:textId="77777777" w:rsidR="005565D1" w:rsidRDefault="00214B0C" w:rsidP="00214B0C">
      <w:pPr>
        <w:numPr>
          <w:ilvl w:val="0"/>
          <w:numId w:val="16"/>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נעבוד</w:t>
      </w:r>
      <w:r w:rsidR="005565D1" w:rsidRPr="005565D1">
        <w:rPr>
          <w:rFonts w:ascii="David" w:hAnsi="David" w:cs="David"/>
          <w:color w:val="000000" w:themeColor="text1"/>
          <w:sz w:val="24"/>
          <w:szCs w:val="24"/>
          <w:rtl/>
        </w:rPr>
        <w:t xml:space="preserve"> ב</w:t>
      </w:r>
      <w:r>
        <w:rPr>
          <w:rFonts w:ascii="David" w:hAnsi="David" w:cs="David"/>
          <w:color w:val="000000" w:themeColor="text1"/>
          <w:sz w:val="24"/>
          <w:szCs w:val="24"/>
          <w:rtl/>
        </w:rPr>
        <w:t>חוברת העבודה</w:t>
      </w:r>
      <w:r>
        <w:rPr>
          <w:rFonts w:ascii="David" w:hAnsi="David" w:cs="David" w:hint="cs"/>
          <w:color w:val="000000" w:themeColor="text1"/>
          <w:sz w:val="24"/>
          <w:szCs w:val="24"/>
          <w:rtl/>
        </w:rPr>
        <w:t xml:space="preserve"> תחת הכותרת "שמיני עצרת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רגל בפני עצמו"</w:t>
      </w:r>
      <w:r>
        <w:rPr>
          <w:rFonts w:ascii="David" w:hAnsi="David" w:cs="David"/>
          <w:color w:val="000000" w:themeColor="text1"/>
          <w:sz w:val="24"/>
          <w:szCs w:val="24"/>
          <w:rtl/>
        </w:rPr>
        <w:t>.</w:t>
      </w:r>
    </w:p>
    <w:p w14:paraId="199638B1" w14:textId="77777777" w:rsidR="00561382" w:rsidRDefault="00561382" w:rsidP="00AB5C7D">
      <w:pPr>
        <w:spacing w:after="0" w:line="360" w:lineRule="auto"/>
        <w:contextualSpacing/>
        <w:rPr>
          <w:rFonts w:ascii="David" w:hAnsi="David" w:cs="David"/>
          <w:color w:val="000000" w:themeColor="text1"/>
          <w:sz w:val="24"/>
          <w:szCs w:val="24"/>
          <w:rtl/>
        </w:rPr>
      </w:pPr>
      <w:r>
        <w:rPr>
          <w:rFonts w:ascii="David" w:hAnsi="David" w:cs="David" w:hint="cs"/>
          <w:color w:val="000000" w:themeColor="text1"/>
          <w:sz w:val="24"/>
          <w:szCs w:val="24"/>
          <w:rtl/>
        </w:rPr>
        <w:t>בדיון עומדים על ההבדלים בין שמיני עצרת לשמחת תורה. הבקשה מהתלמידים היא לזהות את ההבדלים, ורמז לכך הוא סימן פז"ר קש"ב.</w:t>
      </w:r>
    </w:p>
    <w:p w14:paraId="3309942D" w14:textId="77777777" w:rsidR="00561382" w:rsidRPr="005565D1" w:rsidRDefault="00561382" w:rsidP="00AB5C7D">
      <w:p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להלן הסבר על סימן זה:</w:t>
      </w:r>
    </w:p>
    <w:p w14:paraId="11864CD4" w14:textId="77777777" w:rsidR="00214B0C" w:rsidRPr="00214B0C" w:rsidRDefault="00214B0C" w:rsidP="00561382">
      <w:pPr>
        <w:spacing w:after="0" w:line="360" w:lineRule="auto"/>
        <w:jc w:val="both"/>
        <w:rPr>
          <w:rFonts w:ascii="David" w:hAnsi="David" w:cs="David"/>
          <w:color w:val="000000" w:themeColor="text1"/>
          <w:sz w:val="24"/>
          <w:szCs w:val="24"/>
        </w:rPr>
      </w:pPr>
      <w:r w:rsidRPr="00214B0C">
        <w:rPr>
          <w:rFonts w:ascii="David" w:hAnsi="David" w:cs="David"/>
          <w:color w:val="000000" w:themeColor="text1"/>
          <w:sz w:val="24"/>
          <w:szCs w:val="24"/>
          <w:rtl/>
        </w:rPr>
        <w:t>פז"ר קש"ב הוא סימן </w:t>
      </w:r>
      <w:hyperlink r:id="rId22" w:tooltip="תלמוד" w:history="1">
        <w:r w:rsidRPr="00214B0C">
          <w:rPr>
            <w:rFonts w:ascii="David" w:hAnsi="David" w:cs="David"/>
            <w:color w:val="000000" w:themeColor="text1"/>
            <w:sz w:val="24"/>
            <w:szCs w:val="24"/>
            <w:rtl/>
          </w:rPr>
          <w:t>תלמודי</w:t>
        </w:r>
      </w:hyperlink>
      <w:r>
        <w:rPr>
          <w:rFonts w:ascii="David" w:hAnsi="David" w:cs="David" w:hint="cs"/>
          <w:color w:val="000000" w:themeColor="text1"/>
          <w:sz w:val="24"/>
          <w:szCs w:val="24"/>
          <w:rtl/>
        </w:rPr>
        <w:t xml:space="preserve"> (ה</w:t>
      </w:r>
      <w:r w:rsidRPr="00214B0C">
        <w:rPr>
          <w:rFonts w:ascii="David" w:hAnsi="David" w:cs="David"/>
          <w:color w:val="000000" w:themeColor="text1"/>
          <w:sz w:val="24"/>
          <w:szCs w:val="24"/>
          <w:rtl/>
        </w:rPr>
        <w:t>נזכר ב</w:t>
      </w:r>
      <w:hyperlink r:id="rId23" w:tooltip="מסכת ראש השנה" w:history="1">
        <w:r w:rsidRPr="00214B0C">
          <w:rPr>
            <w:rFonts w:ascii="David" w:hAnsi="David" w:cs="David"/>
            <w:color w:val="000000" w:themeColor="text1"/>
            <w:sz w:val="24"/>
            <w:szCs w:val="24"/>
            <w:rtl/>
          </w:rPr>
          <w:t>מסכת ראש השנה</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דף ד ע"ב ועוד) המציין שישה דינ</w:t>
      </w:r>
      <w:r w:rsidR="00561382">
        <w:rPr>
          <w:rFonts w:ascii="David" w:hAnsi="David" w:cs="David"/>
          <w:color w:val="000000" w:themeColor="text1"/>
          <w:sz w:val="24"/>
          <w:szCs w:val="24"/>
          <w:rtl/>
        </w:rPr>
        <w:t>ים שבהם נבדל חג שמיני עצרת מח</w:t>
      </w:r>
      <w:r w:rsidR="00561382">
        <w:rPr>
          <w:rFonts w:ascii="David" w:hAnsi="David" w:cs="David" w:hint="cs"/>
          <w:color w:val="000000" w:themeColor="text1"/>
          <w:sz w:val="24"/>
          <w:szCs w:val="24"/>
          <w:rtl/>
        </w:rPr>
        <w:t xml:space="preserve">ג הסוכות. </w:t>
      </w:r>
      <w:r w:rsidRPr="00214B0C">
        <w:rPr>
          <w:rFonts w:ascii="David" w:hAnsi="David" w:cs="David"/>
          <w:color w:val="000000" w:themeColor="text1"/>
          <w:sz w:val="24"/>
          <w:szCs w:val="24"/>
          <w:rtl/>
        </w:rPr>
        <w:t>דינם אלו מבטאים את היותו של ש</w:t>
      </w:r>
      <w:r w:rsidR="00561382">
        <w:rPr>
          <w:rFonts w:ascii="David" w:hAnsi="David" w:cs="David"/>
          <w:color w:val="000000" w:themeColor="text1"/>
          <w:sz w:val="24"/>
          <w:szCs w:val="24"/>
          <w:rtl/>
        </w:rPr>
        <w:t>מיני עצרת "רגל בפני עצמו" (לשו</w:t>
      </w:r>
      <w:r w:rsidR="00561382">
        <w:rPr>
          <w:rFonts w:ascii="David" w:hAnsi="David" w:cs="David" w:hint="cs"/>
          <w:color w:val="000000" w:themeColor="text1"/>
          <w:sz w:val="24"/>
          <w:szCs w:val="24"/>
          <w:rtl/>
        </w:rPr>
        <w:t>ן חז"ל),</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מה שאין כן </w:t>
      </w:r>
      <w:hyperlink r:id="rId24" w:tooltip="שביעי של פסח" w:history="1">
        <w:r w:rsidRPr="00214B0C">
          <w:rPr>
            <w:rFonts w:ascii="David" w:hAnsi="David" w:cs="David"/>
            <w:color w:val="000000" w:themeColor="text1"/>
            <w:sz w:val="24"/>
            <w:szCs w:val="24"/>
            <w:rtl/>
          </w:rPr>
          <w:t>שביעי של פסח</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המשמש המשך ל</w:t>
      </w:r>
      <w:hyperlink r:id="rId25" w:tooltip="חג המצות" w:history="1">
        <w:r w:rsidRPr="00214B0C">
          <w:rPr>
            <w:rFonts w:ascii="David" w:hAnsi="David" w:cs="David"/>
            <w:color w:val="000000" w:themeColor="text1"/>
            <w:sz w:val="24"/>
            <w:szCs w:val="24"/>
            <w:rtl/>
          </w:rPr>
          <w:t>חג המצות</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כולו</w:t>
      </w:r>
      <w:r w:rsidRPr="00214B0C">
        <w:rPr>
          <w:rFonts w:ascii="David" w:hAnsi="David" w:cs="David"/>
          <w:color w:val="000000" w:themeColor="text1"/>
          <w:sz w:val="24"/>
          <w:szCs w:val="24"/>
        </w:rPr>
        <w:t>.</w:t>
      </w:r>
    </w:p>
    <w:p w14:paraId="683E299E" w14:textId="77777777" w:rsidR="00214B0C" w:rsidRPr="00214B0C" w:rsidRDefault="00561382" w:rsidP="00561382">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פֵּ</w:t>
      </w:r>
      <w:r w:rsidRPr="00561382">
        <w:rPr>
          <w:rFonts w:ascii="David" w:hAnsi="David" w:cs="David"/>
          <w:color w:val="000000" w:themeColor="text1"/>
          <w:sz w:val="24"/>
          <w:szCs w:val="24"/>
          <w:rtl/>
        </w:rPr>
        <w:t>י</w:t>
      </w:r>
      <w:r>
        <w:rPr>
          <w:rFonts w:ascii="David" w:hAnsi="David" w:cs="David"/>
          <w:color w:val="000000" w:themeColor="text1"/>
          <w:sz w:val="24"/>
          <w:szCs w:val="24"/>
          <w:rtl/>
        </w:rPr>
        <w:t>ִּס</w:t>
      </w:r>
      <w:r w:rsidR="00214B0C" w:rsidRPr="00214B0C">
        <w:rPr>
          <w:rFonts w:ascii="David" w:hAnsi="David" w:cs="David"/>
          <w:color w:val="000000" w:themeColor="text1"/>
          <w:sz w:val="24"/>
          <w:szCs w:val="24"/>
        </w:rPr>
        <w:t xml:space="preserve">– </w:t>
      </w:r>
      <w:r>
        <w:rPr>
          <w:rFonts w:ascii="David" w:hAnsi="David" w:cs="David" w:hint="cs"/>
          <w:color w:val="000000" w:themeColor="text1"/>
          <w:sz w:val="24"/>
          <w:szCs w:val="24"/>
          <w:rtl/>
        </w:rPr>
        <w:t xml:space="preserve"> </w:t>
      </w:r>
      <w:r w:rsidR="00214B0C" w:rsidRPr="00214B0C">
        <w:rPr>
          <w:rFonts w:ascii="David" w:hAnsi="David" w:cs="David"/>
          <w:color w:val="000000" w:themeColor="text1"/>
          <w:sz w:val="24"/>
          <w:szCs w:val="24"/>
          <w:rtl/>
        </w:rPr>
        <w:t>ב</w:t>
      </w:r>
      <w:hyperlink r:id="rId26" w:tooltip="בית המקדש" w:history="1">
        <w:r w:rsidR="00214B0C" w:rsidRPr="00214B0C">
          <w:rPr>
            <w:rFonts w:ascii="David" w:hAnsi="David" w:cs="David"/>
            <w:color w:val="000000" w:themeColor="text1"/>
            <w:sz w:val="24"/>
            <w:szCs w:val="24"/>
            <w:rtl/>
          </w:rPr>
          <w:t>בית המקדש</w:t>
        </w:r>
      </w:hyperlink>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היה נהוג להטיל גור</w:t>
      </w:r>
      <w:r>
        <w:rPr>
          <w:rFonts w:ascii="David" w:hAnsi="David" w:cs="David" w:hint="cs"/>
          <w:color w:val="000000" w:themeColor="text1"/>
          <w:sz w:val="24"/>
          <w:szCs w:val="24"/>
          <w:rtl/>
        </w:rPr>
        <w:t>ל (פיס) בי</w:t>
      </w:r>
      <w:r w:rsidR="00214B0C" w:rsidRPr="00214B0C">
        <w:rPr>
          <w:rFonts w:ascii="David" w:hAnsi="David" w:cs="David"/>
          <w:color w:val="000000" w:themeColor="text1"/>
          <w:sz w:val="24"/>
          <w:szCs w:val="24"/>
          <w:rtl/>
        </w:rPr>
        <w:t>ן עשרים וארבע משמרות ה</w:t>
      </w:r>
      <w:hyperlink r:id="rId27" w:tooltip="כהן" w:history="1">
        <w:r w:rsidR="00214B0C" w:rsidRPr="00214B0C">
          <w:rPr>
            <w:rFonts w:ascii="David" w:hAnsi="David" w:cs="David"/>
            <w:color w:val="000000" w:themeColor="text1"/>
            <w:sz w:val="24"/>
            <w:szCs w:val="24"/>
            <w:rtl/>
          </w:rPr>
          <w:t>כהונה</w:t>
        </w:r>
      </w:hyperlink>
      <w:r w:rsidR="00214B0C" w:rsidRPr="00214B0C">
        <w:rPr>
          <w:rFonts w:ascii="David" w:hAnsi="David" w:cs="David"/>
          <w:color w:val="000000" w:themeColor="text1"/>
          <w:sz w:val="24"/>
          <w:szCs w:val="24"/>
        </w:rPr>
        <w:t> </w:t>
      </w:r>
      <w:r>
        <w:rPr>
          <w:rFonts w:ascii="David" w:hAnsi="David" w:cs="David"/>
          <w:color w:val="000000" w:themeColor="text1"/>
          <w:sz w:val="24"/>
          <w:szCs w:val="24"/>
          <w:rtl/>
        </w:rPr>
        <w:t xml:space="preserve">על תפקיד הקרבת הקרבנות </w:t>
      </w:r>
      <w:r>
        <w:rPr>
          <w:rFonts w:ascii="David" w:hAnsi="David" w:cs="David" w:hint="cs"/>
          <w:color w:val="000000" w:themeColor="text1"/>
          <w:sz w:val="24"/>
          <w:szCs w:val="24"/>
          <w:rtl/>
        </w:rPr>
        <w:t>ברגלים (ב</w:t>
      </w:r>
      <w:r w:rsidR="00214B0C" w:rsidRPr="00214B0C">
        <w:rPr>
          <w:rFonts w:ascii="David" w:hAnsi="David" w:cs="David"/>
          <w:color w:val="000000" w:themeColor="text1"/>
          <w:sz w:val="24"/>
          <w:szCs w:val="24"/>
          <w:rtl/>
        </w:rPr>
        <w:t>שאר השנה הק</w:t>
      </w:r>
      <w:r>
        <w:rPr>
          <w:rFonts w:ascii="David" w:hAnsi="David" w:cs="David"/>
          <w:color w:val="000000" w:themeColor="text1"/>
          <w:sz w:val="24"/>
          <w:szCs w:val="24"/>
          <w:rtl/>
        </w:rPr>
        <w:t>ריבו לפי הסדר המפורש בדברי הימי</w:t>
      </w:r>
      <w:r>
        <w:rPr>
          <w:rFonts w:ascii="David" w:hAnsi="David" w:cs="David" w:hint="cs"/>
          <w:color w:val="000000" w:themeColor="text1"/>
          <w:sz w:val="24"/>
          <w:szCs w:val="24"/>
          <w:rtl/>
        </w:rPr>
        <w:t xml:space="preserve">ם). </w:t>
      </w:r>
      <w:r w:rsidR="00214B0C" w:rsidRPr="00214B0C">
        <w:rPr>
          <w:rFonts w:ascii="David" w:hAnsi="David" w:cs="David"/>
          <w:color w:val="000000" w:themeColor="text1"/>
          <w:sz w:val="24"/>
          <w:szCs w:val="24"/>
          <w:rtl/>
        </w:rPr>
        <w:t>על קרבנות חג הסוכות לא נערכה כל הגרלה, ואילו בשמיני עצרת נערך הגורל הרגיל</w:t>
      </w:r>
      <w:r w:rsidR="00214B0C" w:rsidRPr="00214B0C">
        <w:rPr>
          <w:rFonts w:ascii="David" w:hAnsi="David" w:cs="David"/>
          <w:color w:val="000000" w:themeColor="text1"/>
          <w:sz w:val="24"/>
          <w:szCs w:val="24"/>
        </w:rPr>
        <w:t>.</w:t>
      </w:r>
    </w:p>
    <w:p w14:paraId="33CF92FA" w14:textId="77777777" w:rsidR="00214B0C" w:rsidRPr="00214B0C" w:rsidRDefault="00561382" w:rsidP="00561382">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ז</w:t>
      </w:r>
      <w:r>
        <w:rPr>
          <w:rFonts w:ascii="David" w:hAnsi="David" w:cs="David"/>
          <w:color w:val="000000" w:themeColor="text1"/>
          <w:sz w:val="24"/>
          <w:szCs w:val="24"/>
          <w:rtl/>
        </w:rPr>
        <w:t>מן</w:t>
      </w:r>
      <w:r w:rsidR="00214B0C" w:rsidRPr="00214B0C">
        <w:rPr>
          <w:rFonts w:ascii="David" w:hAnsi="David" w:cs="David"/>
          <w:color w:val="000000" w:themeColor="text1"/>
          <w:sz w:val="24"/>
          <w:szCs w:val="24"/>
        </w:rPr>
        <w:t xml:space="preserve">– </w:t>
      </w:r>
      <w:r>
        <w:rPr>
          <w:rFonts w:ascii="David" w:hAnsi="David" w:cs="David" w:hint="cs"/>
          <w:color w:val="000000" w:themeColor="text1"/>
          <w:sz w:val="24"/>
          <w:szCs w:val="24"/>
          <w:rtl/>
        </w:rPr>
        <w:t xml:space="preserve"> </w:t>
      </w:r>
      <w:r w:rsidR="00214B0C" w:rsidRPr="00214B0C">
        <w:rPr>
          <w:rFonts w:ascii="David" w:hAnsi="David" w:cs="David"/>
          <w:color w:val="000000" w:themeColor="text1"/>
          <w:sz w:val="24"/>
          <w:szCs w:val="24"/>
          <w:rtl/>
        </w:rPr>
        <w:t>ברכת הזמן, המוכרת יותר כ</w:t>
      </w:r>
      <w:hyperlink r:id="rId28" w:tooltip="ברכת שהחיינו" w:history="1">
        <w:r w:rsidR="00214B0C" w:rsidRPr="00214B0C">
          <w:rPr>
            <w:rFonts w:ascii="David" w:hAnsi="David" w:cs="David"/>
            <w:color w:val="000000" w:themeColor="text1"/>
            <w:sz w:val="24"/>
            <w:szCs w:val="24"/>
            <w:rtl/>
          </w:rPr>
          <w:t xml:space="preserve">ברכת </w:t>
        </w:r>
        <w:r>
          <w:rPr>
            <w:rFonts w:ascii="David" w:hAnsi="David" w:cs="David" w:hint="cs"/>
            <w:color w:val="000000" w:themeColor="text1"/>
            <w:sz w:val="24"/>
            <w:szCs w:val="24"/>
            <w:rtl/>
          </w:rPr>
          <w:t>"</w:t>
        </w:r>
        <w:r w:rsidR="00214B0C" w:rsidRPr="00214B0C">
          <w:rPr>
            <w:rFonts w:ascii="David" w:hAnsi="David" w:cs="David"/>
            <w:color w:val="000000" w:themeColor="text1"/>
            <w:sz w:val="24"/>
            <w:szCs w:val="24"/>
            <w:rtl/>
          </w:rPr>
          <w:t>שהחיינו</w:t>
        </w:r>
      </w:hyperlink>
      <w:r>
        <w:rPr>
          <w:rFonts w:ascii="David" w:hAnsi="David" w:cs="David"/>
          <w:color w:val="000000" w:themeColor="text1"/>
          <w:sz w:val="24"/>
          <w:szCs w:val="24"/>
        </w:rPr>
        <w:t>"</w:t>
      </w:r>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הנהוגה בחגים. ברכה זו נאמרת רק ביום הראשון של החג, ולמרות זאת היא נהוגה גם</w:t>
      </w:r>
      <w:r>
        <w:rPr>
          <w:rFonts w:ascii="David" w:hAnsi="David" w:cs="David"/>
          <w:color w:val="000000" w:themeColor="text1"/>
          <w:sz w:val="24"/>
          <w:szCs w:val="24"/>
          <w:rtl/>
        </w:rPr>
        <w:t xml:space="preserve"> בשמיני עצ</w:t>
      </w:r>
      <w:r>
        <w:rPr>
          <w:rFonts w:ascii="David" w:hAnsi="David" w:cs="David" w:hint="cs"/>
          <w:color w:val="000000" w:themeColor="text1"/>
          <w:sz w:val="24"/>
          <w:szCs w:val="24"/>
          <w:rtl/>
        </w:rPr>
        <w:t>רת.</w:t>
      </w:r>
    </w:p>
    <w:p w14:paraId="3D464EF9" w14:textId="00F87DD2" w:rsidR="00214B0C" w:rsidRPr="00214B0C" w:rsidRDefault="00561382" w:rsidP="00AB5C7D">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ר</w:t>
      </w:r>
      <w:r>
        <w:rPr>
          <w:rFonts w:ascii="David" w:hAnsi="David" w:cs="David"/>
          <w:color w:val="000000" w:themeColor="text1"/>
          <w:sz w:val="24"/>
          <w:szCs w:val="24"/>
          <w:rtl/>
        </w:rPr>
        <w:t>ג</w:t>
      </w:r>
      <w:r>
        <w:rPr>
          <w:rFonts w:ascii="David" w:hAnsi="David" w:cs="David" w:hint="cs"/>
          <w:color w:val="000000" w:themeColor="text1"/>
          <w:sz w:val="24"/>
          <w:szCs w:val="24"/>
          <w:rtl/>
        </w:rPr>
        <w:t>ל</w:t>
      </w:r>
      <w:r>
        <w:rPr>
          <w:rFonts w:ascii="David" w:hAnsi="David" w:cs="David"/>
          <w:color w:val="000000" w:themeColor="text1"/>
          <w:sz w:val="24"/>
          <w:szCs w:val="24"/>
        </w:rPr>
        <w:t xml:space="preserve"> </w:t>
      </w:r>
      <w:r w:rsidR="00214B0C" w:rsidRPr="00214B0C">
        <w:rPr>
          <w:rFonts w:ascii="David" w:hAnsi="David" w:cs="David"/>
          <w:color w:val="000000" w:themeColor="text1"/>
          <w:sz w:val="24"/>
          <w:szCs w:val="24"/>
        </w:rPr>
        <w:t xml:space="preserve">– </w:t>
      </w:r>
      <w:r>
        <w:rPr>
          <w:rFonts w:ascii="David" w:hAnsi="David" w:cs="David"/>
          <w:color w:val="000000" w:themeColor="text1"/>
          <w:sz w:val="24"/>
          <w:szCs w:val="24"/>
          <w:rtl/>
        </w:rPr>
        <w:t>פירושים רבים מובאים בדב</w:t>
      </w:r>
      <w:r>
        <w:rPr>
          <w:rFonts w:ascii="David" w:hAnsi="David" w:cs="David" w:hint="cs"/>
          <w:color w:val="000000" w:themeColor="text1"/>
          <w:sz w:val="24"/>
          <w:szCs w:val="24"/>
          <w:rtl/>
        </w:rPr>
        <w:t>רי הראשונים. רש"י</w:t>
      </w:r>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הסביר שהכוונה ב"רגל" היא שאין יושבים בסוכה בשמיני עצרת (בארץ ישראל)</w:t>
      </w:r>
      <w:r w:rsidR="00214B0C" w:rsidRPr="00214B0C">
        <w:rPr>
          <w:rFonts w:ascii="David" w:hAnsi="David" w:cs="David"/>
          <w:color w:val="000000" w:themeColor="text1"/>
          <w:sz w:val="24"/>
          <w:szCs w:val="24"/>
        </w:rPr>
        <w:t>.</w:t>
      </w:r>
      <w:r w:rsidRPr="00214B0C">
        <w:rPr>
          <w:rFonts w:ascii="David" w:hAnsi="David" w:cs="David"/>
          <w:color w:val="000000" w:themeColor="text1"/>
          <w:sz w:val="24"/>
          <w:szCs w:val="24"/>
          <w:rtl/>
        </w:rPr>
        <w:t xml:space="preserve"> </w:t>
      </w:r>
      <w:r w:rsidR="00214B0C" w:rsidRPr="00214B0C">
        <w:rPr>
          <w:rFonts w:ascii="David" w:hAnsi="David" w:cs="David"/>
          <w:color w:val="000000" w:themeColor="text1"/>
          <w:sz w:val="24"/>
          <w:szCs w:val="24"/>
          <w:rtl/>
        </w:rPr>
        <w:t>פירוש אחר, אף הוא משל </w:t>
      </w:r>
      <w:hyperlink r:id="rId29" w:tooltip="רש&quot;י" w:history="1">
        <w:r w:rsidR="00214B0C" w:rsidRPr="00214B0C">
          <w:rPr>
            <w:rFonts w:ascii="David" w:hAnsi="David" w:cs="David"/>
            <w:color w:val="000000" w:themeColor="text1"/>
            <w:sz w:val="24"/>
            <w:szCs w:val="24"/>
            <w:rtl/>
          </w:rPr>
          <w:t>רש"י</w:t>
        </w:r>
      </w:hyperlink>
      <w:r w:rsidR="00AB5C7D">
        <w:rPr>
          <w:rFonts w:ascii="David" w:hAnsi="David" w:cs="David" w:hint="cs"/>
          <w:color w:val="000000" w:themeColor="text1"/>
          <w:sz w:val="24"/>
          <w:szCs w:val="24"/>
          <w:rtl/>
        </w:rPr>
        <w:t>, ה</w:t>
      </w:r>
      <w:r w:rsidR="00214B0C" w:rsidRPr="00214B0C">
        <w:rPr>
          <w:rFonts w:ascii="David" w:hAnsi="David" w:cs="David"/>
          <w:color w:val="000000" w:themeColor="text1"/>
          <w:sz w:val="24"/>
          <w:szCs w:val="24"/>
          <w:rtl/>
        </w:rPr>
        <w:t>וא "</w:t>
      </w:r>
      <w:r w:rsidR="00AB5C7D">
        <w:rPr>
          <w:rFonts w:ascii="David" w:hAnsi="David" w:cs="David"/>
          <w:color w:val="000000" w:themeColor="text1"/>
          <w:sz w:val="24"/>
          <w:szCs w:val="24"/>
          <w:rtl/>
        </w:rPr>
        <w:t>שאין שם חג סוכות עליו". וביא</w:t>
      </w:r>
      <w:r w:rsidR="00AB5C7D">
        <w:rPr>
          <w:rFonts w:ascii="David" w:hAnsi="David" w:cs="David" w:hint="cs"/>
          <w:color w:val="000000" w:themeColor="text1"/>
          <w:sz w:val="24"/>
          <w:szCs w:val="24"/>
          <w:rtl/>
        </w:rPr>
        <w:t>רו התוספות: "</w:t>
      </w:r>
      <w:r w:rsidR="00214B0C" w:rsidRPr="00214B0C">
        <w:rPr>
          <w:rFonts w:ascii="David" w:hAnsi="David" w:cs="David"/>
          <w:color w:val="000000" w:themeColor="text1"/>
          <w:sz w:val="24"/>
          <w:szCs w:val="24"/>
          <w:rtl/>
        </w:rPr>
        <w:t xml:space="preserve">ורוצה לומר דבברכת המזון והתפילה מזכירין שמיני עצרת ולא </w:t>
      </w:r>
      <w:r w:rsidR="00AB5C7D">
        <w:rPr>
          <w:rFonts w:ascii="David" w:hAnsi="David" w:cs="David"/>
          <w:color w:val="000000" w:themeColor="text1"/>
          <w:sz w:val="24"/>
          <w:szCs w:val="24"/>
          <w:rtl/>
        </w:rPr>
        <w:t>סוכו</w:t>
      </w:r>
      <w:r w:rsidR="00AB5C7D">
        <w:rPr>
          <w:rFonts w:ascii="David" w:hAnsi="David" w:cs="David" w:hint="cs"/>
          <w:color w:val="000000" w:themeColor="text1"/>
          <w:sz w:val="24"/>
          <w:szCs w:val="24"/>
          <w:rtl/>
        </w:rPr>
        <w:t xml:space="preserve">ת". </w:t>
      </w:r>
      <w:hyperlink r:id="rId30" w:tooltip="רבינו חננאל" w:history="1">
        <w:r w:rsidR="00AB5C7D">
          <w:rPr>
            <w:rFonts w:ascii="David" w:hAnsi="David" w:cs="David"/>
            <w:color w:val="000000" w:themeColor="text1"/>
            <w:sz w:val="24"/>
            <w:szCs w:val="24"/>
            <w:rtl/>
          </w:rPr>
          <w:t>רב</w:t>
        </w:r>
        <w:r w:rsidR="00AB5C7D">
          <w:rPr>
            <w:rFonts w:ascii="David" w:hAnsi="David" w:cs="David" w:hint="cs"/>
            <w:color w:val="000000" w:themeColor="text1"/>
            <w:sz w:val="24"/>
            <w:szCs w:val="24"/>
            <w:rtl/>
          </w:rPr>
          <w:t>נו</w:t>
        </w:r>
        <w:r w:rsidR="00214B0C" w:rsidRPr="00214B0C">
          <w:rPr>
            <w:rFonts w:ascii="David" w:hAnsi="David" w:cs="David"/>
            <w:color w:val="000000" w:themeColor="text1"/>
            <w:sz w:val="24"/>
            <w:szCs w:val="24"/>
            <w:rtl/>
          </w:rPr>
          <w:t xml:space="preserve"> חננאל</w:t>
        </w:r>
      </w:hyperlink>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וה</w:t>
      </w:r>
      <w:hyperlink r:id="rId31" w:tooltip="רי&quot;ף" w:history="1">
        <w:r w:rsidR="00214B0C" w:rsidRPr="00214B0C">
          <w:rPr>
            <w:rFonts w:ascii="David" w:hAnsi="David" w:cs="David"/>
            <w:color w:val="000000" w:themeColor="text1"/>
            <w:sz w:val="24"/>
            <w:szCs w:val="24"/>
            <w:rtl/>
          </w:rPr>
          <w:t>רי"ף</w:t>
        </w:r>
      </w:hyperlink>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פירשו ששמיני עצרת דוחה את ה</w:t>
      </w:r>
      <w:hyperlink r:id="rId32" w:tooltip="אבלות (יהדות)" w:history="1">
        <w:r w:rsidR="00214B0C" w:rsidRPr="00214B0C">
          <w:rPr>
            <w:rFonts w:ascii="David" w:hAnsi="David" w:cs="David"/>
            <w:color w:val="000000" w:themeColor="text1"/>
            <w:sz w:val="24"/>
            <w:szCs w:val="24"/>
            <w:rtl/>
          </w:rPr>
          <w:t>אבלות</w:t>
        </w:r>
      </w:hyperlink>
      <w:r w:rsidR="00214B0C" w:rsidRPr="00214B0C">
        <w:rPr>
          <w:rFonts w:ascii="David" w:hAnsi="David" w:cs="David"/>
          <w:color w:val="000000" w:themeColor="text1"/>
          <w:sz w:val="24"/>
          <w:szCs w:val="24"/>
        </w:rPr>
        <w:t> </w:t>
      </w:r>
      <w:r w:rsidR="00214B0C" w:rsidRPr="00214B0C">
        <w:rPr>
          <w:rFonts w:ascii="David" w:hAnsi="David" w:cs="David"/>
          <w:color w:val="000000" w:themeColor="text1"/>
          <w:sz w:val="24"/>
          <w:szCs w:val="24"/>
          <w:rtl/>
        </w:rPr>
        <w:t>(השלושים). ועוד מספר פירושים נוספים</w:t>
      </w:r>
      <w:r w:rsidR="00214B0C" w:rsidRPr="00214B0C">
        <w:rPr>
          <w:rFonts w:ascii="David" w:hAnsi="David" w:cs="David"/>
          <w:color w:val="000000" w:themeColor="text1"/>
          <w:sz w:val="24"/>
          <w:szCs w:val="24"/>
        </w:rPr>
        <w:t>.</w:t>
      </w:r>
    </w:p>
    <w:p w14:paraId="4D506B3E" w14:textId="77777777" w:rsidR="00214B0C" w:rsidRPr="00214B0C" w:rsidRDefault="00214B0C" w:rsidP="007B1238">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ק</w:t>
      </w:r>
      <w:r w:rsidRPr="00214B0C">
        <w:rPr>
          <w:rFonts w:ascii="David" w:hAnsi="David" w:cs="David"/>
          <w:color w:val="000000" w:themeColor="text1"/>
          <w:sz w:val="24"/>
          <w:szCs w:val="24"/>
          <w:rtl/>
        </w:rPr>
        <w:t>רבן </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קרבנות שמיני עצרת שונים מקרבנות חג הסוכות. בסוכות מקריבים </w:t>
      </w:r>
      <w:hyperlink r:id="rId33" w:tooltip="בקר הבית" w:history="1">
        <w:r w:rsidRPr="00214B0C">
          <w:rPr>
            <w:rFonts w:ascii="David" w:hAnsi="David" w:cs="David"/>
            <w:color w:val="000000" w:themeColor="text1"/>
            <w:sz w:val="24"/>
            <w:szCs w:val="24"/>
            <w:rtl/>
          </w:rPr>
          <w:t>פרים</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רבים (בין 13 ל-7), 2 אֵילִים (=הזכר ב</w:t>
      </w:r>
      <w:hyperlink r:id="rId34" w:tooltip="כבש" w:history="1">
        <w:r w:rsidRPr="00214B0C">
          <w:rPr>
            <w:rFonts w:ascii="David" w:hAnsi="David" w:cs="David"/>
            <w:color w:val="000000" w:themeColor="text1"/>
            <w:sz w:val="24"/>
            <w:szCs w:val="24"/>
            <w:rtl/>
          </w:rPr>
          <w:t>כבשים</w:t>
        </w:r>
      </w:hyperlink>
      <w:r w:rsidR="007B1238">
        <w:rPr>
          <w:rFonts w:ascii="David" w:hAnsi="David" w:cs="David" w:hint="cs"/>
          <w:color w:val="000000" w:themeColor="text1"/>
          <w:sz w:val="24"/>
          <w:szCs w:val="24"/>
          <w:rtl/>
        </w:rPr>
        <w:t xml:space="preserve">) </w:t>
      </w:r>
      <w:r w:rsidRPr="00214B0C">
        <w:rPr>
          <w:rFonts w:ascii="David" w:hAnsi="David" w:cs="David"/>
          <w:color w:val="000000" w:themeColor="text1"/>
          <w:sz w:val="24"/>
          <w:szCs w:val="24"/>
          <w:rtl/>
        </w:rPr>
        <w:t>וארבעה עשר כבשים מדי יום, ואילו בשמיני עצרת מקריבים פר אחד, אַיִל אחד ו-7 כבשים</w:t>
      </w:r>
      <w:r w:rsidRPr="00214B0C">
        <w:rPr>
          <w:rFonts w:ascii="David" w:hAnsi="David" w:cs="David"/>
          <w:color w:val="000000" w:themeColor="text1"/>
          <w:sz w:val="24"/>
          <w:szCs w:val="24"/>
        </w:rPr>
        <w:t>.</w:t>
      </w:r>
    </w:p>
    <w:p w14:paraId="212EF9A0" w14:textId="1156F4A1" w:rsidR="00214B0C" w:rsidRPr="00214B0C" w:rsidRDefault="00214B0C" w:rsidP="00AB5C7D">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ש</w:t>
      </w:r>
      <w:r w:rsidRPr="00214B0C">
        <w:rPr>
          <w:rFonts w:ascii="David" w:hAnsi="David" w:cs="David"/>
          <w:color w:val="000000" w:themeColor="text1"/>
          <w:sz w:val="24"/>
          <w:szCs w:val="24"/>
          <w:rtl/>
        </w:rPr>
        <w:t>יר </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בכל ימי חג הסוכות היו ה</w:t>
      </w:r>
      <w:hyperlink r:id="rId35" w:tooltip="לוי (יהדות)" w:history="1">
        <w:r w:rsidRPr="00214B0C">
          <w:rPr>
            <w:rFonts w:ascii="David" w:hAnsi="David" w:cs="David"/>
            <w:color w:val="000000" w:themeColor="text1"/>
            <w:sz w:val="24"/>
            <w:szCs w:val="24"/>
            <w:rtl/>
          </w:rPr>
          <w:t>לויים</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אומרים, בבית המקדש על הדוכן, מזמורי </w:t>
      </w:r>
      <w:hyperlink r:id="rId36" w:tooltip="תהילים" w:history="1">
        <w:r w:rsidRPr="00214B0C">
          <w:rPr>
            <w:rFonts w:ascii="David" w:hAnsi="David" w:cs="David"/>
            <w:color w:val="000000" w:themeColor="text1"/>
            <w:sz w:val="24"/>
            <w:szCs w:val="24"/>
            <w:rtl/>
          </w:rPr>
          <w:t>תהילים</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המדברים "על עסקי </w:t>
      </w:r>
      <w:hyperlink r:id="rId37" w:tooltip="מתנות עניים" w:history="1">
        <w:r w:rsidRPr="00214B0C">
          <w:rPr>
            <w:rFonts w:ascii="David" w:hAnsi="David" w:cs="David"/>
            <w:color w:val="000000" w:themeColor="text1"/>
            <w:sz w:val="24"/>
            <w:szCs w:val="24"/>
            <w:rtl/>
          </w:rPr>
          <w:t>מתנות עניים</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מפני שזמן אספה הוא ועת ליתן </w:t>
      </w:r>
      <w:hyperlink r:id="rId38" w:tooltip="לקט ישראל" w:history="1">
        <w:r w:rsidRPr="00214B0C">
          <w:rPr>
            <w:rFonts w:ascii="David" w:hAnsi="David" w:cs="David"/>
            <w:color w:val="000000" w:themeColor="text1"/>
            <w:sz w:val="24"/>
            <w:szCs w:val="24"/>
            <w:rtl/>
          </w:rPr>
          <w:t>לקט</w:t>
        </w:r>
      </w:hyperlink>
      <w:r w:rsidRPr="00214B0C">
        <w:rPr>
          <w:rFonts w:ascii="David" w:hAnsi="David" w:cs="David"/>
          <w:color w:val="000000" w:themeColor="text1"/>
          <w:sz w:val="24"/>
          <w:szCs w:val="24"/>
        </w:rPr>
        <w:t> </w:t>
      </w:r>
      <w:hyperlink r:id="rId39" w:tooltip="שכחה" w:history="1">
        <w:r w:rsidRPr="00214B0C">
          <w:rPr>
            <w:rFonts w:ascii="David" w:hAnsi="David" w:cs="David"/>
            <w:color w:val="000000" w:themeColor="text1"/>
            <w:sz w:val="24"/>
            <w:szCs w:val="24"/>
            <w:rtl/>
          </w:rPr>
          <w:t>שכחה</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ו</w:t>
      </w:r>
      <w:hyperlink r:id="rId40" w:tooltip="פאה נכרית" w:history="1">
        <w:r w:rsidRPr="00214B0C">
          <w:rPr>
            <w:rFonts w:ascii="David" w:hAnsi="David" w:cs="David"/>
            <w:color w:val="000000" w:themeColor="text1"/>
            <w:sz w:val="24"/>
            <w:szCs w:val="24"/>
            <w:rtl/>
          </w:rPr>
          <w:t>פאה</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ו</w:t>
      </w:r>
      <w:hyperlink r:id="rId41" w:tooltip="מעשרות" w:history="1">
        <w:r w:rsidRPr="00214B0C">
          <w:rPr>
            <w:rFonts w:ascii="David" w:hAnsi="David" w:cs="David"/>
            <w:color w:val="000000" w:themeColor="text1"/>
            <w:sz w:val="24"/>
            <w:szCs w:val="24"/>
            <w:rtl/>
          </w:rPr>
          <w:t>מעשרות</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שישמעו ויפרשו בעין יפה</w:t>
      </w:r>
      <w:r w:rsidR="007B1238">
        <w:rPr>
          <w:rFonts w:ascii="David" w:hAnsi="David" w:cs="David" w:hint="cs"/>
          <w:color w:val="000000" w:themeColor="text1"/>
          <w:sz w:val="24"/>
          <w:szCs w:val="24"/>
          <w:rtl/>
        </w:rPr>
        <w:t xml:space="preserve">" (רש"י). </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בשמיני עצרת השיר הוא לא מסדר שירי החג אלא שיר לעצמו: "למנצח על השמינית</w:t>
      </w:r>
      <w:r w:rsidR="007B1238">
        <w:rPr>
          <w:rFonts w:ascii="David" w:hAnsi="David" w:cs="David" w:hint="cs"/>
          <w:color w:val="000000" w:themeColor="text1"/>
          <w:sz w:val="24"/>
          <w:szCs w:val="24"/>
          <w:rtl/>
        </w:rPr>
        <w:t>" (</w:t>
      </w:r>
      <w:r w:rsidRPr="00214B0C">
        <w:rPr>
          <w:rFonts w:ascii="David" w:hAnsi="David" w:cs="David"/>
          <w:color w:val="000000" w:themeColor="text1"/>
          <w:sz w:val="24"/>
          <w:szCs w:val="24"/>
          <w:rtl/>
        </w:rPr>
        <w:t>א</w:t>
      </w:r>
      <w:r w:rsidR="007B1238">
        <w:rPr>
          <w:rFonts w:ascii="David" w:hAnsi="David" w:cs="David"/>
          <w:color w:val="000000" w:themeColor="text1"/>
          <w:sz w:val="24"/>
          <w:szCs w:val="24"/>
          <w:rtl/>
        </w:rPr>
        <w:t>לא אם כן חל בשבת, שאז נדחה מפני</w:t>
      </w:r>
      <w:r w:rsidR="007B1238">
        <w:rPr>
          <w:rFonts w:ascii="David" w:hAnsi="David" w:cs="David" w:hint="cs"/>
          <w:color w:val="000000" w:themeColor="text1"/>
          <w:sz w:val="24"/>
          <w:szCs w:val="24"/>
          <w:rtl/>
        </w:rPr>
        <w:t xml:space="preserve">ה). </w:t>
      </w:r>
      <w:r w:rsidR="00AB5C7D">
        <w:rPr>
          <w:rFonts w:ascii="David" w:hAnsi="David" w:cs="David"/>
          <w:color w:val="000000" w:themeColor="text1"/>
          <w:sz w:val="24"/>
          <w:szCs w:val="24"/>
          <w:rtl/>
        </w:rPr>
        <w:t>ומוסי</w:t>
      </w:r>
      <w:r w:rsidR="00AB5C7D">
        <w:rPr>
          <w:rFonts w:ascii="David" w:hAnsi="David" w:cs="David" w:hint="cs"/>
          <w:color w:val="000000" w:themeColor="text1"/>
          <w:sz w:val="24"/>
          <w:szCs w:val="24"/>
          <w:rtl/>
        </w:rPr>
        <w:t>ף רבנו תם:</w:t>
      </w:r>
      <w:r w:rsidR="00AB5C7D" w:rsidRPr="00214B0C">
        <w:rPr>
          <w:rFonts w:ascii="David" w:hAnsi="David" w:cs="David"/>
          <w:color w:val="000000" w:themeColor="text1"/>
          <w:sz w:val="24"/>
          <w:szCs w:val="24"/>
          <w:rtl/>
        </w:rPr>
        <w:t xml:space="preserve"> </w:t>
      </w:r>
      <w:r w:rsidRPr="00214B0C">
        <w:rPr>
          <w:rFonts w:ascii="David" w:hAnsi="David" w:cs="David"/>
          <w:color w:val="000000" w:themeColor="text1"/>
          <w:sz w:val="24"/>
          <w:szCs w:val="24"/>
          <w:rtl/>
        </w:rPr>
        <w:t>בימי החג לא היו אומרים שיר שלם אלא חציו היום וחציו מחר, ובשמיני עצרת היו אומרים שי</w:t>
      </w:r>
      <w:r w:rsidR="00AB5C7D">
        <w:rPr>
          <w:rFonts w:ascii="David" w:hAnsi="David" w:cs="David"/>
          <w:color w:val="000000" w:themeColor="text1"/>
          <w:sz w:val="24"/>
          <w:szCs w:val="24"/>
          <w:rtl/>
        </w:rPr>
        <w:t>ר שלם. פירוש מחודש ל'שיר' מבי</w:t>
      </w:r>
      <w:r w:rsidR="00AB5C7D">
        <w:rPr>
          <w:rFonts w:ascii="David" w:hAnsi="David" w:cs="David" w:hint="cs"/>
          <w:color w:val="000000" w:themeColor="text1"/>
          <w:sz w:val="24"/>
          <w:szCs w:val="24"/>
          <w:rtl/>
        </w:rPr>
        <w:t>א הרוגאצ'ובי:</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השיר הוא </w:t>
      </w:r>
      <w:hyperlink r:id="rId42" w:tooltip="קריאת ההלל" w:history="1">
        <w:r w:rsidRPr="00214B0C">
          <w:rPr>
            <w:rFonts w:ascii="David" w:hAnsi="David" w:cs="David"/>
            <w:color w:val="000000" w:themeColor="text1"/>
            <w:sz w:val="24"/>
            <w:szCs w:val="24"/>
            <w:rtl/>
          </w:rPr>
          <w:t>הלל</w:t>
        </w:r>
      </w:hyperlink>
      <w:r w:rsidRPr="00214B0C">
        <w:rPr>
          <w:rFonts w:ascii="David" w:hAnsi="David" w:cs="David"/>
          <w:color w:val="000000" w:themeColor="text1"/>
          <w:sz w:val="24"/>
          <w:szCs w:val="24"/>
        </w:rPr>
        <w:t>.</w:t>
      </w:r>
    </w:p>
    <w:p w14:paraId="222B2946" w14:textId="0FE783DC" w:rsidR="00214B0C" w:rsidRPr="00214B0C" w:rsidRDefault="00214B0C" w:rsidP="00AB5C7D">
      <w:pPr>
        <w:spacing w:after="0" w:line="360" w:lineRule="auto"/>
        <w:jc w:val="both"/>
        <w:rPr>
          <w:rFonts w:ascii="David" w:hAnsi="David" w:cs="David"/>
          <w:color w:val="000000" w:themeColor="text1"/>
          <w:sz w:val="24"/>
          <w:szCs w:val="24"/>
        </w:rPr>
      </w:pPr>
      <w:r w:rsidRPr="00561382">
        <w:rPr>
          <w:rFonts w:ascii="David" w:hAnsi="David" w:cs="David"/>
          <w:b/>
          <w:bCs/>
          <w:color w:val="000000" w:themeColor="text1"/>
          <w:sz w:val="24"/>
          <w:szCs w:val="24"/>
          <w:rtl/>
        </w:rPr>
        <w:t>ב</w:t>
      </w:r>
      <w:r w:rsidRPr="00214B0C">
        <w:rPr>
          <w:rFonts w:ascii="David" w:hAnsi="David" w:cs="David"/>
          <w:color w:val="000000" w:themeColor="text1"/>
          <w:sz w:val="24"/>
          <w:szCs w:val="24"/>
          <w:rtl/>
        </w:rPr>
        <w:t>רכה </w:t>
      </w:r>
      <w:r w:rsidR="00561382">
        <w:rPr>
          <w:rFonts w:ascii="David" w:hAnsi="David" w:cs="David"/>
          <w:color w:val="000000" w:themeColor="text1"/>
          <w:sz w:val="24"/>
          <w:szCs w:val="24"/>
        </w:rPr>
        <w:t xml:space="preserve"> </w:t>
      </w:r>
      <w:r w:rsidRPr="00214B0C">
        <w:rPr>
          <w:rFonts w:ascii="David" w:hAnsi="David" w:cs="David"/>
          <w:color w:val="000000" w:themeColor="text1"/>
          <w:sz w:val="24"/>
          <w:szCs w:val="24"/>
        </w:rPr>
        <w:t xml:space="preserve">– </w:t>
      </w:r>
      <w:r w:rsidR="00AB5C7D">
        <w:rPr>
          <w:rFonts w:ascii="David" w:hAnsi="David" w:cs="David"/>
          <w:color w:val="000000" w:themeColor="text1"/>
          <w:sz w:val="24"/>
          <w:szCs w:val="24"/>
          <w:rtl/>
        </w:rPr>
        <w:t>גם בזה נחלקו הראשונים. על פ</w:t>
      </w:r>
      <w:r w:rsidR="00AB5C7D">
        <w:rPr>
          <w:rFonts w:ascii="David" w:hAnsi="David" w:cs="David" w:hint="cs"/>
          <w:color w:val="000000" w:themeColor="text1"/>
          <w:sz w:val="24"/>
          <w:szCs w:val="24"/>
          <w:rtl/>
        </w:rPr>
        <w:t>י רש"י</w:t>
      </w:r>
      <w:r w:rsidRPr="00214B0C">
        <w:rPr>
          <w:rFonts w:ascii="David" w:hAnsi="David" w:cs="David"/>
          <w:color w:val="000000" w:themeColor="text1"/>
          <w:sz w:val="24"/>
          <w:szCs w:val="24"/>
        </w:rPr>
        <w:t xml:space="preserve"> </w:t>
      </w:r>
      <w:r w:rsidRPr="00214B0C">
        <w:rPr>
          <w:rFonts w:ascii="David" w:hAnsi="David" w:cs="David"/>
          <w:color w:val="000000" w:themeColor="text1"/>
          <w:sz w:val="24"/>
          <w:szCs w:val="24"/>
          <w:rtl/>
        </w:rPr>
        <w:t>זו ברכת ה</w:t>
      </w:r>
      <w:hyperlink r:id="rId43" w:tooltip="מלך" w:history="1">
        <w:r w:rsidRPr="00214B0C">
          <w:rPr>
            <w:rFonts w:ascii="David" w:hAnsi="David" w:cs="David"/>
            <w:color w:val="000000" w:themeColor="text1"/>
            <w:sz w:val="24"/>
            <w:szCs w:val="24"/>
            <w:rtl/>
          </w:rPr>
          <w:t>מלך</w:t>
        </w:r>
      </w:hyperlink>
      <w:r w:rsidRPr="00214B0C">
        <w:rPr>
          <w:rFonts w:ascii="David" w:hAnsi="David" w:cs="David"/>
          <w:color w:val="000000" w:themeColor="text1"/>
          <w:sz w:val="24"/>
          <w:szCs w:val="24"/>
        </w:rPr>
        <w:t> </w:t>
      </w:r>
      <w:r w:rsidR="00AB5C7D">
        <w:rPr>
          <w:rFonts w:ascii="David" w:hAnsi="David" w:cs="David"/>
          <w:color w:val="000000" w:themeColor="text1"/>
          <w:sz w:val="24"/>
          <w:szCs w:val="24"/>
          <w:rtl/>
        </w:rPr>
        <w:t xml:space="preserve">ומקורה </w:t>
      </w:r>
      <w:r w:rsidR="00AB5C7D">
        <w:rPr>
          <w:rFonts w:ascii="David" w:hAnsi="David" w:cs="David" w:hint="cs"/>
          <w:color w:val="000000" w:themeColor="text1"/>
          <w:sz w:val="24"/>
          <w:szCs w:val="24"/>
          <w:rtl/>
        </w:rPr>
        <w:t>מהתוספתא: "</w:t>
      </w:r>
      <w:r w:rsidRPr="00214B0C">
        <w:rPr>
          <w:rFonts w:ascii="David" w:hAnsi="David" w:cs="David"/>
          <w:color w:val="000000" w:themeColor="text1"/>
          <w:sz w:val="24"/>
          <w:szCs w:val="24"/>
          <w:rtl/>
        </w:rPr>
        <w:t xml:space="preserve">ברכה לעצמו שנאמר ביום השמיני שלח את העם ויברכו את המלך", וברכת המלך </w:t>
      </w:r>
      <w:r w:rsidR="00AB5C7D">
        <w:rPr>
          <w:rFonts w:ascii="David" w:hAnsi="David" w:cs="David"/>
          <w:color w:val="000000" w:themeColor="text1"/>
          <w:sz w:val="24"/>
          <w:szCs w:val="24"/>
          <w:rtl/>
        </w:rPr>
        <w:t>הייתה בשמיני עצרת בל</w:t>
      </w:r>
      <w:r w:rsidR="00AB5C7D">
        <w:rPr>
          <w:rFonts w:ascii="David" w:hAnsi="David" w:cs="David" w:hint="cs"/>
          <w:color w:val="000000" w:themeColor="text1"/>
          <w:sz w:val="24"/>
          <w:szCs w:val="24"/>
          <w:rtl/>
        </w:rPr>
        <w:t xml:space="preserve">בד. רבנו תם </w:t>
      </w:r>
      <w:r w:rsidRPr="00214B0C">
        <w:rPr>
          <w:rFonts w:ascii="David" w:hAnsi="David" w:cs="David"/>
          <w:color w:val="000000" w:themeColor="text1"/>
          <w:sz w:val="24"/>
          <w:szCs w:val="24"/>
        </w:rPr>
        <w:t> </w:t>
      </w:r>
      <w:r w:rsidRPr="00214B0C">
        <w:rPr>
          <w:rFonts w:ascii="David" w:hAnsi="David" w:cs="David"/>
          <w:color w:val="000000" w:themeColor="text1"/>
          <w:sz w:val="24"/>
          <w:szCs w:val="24"/>
          <w:rtl/>
        </w:rPr>
        <w:t>מפרש שהכוונה ב'ברכה' היא הזכרת שמיני עצרת ב</w:t>
      </w:r>
      <w:hyperlink r:id="rId44" w:tooltip="ברכת המזון" w:history="1">
        <w:r w:rsidRPr="00214B0C">
          <w:rPr>
            <w:rFonts w:ascii="David" w:hAnsi="David" w:cs="David"/>
            <w:color w:val="000000" w:themeColor="text1"/>
            <w:sz w:val="24"/>
            <w:szCs w:val="24"/>
            <w:rtl/>
          </w:rPr>
          <w:t>ברכת המזון</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ובברכות ה</w:t>
      </w:r>
      <w:hyperlink r:id="rId45" w:tooltip="תפילה" w:history="1">
        <w:r w:rsidRPr="00214B0C">
          <w:rPr>
            <w:rFonts w:ascii="David" w:hAnsi="David" w:cs="David"/>
            <w:color w:val="000000" w:themeColor="text1"/>
            <w:sz w:val="24"/>
            <w:szCs w:val="24"/>
            <w:rtl/>
          </w:rPr>
          <w:t>תפילה</w:t>
        </w:r>
      </w:hyperlink>
      <w:r w:rsidRPr="00214B0C">
        <w:rPr>
          <w:rFonts w:ascii="David" w:hAnsi="David" w:cs="David"/>
          <w:color w:val="000000" w:themeColor="text1"/>
          <w:sz w:val="24"/>
          <w:szCs w:val="24"/>
        </w:rPr>
        <w:t> </w:t>
      </w:r>
      <w:r w:rsidRPr="00214B0C">
        <w:rPr>
          <w:rFonts w:ascii="David" w:hAnsi="David" w:cs="David"/>
          <w:color w:val="000000" w:themeColor="text1"/>
          <w:sz w:val="24"/>
          <w:szCs w:val="24"/>
          <w:rtl/>
        </w:rPr>
        <w:t>וה</w:t>
      </w:r>
      <w:hyperlink r:id="rId46" w:tooltip="קידוש" w:history="1">
        <w:r w:rsidRPr="00214B0C">
          <w:rPr>
            <w:rFonts w:ascii="David" w:hAnsi="David" w:cs="David"/>
            <w:color w:val="000000" w:themeColor="text1"/>
            <w:sz w:val="24"/>
            <w:szCs w:val="24"/>
            <w:rtl/>
          </w:rPr>
          <w:t>קידוש</w:t>
        </w:r>
      </w:hyperlink>
      <w:r w:rsidRPr="00214B0C">
        <w:rPr>
          <w:rFonts w:ascii="David" w:hAnsi="David" w:cs="David"/>
          <w:color w:val="000000" w:themeColor="text1"/>
          <w:sz w:val="24"/>
          <w:szCs w:val="24"/>
        </w:rPr>
        <w:t>.</w:t>
      </w:r>
    </w:p>
    <w:p w14:paraId="6CDB141B" w14:textId="77777777" w:rsidR="005565D1" w:rsidRPr="00214B0C" w:rsidRDefault="005565D1" w:rsidP="005565D1">
      <w:pPr>
        <w:spacing w:after="0" w:line="360" w:lineRule="auto"/>
        <w:jc w:val="both"/>
        <w:rPr>
          <w:rFonts w:ascii="David" w:hAnsi="David" w:cs="David"/>
          <w:color w:val="000000" w:themeColor="text1"/>
          <w:sz w:val="24"/>
          <w:szCs w:val="24"/>
          <w:rtl/>
        </w:rPr>
      </w:pPr>
    </w:p>
    <w:p w14:paraId="2B9F3A0F"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1</w:t>
      </w:r>
      <w:r w:rsidRPr="005565D1">
        <w:rPr>
          <w:rFonts w:ascii="David" w:hAnsi="David" w:cs="David"/>
          <w:b/>
          <w:bCs/>
          <w:color w:val="000000" w:themeColor="text1"/>
          <w:sz w:val="24"/>
          <w:szCs w:val="24"/>
          <w:rtl/>
        </w:rPr>
        <w:t xml:space="preserve"> - ההקפות וסיום התורה</w:t>
      </w:r>
    </w:p>
    <w:p w14:paraId="16831ACF"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1</w:t>
      </w:r>
      <w:r w:rsidRPr="005565D1">
        <w:rPr>
          <w:rFonts w:ascii="David" w:hAnsi="David" w:cs="David"/>
          <w:color w:val="000000" w:themeColor="text1"/>
          <w:sz w:val="24"/>
          <w:szCs w:val="24"/>
          <w:rtl/>
        </w:rPr>
        <w:t xml:space="preserve"> – יסודות התורה שבעל פה</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537A2C07" w14:textId="238CF9CA" w:rsidR="005565D1" w:rsidRPr="00AB5C7D" w:rsidRDefault="005565D1" w:rsidP="00AB5C7D">
      <w:pPr>
        <w:numPr>
          <w:ilvl w:val="0"/>
          <w:numId w:val="16"/>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נשאל את התלמידים אם הם מבי</w:t>
      </w:r>
      <w:r w:rsidR="00AB5C7D">
        <w:rPr>
          <w:rFonts w:ascii="David" w:hAnsi="David" w:cs="David"/>
          <w:color w:val="000000" w:themeColor="text1"/>
          <w:sz w:val="24"/>
          <w:szCs w:val="24"/>
          <w:rtl/>
        </w:rPr>
        <w:t>נים עכשיו מה חוגגים בשמיני עצרת</w:t>
      </w:r>
      <w:r w:rsidR="00AB5C7D">
        <w:rPr>
          <w:rFonts w:ascii="David" w:hAnsi="David" w:cs="David" w:hint="cs"/>
          <w:color w:val="000000" w:themeColor="text1"/>
          <w:sz w:val="24"/>
          <w:szCs w:val="24"/>
          <w:rtl/>
        </w:rPr>
        <w:t xml:space="preserve">, ולאחר מכן </w:t>
      </w:r>
      <w:r w:rsidR="00AB5C7D">
        <w:rPr>
          <w:rFonts w:ascii="David" w:hAnsi="David" w:cs="David"/>
          <w:color w:val="000000" w:themeColor="text1"/>
          <w:sz w:val="24"/>
          <w:szCs w:val="24"/>
          <w:rtl/>
        </w:rPr>
        <w:t>נבקש מה</w:t>
      </w:r>
      <w:r w:rsidRPr="00AB5C7D">
        <w:rPr>
          <w:rFonts w:ascii="David" w:hAnsi="David" w:cs="David"/>
          <w:color w:val="000000" w:themeColor="text1"/>
          <w:sz w:val="24"/>
          <w:szCs w:val="24"/>
          <w:rtl/>
        </w:rPr>
        <w:t>ם לשתף כיצד חוגגים אצלם בקהילה את שמיני עצרת.</w:t>
      </w:r>
    </w:p>
    <w:p w14:paraId="10F7F771" w14:textId="77777777" w:rsidR="005565D1" w:rsidRPr="005565D1" w:rsidRDefault="005565D1" w:rsidP="005565D1">
      <w:pPr>
        <w:numPr>
          <w:ilvl w:val="0"/>
          <w:numId w:val="16"/>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נבין מהר כי ישנן חגיגות שאינן קשורות לשמיני עצרת אלא לשמחת התורה.</w:t>
      </w:r>
    </w:p>
    <w:p w14:paraId="13DC56F0" w14:textId="3154D8B2" w:rsidR="005565D1" w:rsidRPr="005565D1" w:rsidRDefault="00AB5C7D" w:rsidP="005565D1">
      <w:pPr>
        <w:numPr>
          <w:ilvl w:val="0"/>
          <w:numId w:val="16"/>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 xml:space="preserve">דון: </w:t>
      </w:r>
      <w:r>
        <w:rPr>
          <w:rFonts w:ascii="David" w:hAnsi="David" w:cs="David"/>
          <w:color w:val="000000" w:themeColor="text1"/>
          <w:sz w:val="24"/>
          <w:szCs w:val="24"/>
          <w:rtl/>
        </w:rPr>
        <w:t xml:space="preserve">מה חוגגים בשמחת תורה? </w:t>
      </w:r>
      <w:r>
        <w:rPr>
          <w:rFonts w:ascii="David" w:hAnsi="David" w:cs="David" w:hint="cs"/>
          <w:color w:val="000000" w:themeColor="text1"/>
          <w:sz w:val="24"/>
          <w:szCs w:val="24"/>
          <w:rtl/>
        </w:rPr>
        <w:t>האם</w:t>
      </w:r>
      <w:r>
        <w:rPr>
          <w:rFonts w:ascii="David" w:hAnsi="David" w:cs="David"/>
          <w:color w:val="000000" w:themeColor="text1"/>
          <w:sz w:val="24"/>
          <w:szCs w:val="24"/>
          <w:rtl/>
        </w:rPr>
        <w:t xml:space="preserve"> </w:t>
      </w:r>
      <w:r w:rsidR="00454B67">
        <w:rPr>
          <w:rFonts w:ascii="David" w:hAnsi="David" w:cs="David" w:hint="cs"/>
          <w:color w:val="000000" w:themeColor="text1"/>
          <w:sz w:val="24"/>
          <w:szCs w:val="24"/>
          <w:rtl/>
        </w:rPr>
        <w:t>זו</w:t>
      </w:r>
      <w:r w:rsidR="00454B67">
        <w:rPr>
          <w:rFonts w:ascii="David" w:hAnsi="David" w:cs="David"/>
          <w:color w:val="000000" w:themeColor="text1"/>
          <w:sz w:val="24"/>
          <w:szCs w:val="24"/>
          <w:rtl/>
        </w:rPr>
        <w:t xml:space="preserve"> שמח</w:t>
      </w:r>
      <w:r w:rsidR="00454B67">
        <w:rPr>
          <w:rFonts w:ascii="David" w:hAnsi="David" w:cs="David" w:hint="cs"/>
          <w:color w:val="000000" w:themeColor="text1"/>
          <w:sz w:val="24"/>
          <w:szCs w:val="24"/>
          <w:rtl/>
        </w:rPr>
        <w:t>ה</w:t>
      </w:r>
      <w:r w:rsidR="005565D1" w:rsidRPr="005565D1">
        <w:rPr>
          <w:rFonts w:ascii="David" w:hAnsi="David" w:cs="David"/>
          <w:color w:val="000000" w:themeColor="text1"/>
          <w:sz w:val="24"/>
          <w:szCs w:val="24"/>
          <w:rtl/>
        </w:rPr>
        <w:t xml:space="preserve"> בתורה שק</w:t>
      </w:r>
      <w:r w:rsidR="007C7A8F">
        <w:rPr>
          <w:rFonts w:ascii="David" w:hAnsi="David" w:cs="David" w:hint="cs"/>
          <w:color w:val="000000" w:themeColor="text1"/>
          <w:sz w:val="24"/>
          <w:szCs w:val="24"/>
          <w:rtl/>
        </w:rPr>
        <w:t>י</w:t>
      </w:r>
      <w:r w:rsidR="005565D1" w:rsidRPr="005565D1">
        <w:rPr>
          <w:rFonts w:ascii="David" w:hAnsi="David" w:cs="David"/>
          <w:color w:val="000000" w:themeColor="text1"/>
          <w:sz w:val="24"/>
          <w:szCs w:val="24"/>
          <w:rtl/>
        </w:rPr>
        <w:t>בלנו?</w:t>
      </w:r>
      <w:r w:rsidR="00454B67">
        <w:rPr>
          <w:rFonts w:ascii="David" w:hAnsi="David" w:cs="David" w:hint="cs"/>
          <w:color w:val="000000" w:themeColor="text1"/>
          <w:sz w:val="24"/>
          <w:szCs w:val="24"/>
          <w:rtl/>
        </w:rPr>
        <w:t xml:space="preserve"> להרחבה מומלץ לקרוא את הסיפור בחוברת </w:t>
      </w:r>
      <w:r w:rsidR="00454B67">
        <w:rPr>
          <w:rFonts w:ascii="David" w:hAnsi="David" w:cs="David"/>
          <w:color w:val="000000" w:themeColor="text1"/>
          <w:sz w:val="24"/>
          <w:szCs w:val="24"/>
          <w:rtl/>
        </w:rPr>
        <w:t>–</w:t>
      </w:r>
      <w:r w:rsidR="00454B67">
        <w:rPr>
          <w:rFonts w:ascii="David" w:hAnsi="David" w:cs="David" w:hint="cs"/>
          <w:color w:val="000000" w:themeColor="text1"/>
          <w:sz w:val="24"/>
          <w:szCs w:val="24"/>
          <w:rtl/>
        </w:rPr>
        <w:t xml:space="preserve"> "על מה רוקדים בשמחת תורה".</w:t>
      </w:r>
    </w:p>
    <w:p w14:paraId="06FFE119" w14:textId="6F240963" w:rsidR="005565D1" w:rsidRPr="005565D1" w:rsidRDefault="00454B67" w:rsidP="005565D1">
      <w:pPr>
        <w:numPr>
          <w:ilvl w:val="0"/>
          <w:numId w:val="18"/>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משימה 1 בחוברת העבודה.</w:t>
      </w:r>
    </w:p>
    <w:p w14:paraId="216B407E" w14:textId="77777777" w:rsidR="005565D1" w:rsidRPr="00454B67" w:rsidRDefault="005565D1" w:rsidP="005565D1">
      <w:pPr>
        <w:spacing w:after="0" w:line="360" w:lineRule="auto"/>
        <w:jc w:val="both"/>
        <w:rPr>
          <w:rFonts w:ascii="David" w:hAnsi="David" w:cs="David"/>
          <w:b/>
          <w:bCs/>
          <w:color w:val="000000" w:themeColor="text1"/>
          <w:sz w:val="24"/>
          <w:szCs w:val="24"/>
          <w:rtl/>
        </w:rPr>
      </w:pPr>
    </w:p>
    <w:p w14:paraId="2A95F565" w14:textId="77777777" w:rsidR="005565D1" w:rsidRPr="005565D1" w:rsidRDefault="005565D1" w:rsidP="005565D1">
      <w:pPr>
        <w:spacing w:after="0" w:line="360" w:lineRule="auto"/>
        <w:jc w:val="both"/>
        <w:rPr>
          <w:rFonts w:ascii="David" w:hAnsi="David" w:cs="David"/>
          <w:b/>
          <w:bCs/>
          <w:color w:val="000000" w:themeColor="text1"/>
          <w:sz w:val="24"/>
          <w:szCs w:val="24"/>
        </w:rPr>
      </w:pPr>
      <w:r w:rsidRPr="005565D1">
        <w:rPr>
          <w:rFonts w:ascii="David" w:hAnsi="David" w:cs="David"/>
          <w:b/>
          <w:bCs/>
          <w:color w:val="000000" w:themeColor="text1"/>
          <w:sz w:val="24"/>
          <w:szCs w:val="24"/>
          <w:rtl/>
        </w:rPr>
        <w:t xml:space="preserve">משימה </w:t>
      </w:r>
      <w:r w:rsidRPr="005565D1">
        <w:rPr>
          <w:rFonts w:ascii="David" w:hAnsi="David" w:cs="David"/>
          <w:b/>
          <w:bCs/>
          <w:color w:val="000000" w:themeColor="text1"/>
          <w:sz w:val="24"/>
          <w:szCs w:val="24"/>
        </w:rPr>
        <w:t>2</w:t>
      </w:r>
      <w:r w:rsidRPr="005565D1">
        <w:rPr>
          <w:rFonts w:ascii="David" w:hAnsi="David" w:cs="David"/>
          <w:b/>
          <w:bCs/>
          <w:color w:val="000000" w:themeColor="text1"/>
          <w:sz w:val="24"/>
          <w:szCs w:val="24"/>
          <w:rtl/>
        </w:rPr>
        <w:t xml:space="preserve"> - תיקון הגשם</w:t>
      </w:r>
    </w:p>
    <w:p w14:paraId="55F3F271" w14:textId="77777777" w:rsidR="005565D1" w:rsidRPr="005565D1" w:rsidRDefault="005565D1" w:rsidP="005565D1">
      <w:pPr>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2</w:t>
      </w:r>
      <w:r w:rsidRPr="005565D1">
        <w:rPr>
          <w:rFonts w:ascii="David" w:hAnsi="David" w:cs="David"/>
          <w:color w:val="000000" w:themeColor="text1"/>
          <w:sz w:val="24"/>
          <w:szCs w:val="24"/>
          <w:rtl/>
        </w:rPr>
        <w:t xml:space="preserve"> – מושגים</w:t>
      </w:r>
      <w:r w:rsidRPr="005565D1">
        <w:rPr>
          <w:rFonts w:ascii="David" w:hAnsi="David" w:cs="David" w:hint="cs"/>
          <w:color w:val="000000" w:themeColor="text1"/>
          <w:sz w:val="24"/>
          <w:szCs w:val="24"/>
          <w:rtl/>
        </w:rPr>
        <w:t xml:space="preserve">, </w:t>
      </w:r>
      <w:r w:rsidRPr="005565D1">
        <w:rPr>
          <w:rFonts w:ascii="David" w:hAnsi="David" w:cs="David"/>
          <w:color w:val="000000" w:themeColor="text1"/>
          <w:sz w:val="24"/>
          <w:szCs w:val="24"/>
          <w:rtl/>
        </w:rPr>
        <w:t xml:space="preserve">הישג </w:t>
      </w:r>
      <w:r w:rsidRPr="005565D1">
        <w:rPr>
          <w:rFonts w:ascii="David" w:hAnsi="David" w:cs="David"/>
          <w:color w:val="000000" w:themeColor="text1"/>
          <w:sz w:val="24"/>
          <w:szCs w:val="24"/>
        </w:rPr>
        <w:t>5</w:t>
      </w:r>
      <w:r w:rsidRPr="005565D1">
        <w:rPr>
          <w:rFonts w:ascii="David" w:hAnsi="David" w:cs="David"/>
          <w:color w:val="000000" w:themeColor="text1"/>
          <w:sz w:val="24"/>
          <w:szCs w:val="24"/>
          <w:rtl/>
        </w:rPr>
        <w:t xml:space="preserve"> – הבנה ופרשנות</w:t>
      </w:r>
    </w:p>
    <w:p w14:paraId="0AA8AF39" w14:textId="62A97CA0" w:rsidR="005565D1" w:rsidRPr="005565D1" w:rsidRDefault="005565D1" w:rsidP="005565D1">
      <w:pPr>
        <w:numPr>
          <w:ilvl w:val="0"/>
          <w:numId w:val="18"/>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נאמר לתלמידים כי בנוסף לשמיני</w:t>
      </w:r>
      <w:r w:rsidR="00454B67">
        <w:rPr>
          <w:rFonts w:ascii="David" w:hAnsi="David" w:cs="David"/>
          <w:color w:val="000000" w:themeColor="text1"/>
          <w:sz w:val="24"/>
          <w:szCs w:val="24"/>
          <w:rtl/>
        </w:rPr>
        <w:t xml:space="preserve"> עצרת ושמחת תורה, יש</w:t>
      </w:r>
      <w:r w:rsidR="00454B67">
        <w:rPr>
          <w:rFonts w:ascii="David" w:hAnsi="David" w:cs="David" w:hint="cs"/>
          <w:color w:val="000000" w:themeColor="text1"/>
          <w:sz w:val="24"/>
          <w:szCs w:val="24"/>
          <w:rtl/>
        </w:rPr>
        <w:t xml:space="preserve"> משהו</w:t>
      </w:r>
      <w:r w:rsidRPr="005565D1">
        <w:rPr>
          <w:rFonts w:ascii="David" w:hAnsi="David" w:cs="David"/>
          <w:color w:val="000000" w:themeColor="text1"/>
          <w:sz w:val="24"/>
          <w:szCs w:val="24"/>
          <w:rtl/>
        </w:rPr>
        <w:t xml:space="preserve"> נוסף משמעותי הקורה במהלך החג.</w:t>
      </w:r>
    </w:p>
    <w:p w14:paraId="0456CCD7" w14:textId="1F512F9B" w:rsidR="005565D1" w:rsidRDefault="00454B67" w:rsidP="005565D1">
      <w:pPr>
        <w:numPr>
          <w:ilvl w:val="0"/>
          <w:numId w:val="18"/>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נבקש מהתלמידים לנ</w:t>
      </w:r>
      <w:r>
        <w:rPr>
          <w:rFonts w:ascii="David" w:hAnsi="David" w:cs="David" w:hint="cs"/>
          <w:color w:val="000000" w:themeColor="text1"/>
          <w:sz w:val="24"/>
          <w:szCs w:val="24"/>
          <w:rtl/>
        </w:rPr>
        <w:t>סות להיזכר</w:t>
      </w:r>
      <w:r w:rsidR="005565D1" w:rsidRPr="005565D1">
        <w:rPr>
          <w:rFonts w:ascii="David" w:hAnsi="David" w:cs="David"/>
          <w:color w:val="000000" w:themeColor="text1"/>
          <w:sz w:val="24"/>
          <w:szCs w:val="24"/>
          <w:rtl/>
        </w:rPr>
        <w:t xml:space="preserve"> במה מדובר.</w:t>
      </w:r>
    </w:p>
    <w:p w14:paraId="089C1325" w14:textId="67DE509E" w:rsidR="00454B67" w:rsidRPr="005565D1" w:rsidRDefault="00454B67" w:rsidP="00454B67">
      <w:pPr>
        <w:spacing w:after="0" w:line="360" w:lineRule="auto"/>
        <w:ind w:left="720"/>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אם יתקשו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במידה ויש מחזור של סוכות בכיתה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נפתח אותו ונראה לתלמידים את תפילת הגשם. במידה ואין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נבקש לפתוח בסידורים </w:t>
      </w:r>
      <w:r w:rsidR="00DB1FD2">
        <w:rPr>
          <w:rFonts w:ascii="David" w:hAnsi="David" w:cs="David" w:hint="cs"/>
          <w:color w:val="000000" w:themeColor="text1"/>
          <w:sz w:val="24"/>
          <w:szCs w:val="24"/>
          <w:rtl/>
        </w:rPr>
        <w:t>בתפילת שמונה עשרה, ונרמוז על ברכת השנים.</w:t>
      </w:r>
    </w:p>
    <w:p w14:paraId="2A8932E0" w14:textId="77777777" w:rsidR="00DB1FD2" w:rsidRDefault="00DB1FD2" w:rsidP="00DB1FD2">
      <w:pPr>
        <w:numPr>
          <w:ilvl w:val="0"/>
          <w:numId w:val="18"/>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נסביר כי בשמיני עצרת מתחילים להזכיר גשמים. </w:t>
      </w:r>
    </w:p>
    <w:p w14:paraId="578B801E" w14:textId="1224705D" w:rsidR="005565D1" w:rsidRDefault="00DB1FD2" w:rsidP="00DB1FD2">
      <w:pPr>
        <w:numPr>
          <w:ilvl w:val="0"/>
          <w:numId w:val="18"/>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ננצל את ה</w:t>
      </w:r>
      <w:r w:rsidRPr="00DB1FD2">
        <w:rPr>
          <w:rFonts w:ascii="David" w:hAnsi="David" w:cs="David" w:hint="cs"/>
          <w:color w:val="000000" w:themeColor="text1"/>
          <w:sz w:val="24"/>
          <w:szCs w:val="24"/>
          <w:rtl/>
        </w:rPr>
        <w:t>הזדמנות לדבר על ההבדל בין הזכרת גשמים לשאילת גשמים:</w:t>
      </w:r>
      <w:r>
        <w:rPr>
          <w:rFonts w:ascii="David" w:hAnsi="David" w:cs="David" w:hint="cs"/>
          <w:color w:val="000000" w:themeColor="text1"/>
          <w:sz w:val="24"/>
          <w:szCs w:val="24"/>
          <w:rtl/>
        </w:rPr>
        <w:t xml:space="preserve"> </w:t>
      </w:r>
      <w:r>
        <w:rPr>
          <w:rFonts w:ascii="David" w:hAnsi="David" w:cs="David"/>
          <w:color w:val="000000" w:themeColor="text1"/>
          <w:sz w:val="24"/>
          <w:szCs w:val="24"/>
          <w:rtl/>
        </w:rPr>
        <w:t>מה ההבדל בי</w:t>
      </w:r>
      <w:r>
        <w:rPr>
          <w:rFonts w:ascii="David" w:hAnsi="David" w:cs="David" w:hint="cs"/>
          <w:color w:val="000000" w:themeColor="text1"/>
          <w:sz w:val="24"/>
          <w:szCs w:val="24"/>
          <w:rtl/>
        </w:rPr>
        <w:t>ניהם</w:t>
      </w:r>
      <w:r w:rsidR="005565D1" w:rsidRPr="00DB1FD2">
        <w:rPr>
          <w:rFonts w:ascii="David" w:hAnsi="David" w:cs="David"/>
          <w:color w:val="000000" w:themeColor="text1"/>
          <w:sz w:val="24"/>
          <w:szCs w:val="24"/>
          <w:rtl/>
        </w:rPr>
        <w:t>, וכיצד נקבעה הלכה לפי האחרון שצריך להגיע ל</w:t>
      </w:r>
      <w:r>
        <w:rPr>
          <w:rFonts w:ascii="David" w:hAnsi="David" w:cs="David"/>
          <w:color w:val="000000" w:themeColor="text1"/>
          <w:sz w:val="24"/>
          <w:szCs w:val="24"/>
          <w:rtl/>
        </w:rPr>
        <w:t>פרת</w:t>
      </w:r>
      <w:r>
        <w:rPr>
          <w:rFonts w:ascii="David" w:hAnsi="David" w:cs="David" w:hint="cs"/>
          <w:color w:val="000000" w:themeColor="text1"/>
          <w:sz w:val="24"/>
          <w:szCs w:val="24"/>
          <w:rtl/>
        </w:rPr>
        <w:t>?</w:t>
      </w:r>
      <w:r w:rsidR="005565D1" w:rsidRPr="00DB1FD2">
        <w:rPr>
          <w:rFonts w:ascii="David" w:hAnsi="David" w:cs="David"/>
          <w:color w:val="000000" w:themeColor="text1"/>
          <w:sz w:val="24"/>
          <w:szCs w:val="24"/>
          <w:rtl/>
        </w:rPr>
        <w:t xml:space="preserve"> מה זה אומר על היחס לעולים לרגל? </w:t>
      </w:r>
      <w:r>
        <w:rPr>
          <w:rFonts w:ascii="David" w:hAnsi="David" w:cs="David" w:hint="cs"/>
          <w:color w:val="000000" w:themeColor="text1"/>
          <w:sz w:val="24"/>
          <w:szCs w:val="24"/>
          <w:rtl/>
        </w:rPr>
        <w:t>(נרחיב על ערך הערבות ההדדית וההתחשבות בזולת).</w:t>
      </w:r>
    </w:p>
    <w:p w14:paraId="30ADAF22" w14:textId="71A0A24F" w:rsidR="00DB1FD2" w:rsidRDefault="00E24400" w:rsidP="00DB1FD2">
      <w:pPr>
        <w:numPr>
          <w:ilvl w:val="0"/>
          <w:numId w:val="18"/>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ניתן דוגמא מהחיים שלנו להבדל בין "הזכרה" ל"בקשה": יום ההולדת שלך מתקרב וסבתא שאלה מה תרצה מתנה. החלטת מכונית על שלט. שבוע לפני יום ההולדת התקשרת לסבתא לאחל לה "שבת שלום", והזכרת לה בחיוך: "אבל אל תשכחי, אני מזכיר לך את מתנת יום ההולדת שלי!" וביום ההולדת, כשסבתא התקשרה לאחל "מזל טוב", ביקשת ממנה: "סבתא, תוכלי לגשת היום לחנות לקנות לי את המכונית על שלט?"</w:t>
      </w:r>
    </w:p>
    <w:p w14:paraId="3A7F99AD" w14:textId="4F227325" w:rsidR="00E24400" w:rsidRPr="00DB1FD2" w:rsidRDefault="00E24400" w:rsidP="00E24400">
      <w:pPr>
        <w:spacing w:after="0" w:line="360" w:lineRule="auto"/>
        <w:ind w:left="720"/>
        <w:contextualSpacing/>
        <w:rPr>
          <w:rFonts w:ascii="David" w:hAnsi="David" w:cs="David"/>
          <w:color w:val="000000" w:themeColor="text1"/>
          <w:sz w:val="24"/>
          <w:szCs w:val="24"/>
        </w:rPr>
      </w:pPr>
      <w:r>
        <w:rPr>
          <w:rFonts w:ascii="David" w:hAnsi="David" w:cs="David" w:hint="cs"/>
          <w:color w:val="000000" w:themeColor="text1"/>
          <w:sz w:val="24"/>
          <w:szCs w:val="24"/>
          <w:rtl/>
        </w:rPr>
        <w:t>כלומר ההזכרה היא כמו הכנה לקראת הבקשה.</w:t>
      </w:r>
    </w:p>
    <w:p w14:paraId="1DBEDDC3" w14:textId="4995FBDF" w:rsidR="005565D1" w:rsidRPr="005565D1" w:rsidRDefault="005565D1" w:rsidP="00E24400">
      <w:pPr>
        <w:numPr>
          <w:ilvl w:val="0"/>
          <w:numId w:val="18"/>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נ</w:t>
      </w:r>
      <w:r w:rsidR="00E24400">
        <w:rPr>
          <w:rFonts w:ascii="David" w:hAnsi="David" w:cs="David" w:hint="cs"/>
          <w:color w:val="000000" w:themeColor="text1"/>
          <w:sz w:val="24"/>
          <w:szCs w:val="24"/>
          <w:rtl/>
        </w:rPr>
        <w:t>מלא את משימה 2 בחוברת העבודה.</w:t>
      </w:r>
    </w:p>
    <w:p w14:paraId="3E4E33AB" w14:textId="77777777" w:rsidR="005565D1" w:rsidRPr="005565D1" w:rsidRDefault="005565D1" w:rsidP="005565D1">
      <w:pPr>
        <w:spacing w:after="0" w:line="360" w:lineRule="auto"/>
        <w:rPr>
          <w:rFonts w:ascii="David" w:hAnsi="David" w:cs="David"/>
          <w:color w:val="000000" w:themeColor="text1"/>
          <w:sz w:val="24"/>
          <w:szCs w:val="24"/>
        </w:rPr>
      </w:pPr>
    </w:p>
    <w:p w14:paraId="5920F8F1" w14:textId="77777777" w:rsidR="005565D1" w:rsidRPr="005565D1" w:rsidRDefault="005565D1" w:rsidP="005565D1">
      <w:pPr>
        <w:spacing w:after="0" w:line="360" w:lineRule="auto"/>
        <w:rPr>
          <w:rFonts w:ascii="David" w:hAnsi="David" w:cs="David"/>
          <w:b/>
          <w:bCs/>
          <w:color w:val="000000" w:themeColor="text1"/>
          <w:sz w:val="24"/>
          <w:szCs w:val="24"/>
        </w:rPr>
      </w:pPr>
      <w:r w:rsidRPr="005565D1">
        <w:rPr>
          <w:rFonts w:ascii="David" w:hAnsi="David" w:cs="David"/>
          <w:b/>
          <w:bCs/>
          <w:color w:val="000000" w:themeColor="text1"/>
          <w:sz w:val="24"/>
          <w:szCs w:val="24"/>
          <w:rtl/>
        </w:rPr>
        <w:t>סיכום:</w:t>
      </w:r>
    </w:p>
    <w:p w14:paraId="60FB1CE0" w14:textId="40E00B34" w:rsidR="005565D1" w:rsidRPr="005565D1" w:rsidRDefault="005565D1" w:rsidP="005565D1">
      <w:pPr>
        <w:numPr>
          <w:ilvl w:val="0"/>
          <w:numId w:val="19"/>
        </w:numPr>
        <w:spacing w:after="0" w:line="360" w:lineRule="auto"/>
        <w:contextualSpacing/>
        <w:rPr>
          <w:rFonts w:ascii="David" w:hAnsi="David" w:cs="David"/>
          <w:color w:val="000000" w:themeColor="text1"/>
          <w:sz w:val="24"/>
          <w:szCs w:val="24"/>
        </w:rPr>
      </w:pPr>
      <w:r w:rsidRPr="005565D1">
        <w:rPr>
          <w:rFonts w:ascii="David" w:hAnsi="David" w:cs="David"/>
          <w:color w:val="000000" w:themeColor="text1"/>
          <w:sz w:val="24"/>
          <w:szCs w:val="24"/>
          <w:rtl/>
        </w:rPr>
        <w:t xml:space="preserve">נשמיע לתלמידים את </w:t>
      </w:r>
      <w:r w:rsidR="00E24400">
        <w:rPr>
          <w:rFonts w:ascii="David" w:hAnsi="David" w:cs="David"/>
          <w:color w:val="000000" w:themeColor="text1"/>
          <w:sz w:val="24"/>
          <w:szCs w:val="24"/>
          <w:rtl/>
        </w:rPr>
        <w:t>הביצוע של אהרן רזאל לתיקון הגשם</w:t>
      </w:r>
      <w:r w:rsidR="00E24400">
        <w:rPr>
          <w:rFonts w:ascii="David" w:hAnsi="David" w:cs="David" w:hint="cs"/>
          <w:color w:val="000000" w:themeColor="text1"/>
          <w:sz w:val="24"/>
          <w:szCs w:val="24"/>
          <w:rtl/>
        </w:rPr>
        <w:t>:</w:t>
      </w:r>
    </w:p>
    <w:p w14:paraId="1C8FA9B9" w14:textId="77777777" w:rsidR="005565D1" w:rsidRPr="005565D1" w:rsidRDefault="00827B73" w:rsidP="005565D1">
      <w:pPr>
        <w:spacing w:after="0" w:line="360" w:lineRule="auto"/>
        <w:rPr>
          <w:rFonts w:ascii="David" w:hAnsi="David" w:cs="David"/>
          <w:color w:val="000000" w:themeColor="text1"/>
          <w:sz w:val="24"/>
          <w:szCs w:val="24"/>
        </w:rPr>
      </w:pPr>
      <w:hyperlink r:id="rId47">
        <w:r w:rsidR="005565D1" w:rsidRPr="005565D1">
          <w:rPr>
            <w:rFonts w:ascii="David" w:hAnsi="David" w:cs="David"/>
            <w:color w:val="000000" w:themeColor="text1"/>
            <w:sz w:val="24"/>
            <w:szCs w:val="24"/>
            <w:u w:val="single"/>
          </w:rPr>
          <w:t>https://www.youtube.com/watch?v=rNboxxNnZpc</w:t>
        </w:r>
      </w:hyperlink>
      <w:r w:rsidR="005565D1" w:rsidRPr="005565D1">
        <w:rPr>
          <w:rFonts w:ascii="David" w:hAnsi="David" w:cs="David"/>
          <w:color w:val="000000" w:themeColor="text1"/>
          <w:sz w:val="24"/>
          <w:szCs w:val="24"/>
          <w:rtl/>
        </w:rPr>
        <w:t xml:space="preserve"> </w:t>
      </w:r>
    </w:p>
    <w:p w14:paraId="562389EE" w14:textId="77777777" w:rsidR="00E24400" w:rsidRDefault="00E24400" w:rsidP="005565D1">
      <w:pPr>
        <w:numPr>
          <w:ilvl w:val="0"/>
          <w:numId w:val="19"/>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w:t>
      </w:r>
      <w:r w:rsidR="005565D1" w:rsidRPr="005565D1">
        <w:rPr>
          <w:rFonts w:ascii="David" w:hAnsi="David" w:cs="David"/>
          <w:color w:val="000000" w:themeColor="text1"/>
          <w:sz w:val="24"/>
          <w:szCs w:val="24"/>
          <w:rtl/>
        </w:rPr>
        <w:t>קשיב לביצוע</w:t>
      </w:r>
      <w:r>
        <w:rPr>
          <w:rFonts w:ascii="David" w:hAnsi="David" w:cs="David" w:hint="cs"/>
          <w:color w:val="000000" w:themeColor="text1"/>
          <w:sz w:val="24"/>
          <w:szCs w:val="24"/>
          <w:rtl/>
        </w:rPr>
        <w:t xml:space="preserve"> ונעקוב אחר המילים המופיעות בחוברת העבודה.</w:t>
      </w:r>
    </w:p>
    <w:p w14:paraId="219E4F1F" w14:textId="77777777" w:rsidR="001C3875" w:rsidRDefault="00E24400" w:rsidP="005565D1">
      <w:pPr>
        <w:numPr>
          <w:ilvl w:val="0"/>
          <w:numId w:val="1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משימת האתגר, לזהות את הדמויות, ולאחר מכן ניתן משימת כתיבה אישית:</w:t>
      </w:r>
      <w:r w:rsidR="005565D1" w:rsidRPr="005565D1">
        <w:rPr>
          <w:rFonts w:ascii="David" w:hAnsi="David" w:cs="David"/>
          <w:color w:val="000000" w:themeColor="text1"/>
          <w:sz w:val="24"/>
          <w:szCs w:val="24"/>
          <w:rtl/>
        </w:rPr>
        <w:t xml:space="preserve"> </w:t>
      </w:r>
      <w:r>
        <w:rPr>
          <w:rFonts w:ascii="David" w:hAnsi="David" w:cs="David"/>
          <w:color w:val="000000" w:themeColor="text1"/>
          <w:sz w:val="24"/>
          <w:szCs w:val="24"/>
          <w:rtl/>
        </w:rPr>
        <w:t xml:space="preserve">עם מי מהדמויות המבקשות מים </w:t>
      </w:r>
      <w:r>
        <w:rPr>
          <w:rFonts w:ascii="David" w:hAnsi="David" w:cs="David" w:hint="cs"/>
          <w:color w:val="000000" w:themeColor="text1"/>
          <w:sz w:val="24"/>
          <w:szCs w:val="24"/>
          <w:rtl/>
        </w:rPr>
        <w:t>את</w:t>
      </w:r>
      <w:r>
        <w:rPr>
          <w:rFonts w:ascii="David" w:hAnsi="David" w:cs="David"/>
          <w:color w:val="000000" w:themeColor="text1"/>
          <w:sz w:val="24"/>
          <w:szCs w:val="24"/>
          <w:rtl/>
        </w:rPr>
        <w:t>ם מזדהים ולמה</w:t>
      </w:r>
      <w:r>
        <w:rPr>
          <w:rFonts w:ascii="David" w:hAnsi="David" w:cs="David" w:hint="cs"/>
          <w:color w:val="000000" w:themeColor="text1"/>
          <w:sz w:val="24"/>
          <w:szCs w:val="24"/>
          <w:rtl/>
        </w:rPr>
        <w:t>?</w:t>
      </w:r>
    </w:p>
    <w:p w14:paraId="3C7548B1" w14:textId="77777777" w:rsidR="001C3875" w:rsidRDefault="001C3875" w:rsidP="001C3875">
      <w:pPr>
        <w:spacing w:after="0" w:line="360" w:lineRule="auto"/>
        <w:contextualSpacing/>
        <w:rPr>
          <w:rFonts w:ascii="David" w:hAnsi="David" w:cs="David"/>
          <w:color w:val="000000" w:themeColor="text1"/>
          <w:sz w:val="24"/>
          <w:szCs w:val="24"/>
          <w:rtl/>
        </w:rPr>
      </w:pPr>
    </w:p>
    <w:p w14:paraId="608B14C9" w14:textId="001C3790" w:rsidR="002B7FC9" w:rsidRPr="002B7FC9" w:rsidRDefault="001C3875" w:rsidP="002B7FC9">
      <w:pPr>
        <w:spacing w:after="0" w:line="360" w:lineRule="auto"/>
        <w:contextualSpacing/>
        <w:rPr>
          <w:rFonts w:ascii="David" w:hAnsi="David" w:cs="David"/>
          <w:b/>
          <w:bCs/>
          <w:color w:val="000000" w:themeColor="text1"/>
          <w:sz w:val="24"/>
          <w:szCs w:val="24"/>
          <w:rtl/>
        </w:rPr>
      </w:pPr>
      <w:r w:rsidRPr="002B7FC9">
        <w:rPr>
          <w:rFonts w:ascii="David" w:hAnsi="David" w:cs="David" w:hint="cs"/>
          <w:b/>
          <w:bCs/>
          <w:color w:val="000000" w:themeColor="text1"/>
          <w:sz w:val="24"/>
          <w:szCs w:val="24"/>
          <w:rtl/>
        </w:rPr>
        <w:t xml:space="preserve">הרחבה </w:t>
      </w:r>
      <w:r w:rsidRPr="002B7FC9">
        <w:rPr>
          <w:rFonts w:ascii="David" w:hAnsi="David" w:cs="David"/>
          <w:b/>
          <w:bCs/>
          <w:color w:val="000000" w:themeColor="text1"/>
          <w:sz w:val="24"/>
          <w:szCs w:val="24"/>
          <w:rtl/>
        </w:rPr>
        <w:t>–</w:t>
      </w:r>
      <w:r w:rsidRPr="002B7FC9">
        <w:rPr>
          <w:rFonts w:ascii="David" w:hAnsi="David" w:cs="David" w:hint="cs"/>
          <w:b/>
          <w:bCs/>
          <w:color w:val="000000" w:themeColor="text1"/>
          <w:sz w:val="24"/>
          <w:szCs w:val="24"/>
          <w:rtl/>
        </w:rPr>
        <w:t xml:space="preserve"> למה בכלל צריך גשם?</w:t>
      </w:r>
    </w:p>
    <w:p w14:paraId="347BD337" w14:textId="77777777" w:rsid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נדון: מה יותר טוב, כשיש אוכל כל הזמן ובשפע או שצריך להתאמץ בשבילו? מדוע?</w:t>
      </w:r>
    </w:p>
    <w:p w14:paraId="65DADB18" w14:textId="00EC4007" w:rsid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 xml:space="preserve">נאמר: במצרים יש נילוס המספק מים באופן תמידי ובשפע. בישראל יש כינרת קטנטנה שכל חריגה הכי קטנה בכמות הגשם משפיעה על השאיבה ממנה ועל כל מאזן המים בישראל. אז איפה יותר טוב לגור </w:t>
      </w:r>
      <w:r w:rsidRPr="002B7FC9">
        <w:rPr>
          <w:rFonts w:ascii="David" w:hAnsi="David"/>
          <w:color w:val="000000" w:themeColor="text1"/>
          <w:sz w:val="24"/>
          <w:szCs w:val="24"/>
          <w:rtl/>
        </w:rPr>
        <w:t>–</w:t>
      </w:r>
      <w:r w:rsidRPr="002B7FC9">
        <w:rPr>
          <w:rFonts w:ascii="David" w:hAnsi="David" w:hint="cs"/>
          <w:color w:val="000000" w:themeColor="text1"/>
          <w:sz w:val="24"/>
          <w:szCs w:val="24"/>
          <w:rtl/>
        </w:rPr>
        <w:t xml:space="preserve"> בישראל או ב</w:t>
      </w:r>
      <w:r>
        <w:rPr>
          <w:rFonts w:ascii="David" w:hAnsi="David" w:hint="cs"/>
          <w:color w:val="000000" w:themeColor="text1"/>
          <w:sz w:val="24"/>
          <w:szCs w:val="24"/>
          <w:rtl/>
        </w:rPr>
        <w:t>מצרים (לענות באמת, בלי להתבייש)?</w:t>
      </w:r>
      <w:r w:rsidRPr="002B7FC9">
        <w:rPr>
          <w:rFonts w:ascii="David" w:hAnsi="David" w:hint="cs"/>
          <w:color w:val="000000" w:themeColor="text1"/>
          <w:sz w:val="24"/>
          <w:szCs w:val="24"/>
          <w:rtl/>
        </w:rPr>
        <w:t xml:space="preserve"> נראה שבמצרים! </w:t>
      </w:r>
    </w:p>
    <w:p w14:paraId="7ACE699C" w14:textId="77777777" w:rsidR="002B7FC9" w:rsidRDefault="002B7FC9" w:rsidP="00566093">
      <w:pPr>
        <w:pStyle w:val="a4"/>
        <w:numPr>
          <w:ilvl w:val="0"/>
          <w:numId w:val="194"/>
        </w:numPr>
        <w:spacing w:after="0" w:line="360" w:lineRule="auto"/>
        <w:rPr>
          <w:rFonts w:ascii="David" w:hAnsi="David"/>
          <w:color w:val="000000" w:themeColor="text1"/>
          <w:sz w:val="24"/>
          <w:szCs w:val="24"/>
        </w:rPr>
      </w:pPr>
      <w:r>
        <w:rPr>
          <w:rFonts w:ascii="David" w:hAnsi="David" w:hint="cs"/>
          <w:color w:val="000000" w:themeColor="text1"/>
          <w:sz w:val="24"/>
          <w:szCs w:val="24"/>
          <w:rtl/>
        </w:rPr>
        <w:t>נזמין ארבעה תלמידים</w:t>
      </w:r>
      <w:r w:rsidRPr="002B7FC9">
        <w:rPr>
          <w:rFonts w:ascii="David" w:hAnsi="David" w:hint="cs"/>
          <w:color w:val="000000" w:themeColor="text1"/>
          <w:sz w:val="24"/>
          <w:szCs w:val="24"/>
          <w:rtl/>
        </w:rPr>
        <w:t xml:space="preserve"> להצ</w:t>
      </w:r>
      <w:r>
        <w:rPr>
          <w:rFonts w:ascii="David" w:hAnsi="David" w:hint="cs"/>
          <w:color w:val="000000" w:themeColor="text1"/>
          <w:sz w:val="24"/>
          <w:szCs w:val="24"/>
          <w:rtl/>
        </w:rPr>
        <w:t>יג. שני תלמידי</w:t>
      </w:r>
      <w:r w:rsidRPr="002B7FC9">
        <w:rPr>
          <w:rFonts w:ascii="David" w:hAnsi="David" w:hint="cs"/>
          <w:color w:val="000000" w:themeColor="text1"/>
          <w:sz w:val="24"/>
          <w:szCs w:val="24"/>
          <w:rtl/>
        </w:rPr>
        <w:t>ם יציגו אימא ובן, כשהבן מבקש אוכל ואימא נותנת, והוא שו</w:t>
      </w:r>
      <w:r>
        <w:rPr>
          <w:rFonts w:ascii="David" w:hAnsi="David" w:hint="cs"/>
          <w:color w:val="000000" w:themeColor="text1"/>
          <w:sz w:val="24"/>
          <w:szCs w:val="24"/>
          <w:rtl/>
        </w:rPr>
        <w:t>ב מבקש ושוב היא נותנת. זוג</w:t>
      </w:r>
      <w:r w:rsidRPr="002B7FC9">
        <w:rPr>
          <w:rFonts w:ascii="David" w:hAnsi="David" w:hint="cs"/>
          <w:color w:val="000000" w:themeColor="text1"/>
          <w:sz w:val="24"/>
          <w:szCs w:val="24"/>
          <w:rtl/>
        </w:rPr>
        <w:t xml:space="preserve"> שני יציג אימא ובן, אלא שהפעם הבן "מסתדר לבד", הוא לא צריך לבקש כלום. יש לו הכול.</w:t>
      </w:r>
    </w:p>
    <w:p w14:paraId="5E47630F" w14:textId="77777777" w:rsid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נצפה בהצגות ונדון: האם מישהו בהצגה היה מיותר? מי? למה? (האימא בהצגה השנייה, כי הבן לא היה צריך אותה בכלל).</w:t>
      </w:r>
    </w:p>
    <w:p w14:paraId="51CEB5B0" w14:textId="77777777" w:rsid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 xml:space="preserve">נכתוב על הלוח: תלות = קשר. כשאנחנו תלויים בהורים שלנו לאוכל </w:t>
      </w:r>
      <w:r w:rsidRPr="002B7FC9">
        <w:rPr>
          <w:rFonts w:ascii="David" w:hAnsi="David"/>
          <w:color w:val="000000" w:themeColor="text1"/>
          <w:sz w:val="24"/>
          <w:szCs w:val="24"/>
          <w:rtl/>
        </w:rPr>
        <w:t>–</w:t>
      </w:r>
      <w:r w:rsidRPr="002B7FC9">
        <w:rPr>
          <w:rFonts w:ascii="David" w:hAnsi="David" w:hint="cs"/>
          <w:color w:val="000000" w:themeColor="text1"/>
          <w:sz w:val="24"/>
          <w:szCs w:val="24"/>
          <w:rtl/>
        </w:rPr>
        <w:t xml:space="preserve"> יש לנו קשר איתם. כשיש הכול </w:t>
      </w:r>
      <w:r w:rsidRPr="002B7FC9">
        <w:rPr>
          <w:rFonts w:ascii="David" w:hAnsi="David"/>
          <w:color w:val="000000" w:themeColor="text1"/>
          <w:sz w:val="24"/>
          <w:szCs w:val="24"/>
          <w:rtl/>
        </w:rPr>
        <w:t>–</w:t>
      </w:r>
      <w:r w:rsidRPr="002B7FC9">
        <w:rPr>
          <w:rFonts w:ascii="David" w:hAnsi="David" w:hint="cs"/>
          <w:color w:val="000000" w:themeColor="text1"/>
          <w:sz w:val="24"/>
          <w:szCs w:val="24"/>
          <w:rtl/>
        </w:rPr>
        <w:t xml:space="preserve"> אין קשר.</w:t>
      </w:r>
    </w:p>
    <w:p w14:paraId="22AE7D40" w14:textId="77777777" w:rsid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נכתוב על הלוח: קשר = תקשורת. לנחש יש אוכל בשפע, עפר. ככה זה מאז החטא בגן עדן. זה העונש שלו. שבעצם נראה לא כמו עונש אלא כמו ברכה, כי יש לו אוכל תמיד. אבל עכשיו אנחנו מבינים שבעצם לא, זו קללה. כי אין לו קשר עם ה', בעצם עם אף אחד. הוא בודד.</w:t>
      </w:r>
    </w:p>
    <w:p w14:paraId="7BE421EC" w14:textId="1B07C2F0" w:rsidR="002B7FC9" w:rsidRPr="002B7FC9" w:rsidRDefault="002B7FC9" w:rsidP="00566093">
      <w:pPr>
        <w:pStyle w:val="a4"/>
        <w:numPr>
          <w:ilvl w:val="0"/>
          <w:numId w:val="194"/>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 xml:space="preserve">נחזור על השאלה: אז איפה יותר טוב לגור </w:t>
      </w:r>
      <w:r w:rsidRPr="002B7FC9">
        <w:rPr>
          <w:rFonts w:ascii="David" w:hAnsi="David"/>
          <w:color w:val="000000" w:themeColor="text1"/>
          <w:sz w:val="24"/>
          <w:szCs w:val="24"/>
          <w:rtl/>
        </w:rPr>
        <w:t>–</w:t>
      </w:r>
      <w:r w:rsidRPr="002B7FC9">
        <w:rPr>
          <w:rFonts w:ascii="David" w:hAnsi="David" w:hint="cs"/>
          <w:color w:val="000000" w:themeColor="text1"/>
          <w:sz w:val="24"/>
          <w:szCs w:val="24"/>
          <w:rtl/>
        </w:rPr>
        <w:t xml:space="preserve"> בישראל או במצרים? (הפעם אנחנו מקווים שכולם יענו "בישראל", ויסבירו כי כאן יש לנו תלות בקב"ה, כלומר קשר איתו).</w:t>
      </w:r>
    </w:p>
    <w:p w14:paraId="79F66161" w14:textId="77777777" w:rsidR="002B7FC9" w:rsidRPr="002B7FC9" w:rsidRDefault="002B7FC9" w:rsidP="002B7FC9">
      <w:pPr>
        <w:spacing w:after="0" w:line="360" w:lineRule="auto"/>
        <w:contextualSpacing/>
        <w:rPr>
          <w:rFonts w:ascii="David" w:hAnsi="David" w:cs="David"/>
          <w:color w:val="000000" w:themeColor="text1"/>
          <w:sz w:val="24"/>
          <w:szCs w:val="24"/>
        </w:rPr>
      </w:pPr>
    </w:p>
    <w:p w14:paraId="7C02AFCF" w14:textId="42B114C4" w:rsidR="002B7FC9" w:rsidRPr="002B7FC9" w:rsidRDefault="002B7FC9" w:rsidP="002B7FC9">
      <w:pPr>
        <w:spacing w:after="0" w:line="360" w:lineRule="auto"/>
        <w:contextualSpacing/>
        <w:rPr>
          <w:rFonts w:ascii="David" w:hAnsi="David" w:cs="David"/>
          <w:b/>
          <w:bCs/>
          <w:color w:val="000000" w:themeColor="text1"/>
          <w:sz w:val="24"/>
          <w:szCs w:val="24"/>
          <w:rtl/>
        </w:rPr>
      </w:pPr>
      <w:r w:rsidRPr="002B7FC9">
        <w:rPr>
          <w:rFonts w:ascii="David" w:hAnsi="David" w:cs="David" w:hint="cs"/>
          <w:b/>
          <w:bCs/>
          <w:color w:val="000000" w:themeColor="text1"/>
          <w:sz w:val="24"/>
          <w:szCs w:val="24"/>
          <w:rtl/>
        </w:rPr>
        <w:t xml:space="preserve">הרחבה </w:t>
      </w:r>
      <w:r w:rsidRPr="002B7FC9">
        <w:rPr>
          <w:rFonts w:ascii="David" w:hAnsi="David" w:cs="David"/>
          <w:b/>
          <w:bCs/>
          <w:color w:val="000000" w:themeColor="text1"/>
          <w:sz w:val="24"/>
          <w:szCs w:val="24"/>
          <w:rtl/>
        </w:rPr>
        <w:t>–</w:t>
      </w:r>
      <w:r w:rsidRPr="002B7FC9">
        <w:rPr>
          <w:rFonts w:ascii="David" w:hAnsi="David" w:cs="David" w:hint="cs"/>
          <w:b/>
          <w:bCs/>
          <w:color w:val="000000" w:themeColor="text1"/>
          <w:sz w:val="24"/>
          <w:szCs w:val="24"/>
          <w:rtl/>
        </w:rPr>
        <w:t xml:space="preserve"> מבט מהשמיים </w:t>
      </w:r>
      <w:r w:rsidRPr="002B7FC9">
        <w:rPr>
          <w:rFonts w:ascii="David" w:hAnsi="David" w:cs="David"/>
          <w:b/>
          <w:bCs/>
          <w:color w:val="000000" w:themeColor="text1"/>
          <w:sz w:val="24"/>
          <w:szCs w:val="24"/>
          <w:rtl/>
        </w:rPr>
        <w:t>–</w:t>
      </w:r>
      <w:r w:rsidRPr="002B7FC9">
        <w:rPr>
          <w:rFonts w:ascii="David" w:hAnsi="David" w:cs="David" w:hint="cs"/>
          <w:b/>
          <w:bCs/>
          <w:color w:val="000000" w:themeColor="text1"/>
          <w:sz w:val="24"/>
          <w:szCs w:val="24"/>
          <w:rtl/>
        </w:rPr>
        <w:t xml:space="preserve"> סיפור:</w:t>
      </w:r>
    </w:p>
    <w:p w14:paraId="6CC4BD8F" w14:textId="77777777" w:rsidR="002B7FC9" w:rsidRPr="002B7FC9" w:rsidRDefault="002B7FC9" w:rsidP="002B7FC9">
      <w:pPr>
        <w:spacing w:after="0" w:line="360" w:lineRule="auto"/>
        <w:contextualSpacing/>
        <w:rPr>
          <w:rFonts w:ascii="David" w:hAnsi="David" w:cs="David"/>
          <w:color w:val="000000" w:themeColor="text1"/>
          <w:sz w:val="24"/>
          <w:szCs w:val="24"/>
          <w:rtl/>
        </w:rPr>
      </w:pPr>
      <w:r w:rsidRPr="002B7FC9">
        <w:rPr>
          <w:rFonts w:ascii="David" w:hAnsi="David" w:cs="David" w:hint="cs"/>
          <w:color w:val="000000" w:themeColor="text1"/>
          <w:sz w:val="24"/>
          <w:szCs w:val="24"/>
          <w:rtl/>
        </w:rPr>
        <w:t>"כִּי הָאָרֶץ אֲשֶׁר אַתָּה בָא שָׁמָּה לְרִשְׁתָּהּ - לֹא כְאֶרֶץ מִצְרַיִם הִוא, אֲשֶׁר יְצָאתֶם מִשָּׁם: אֲשֶׁר תִּזְרַע אֶת זַרְעֲךָ, וְהִשְׁקִיתָ בְרַגְלְךָ כְּגַן הַיָּרָק.</w:t>
      </w:r>
      <w:r w:rsidRPr="002B7FC9">
        <w:rPr>
          <w:rFonts w:ascii="David" w:hAnsi="David" w:cs="David" w:hint="cs"/>
          <w:color w:val="000000" w:themeColor="text1"/>
          <w:sz w:val="24"/>
          <w:szCs w:val="24"/>
        </w:rPr>
        <w:t> </w:t>
      </w:r>
      <w:r w:rsidRPr="002B7FC9">
        <w:rPr>
          <w:rFonts w:ascii="David" w:hAnsi="David" w:cs="David" w:hint="cs"/>
          <w:color w:val="000000" w:themeColor="text1"/>
          <w:sz w:val="24"/>
          <w:szCs w:val="24"/>
          <w:rtl/>
        </w:rPr>
        <w:t>וְהָאָרֶץ אֲשֶׁר אַתֶּם עֹבְרִים שָׁמָּה לְרִשְׁתָּהּ, אֶרֶץ הָרִים וּבְקָעֹת; לִמְטַר הַשָּׁמַיִם תִּשְׁתֶּה מָּיִם. אֶרֶץ אֲשֶׁר ה' אֱלֹקיךָ דֹּרֵשׁ אֹתָהּ: תָּמִיד עֵינֵי ה' אֱלֹהֶיךָ בָּהּ, מֵרֵשִׁית הַשָּׁנָה, וְעַד אַחֲרִית שָׁנָה".</w:t>
      </w:r>
    </w:p>
    <w:p w14:paraId="52A91055" w14:textId="77777777" w:rsidR="002B7FC9" w:rsidRPr="002B7FC9" w:rsidRDefault="002B7FC9" w:rsidP="002B7FC9">
      <w:pPr>
        <w:spacing w:after="0" w:line="360" w:lineRule="auto"/>
        <w:contextualSpacing/>
        <w:rPr>
          <w:rFonts w:ascii="David" w:hAnsi="David" w:cs="David"/>
          <w:color w:val="000000" w:themeColor="text1"/>
          <w:sz w:val="24"/>
          <w:szCs w:val="24"/>
          <w:rtl/>
        </w:rPr>
      </w:pPr>
      <w:r w:rsidRPr="002B7FC9">
        <w:rPr>
          <w:rFonts w:ascii="David" w:hAnsi="David" w:cs="David" w:hint="cs"/>
          <w:color w:val="000000" w:themeColor="text1"/>
          <w:sz w:val="24"/>
          <w:szCs w:val="24"/>
          <w:rtl/>
        </w:rPr>
        <w:t xml:space="preserve">"כולם באים לשדות בשעה חמש בערב לתפילת גשם", כך היה כתוב בהודעה גדולה שהייתה תלויה על קיר המכולת של הקיבוץ. המודעה הזו היא המודעה המוזרה ביותר שקראתי בחיים שלי. בקיבוץ שלנו עובדים קשה ובחריצות וגם עוזרים אחד לשני, אבל להתפלל?! זה לא משהו שאנחנו נוהגים לעשות. אני גר בקיבוץ לא דתי, בית הכנסת שבקיבוץ בדרך כלל סגור, לפעמים בשבת יש מנין של כמה זקנים ששומרים על הגחלת, בעידודו של שימי זקן הקיבוץ. לכן המודעה הזו סקרנה אותי מאוד. גם אני חיכיתי לגשם שבושש לבוא, שנת הבצורת שפקדה אותנו הייתה מכה קשה מידי ליבול. אתם צריכים להבין שבלי גשם אין לשדות שלנו שום סיכויי! אין ירקות ליצוא, אין קטניות ותבלינים, אין כלום! לא פעם הבחנתי בחוסר האונים של אבא אל מול השמיים העצורים. בשעה חמש הלכתי לשדות ולהפתעתי הרבה פגשתי בדרך את צביקי וכל המשפחה שלו שהלכו לאותו כיוון. תדהמתי גברה כשראיתי בשדות את מרבית חבריי לכיתה עם בני משפחותיהם. כמעט כל הקיבוץ התאסף ובא. בנצי, מזכיר הקיבוץ, פתח את דבריו ואמר: "התכנסנו כאן כולם בעצת חברי הטוב מהצבא, שהוא גם רב ידוע, לומר את תפילת הגשם. אנחנו מקווים שהתפילה תפתח את השמיים". היה שקט בקהל, הבחנתי בכמה נשים מבוגרות שמחו דמעה מהלחי. </w:t>
      </w:r>
    </w:p>
    <w:p w14:paraId="3AE4709C" w14:textId="77777777" w:rsidR="002B7FC9" w:rsidRPr="002B7FC9" w:rsidRDefault="002B7FC9" w:rsidP="002B7FC9">
      <w:pPr>
        <w:spacing w:after="0" w:line="360" w:lineRule="auto"/>
        <w:contextualSpacing/>
        <w:rPr>
          <w:rFonts w:ascii="David" w:hAnsi="David" w:cs="David"/>
          <w:color w:val="000000" w:themeColor="text1"/>
          <w:sz w:val="24"/>
          <w:szCs w:val="24"/>
          <w:rtl/>
        </w:rPr>
      </w:pPr>
      <w:r w:rsidRPr="002B7FC9">
        <w:rPr>
          <w:rFonts w:ascii="David" w:hAnsi="David" w:cs="David" w:hint="cs"/>
          <w:color w:val="000000" w:themeColor="text1"/>
          <w:sz w:val="24"/>
          <w:szCs w:val="24"/>
          <w:rtl/>
        </w:rPr>
        <w:t xml:space="preserve">ואז הוציא בנצי את הפלאפון שלו והתקשר לחברו הרב. הוא העביר את הפלאפון למצב רמקול ומתוך הדממה בקע קולו של הרב: "אלוקינו ואלוקי אבותינו </w:t>
      </w:r>
      <w:r w:rsidRPr="002B7FC9">
        <w:rPr>
          <w:rFonts w:ascii="David" w:hAnsi="David" w:cs="David"/>
          <w:color w:val="000000" w:themeColor="text1"/>
          <w:sz w:val="24"/>
          <w:szCs w:val="24"/>
          <w:rtl/>
        </w:rPr>
        <w:t>בְּגִשְמֵי אוֹרָה</w:t>
      </w:r>
      <w:r w:rsidRPr="002B7FC9">
        <w:rPr>
          <w:rFonts w:ascii="David" w:hAnsi="David" w:cs="David" w:hint="cs"/>
          <w:color w:val="000000" w:themeColor="text1"/>
          <w:sz w:val="24"/>
          <w:szCs w:val="24"/>
          <w:rtl/>
        </w:rPr>
        <w:t>,</w:t>
      </w:r>
      <w:r w:rsidRPr="002B7FC9">
        <w:rPr>
          <w:rFonts w:ascii="David" w:hAnsi="David" w:cs="David"/>
          <w:color w:val="000000" w:themeColor="text1"/>
          <w:sz w:val="24"/>
          <w:szCs w:val="24"/>
          <w:rtl/>
        </w:rPr>
        <w:t xml:space="preserve"> תָּאִיר אֲדָמָה</w:t>
      </w:r>
      <w:r w:rsidRPr="002B7FC9">
        <w:rPr>
          <w:rFonts w:ascii="David" w:hAnsi="David" w:cs="David" w:hint="cs"/>
          <w:color w:val="000000" w:themeColor="text1"/>
          <w:sz w:val="24"/>
          <w:szCs w:val="24"/>
          <w:rtl/>
        </w:rPr>
        <w:t xml:space="preserve">". כולנו נשאנו את עיננו לשמים וקראנו אחריו: "אלוקינו ואלוקי אבותינו, </w:t>
      </w:r>
      <w:r w:rsidRPr="002B7FC9">
        <w:rPr>
          <w:rFonts w:ascii="David" w:hAnsi="David" w:cs="David"/>
          <w:color w:val="000000" w:themeColor="text1"/>
          <w:sz w:val="24"/>
          <w:szCs w:val="24"/>
          <w:rtl/>
        </w:rPr>
        <w:t>בְּגִשְמֵי אוֹרָה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תָּאִיר אֲדָמָה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בְּגִשְמֵי בְרָכָה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תְּבָרֵךְ אֲדָמָה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בְּגִשְמֵי גִילָה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תָּגִיל אֲדָמָה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בְּגִשְמֵי דִיצָה תְּדַשֵּן אֲדָמָה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בְּגִשְמֵי הוֹד</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תְּהַדֵּר אֲדָמָה</w:t>
      </w:r>
      <w:r w:rsidRPr="002B7FC9">
        <w:rPr>
          <w:rFonts w:ascii="David" w:hAnsi="David" w:cs="David" w:hint="cs"/>
          <w:color w:val="000000" w:themeColor="text1"/>
          <w:sz w:val="24"/>
          <w:szCs w:val="24"/>
          <w:rtl/>
        </w:rPr>
        <w:t xml:space="preserve">... </w:t>
      </w:r>
      <w:r w:rsidRPr="002B7FC9">
        <w:rPr>
          <w:rFonts w:ascii="David" w:hAnsi="David" w:cs="David"/>
          <w:color w:val="000000" w:themeColor="text1"/>
          <w:sz w:val="24"/>
          <w:szCs w:val="24"/>
          <w:rtl/>
        </w:rPr>
        <w:t>שוֹמֵעַ תְּפִלָּה, תֵּן טַל וּמָטָר לִבְרָכָה עַל פְנֵי הָאֲדָמָה, וְשַׂבַּע אֶת הָעוֹלָם כֻּלוֹ מִטּוּבֶךָ, וּמַלֵּא יָדֵינוּ מִבִּרְכוֹתֶיך וּמֵעֹשֶר מַתְּנַת יָדֶיךָ.</w:t>
      </w:r>
      <w:r w:rsidRPr="002B7FC9">
        <w:rPr>
          <w:rFonts w:ascii="David" w:hAnsi="David" w:cs="David" w:hint="cs"/>
          <w:color w:val="000000" w:themeColor="text1"/>
          <w:sz w:val="24"/>
          <w:szCs w:val="24"/>
          <w:rtl/>
        </w:rPr>
        <w:t>..</w:t>
      </w:r>
      <w:r w:rsidRPr="002B7FC9">
        <w:rPr>
          <w:rFonts w:ascii="David" w:hAnsi="David" w:cs="David"/>
          <w:color w:val="000000" w:themeColor="text1"/>
          <w:sz w:val="24"/>
          <w:szCs w:val="24"/>
          <w:rtl/>
        </w:rPr>
        <w:t xml:space="preserve"> חוּס וְרַחֵם עָלֵיהָ וְעַל כָּל תְּבוּאָתָה וּפֵירוֹתֶיה</w:t>
      </w:r>
      <w:r w:rsidRPr="002B7FC9">
        <w:rPr>
          <w:rFonts w:ascii="David" w:hAnsi="David" w:cs="David" w:hint="cs"/>
          <w:color w:val="000000" w:themeColor="text1"/>
          <w:sz w:val="24"/>
          <w:szCs w:val="24"/>
          <w:rtl/>
        </w:rPr>
        <w:t xml:space="preserve">..." אני לא יכול לתאר במילים את ההרגשה המיוחדת שהייתה באוויר. כולנו התפללנו וביקשנו רחמים על האדמה על תבואתה ופירותיה. הרב סיים את התפילה והחל לשיר שיר שכולנו הכרנו "ותן תן תן, תן טל ומטר על פני האדמה מה מה מה..." כל הקיבוץ הצטרף אליו. שימי, מזקני הקיבוץ, ביקש לשאת דברים. בדרך כלל אין לי סבלנות לשמוע את דבריו הארוכים ודיבורו האיטי אבל משהו באווירה גרם לכולנו להקשיב. </w:t>
      </w:r>
    </w:p>
    <w:p w14:paraId="68C0E171" w14:textId="77777777" w:rsidR="002B7FC9" w:rsidRPr="002B7FC9" w:rsidRDefault="002B7FC9" w:rsidP="002B7FC9">
      <w:pPr>
        <w:spacing w:after="0" w:line="360" w:lineRule="auto"/>
        <w:contextualSpacing/>
        <w:rPr>
          <w:rFonts w:ascii="David" w:hAnsi="David" w:cs="David"/>
          <w:color w:val="000000" w:themeColor="text1"/>
          <w:sz w:val="24"/>
          <w:szCs w:val="24"/>
        </w:rPr>
      </w:pPr>
      <w:r w:rsidRPr="002B7FC9">
        <w:rPr>
          <w:rFonts w:ascii="David" w:hAnsi="David" w:cs="David" w:hint="cs"/>
          <w:color w:val="000000" w:themeColor="text1"/>
          <w:sz w:val="24"/>
          <w:szCs w:val="24"/>
          <w:rtl/>
        </w:rPr>
        <w:t xml:space="preserve">"לצערי", אמר שימי, "לא למדתי הרבה תורה בחיי. אבל יש פרשה אחת שאני מכיר היטב, את פרשת הבר מצווה שלי, פרשת עקב. אבי עליו השלום הקפיד שאדע אותה בעל פה, בנוסף לדרשה שנשאתי. להפתעתי שימי דקלם את הפסוקים: "כִּי הָאָרֶץ אֲשֶׁר אַתָּה בָא שָׁמָּה לְרִשְׁתָּהּ, לֹא כְאֶרֶץ מִצְרַיִם הִוא, אֲשֶׁר יְצָאתֶם מִשָּׁם: אֲשֶׁר תִּזְרַע אֶת זַרְעֲךָ, וְהִשְׁקִיתָ בְרַגְלְךָ כְּגַן הַיָּרָק". ושאל: לכאורה ארץ מצרים טובה מארץ ישראל. הנילוס משקה את השדות, כל מה שצריך זה לבנות תעלות שהמים יחלחלו לשדות ודי. אז מה מיוחד דווקא בארץ שלנו?" אני מוכרח לגלות שמעולם לא חשבתי על כך. מחנכים אותנו על אהבת הארץ, אבל אולי היא לא ממש טובה? שימי הרים קולו וענה: "וְהָאָרֶץ אֲשֶׁר אַתֶּם עֹבְרִים שָׁמָּה לְרִשְׁתָּהּ, אֶרֶץ הָרִים וּבְקָעֹת; לִמְטַר הַשָּׁמַיִם תִּשְׁתֶּה מָּיִם". כשהמים באים מהשמיים זה מכריח אפילו קיבוצניק כמוני להודות שבלי אלוקים ובלי אמונה אי אפשר, הקב"ה רוצה שנהיה קשורים אליו, שנבקש ממנו". שימי הביט לשמים והמשיך לדקלם: "אֶרֶץ אֲשֶׁר ה' אֱלֹקיךָ דֹּרֵשׁ אֹתָהּ: תָּמִיד עֵינֵי ה' אֱלֹהֶיךָ בָּהּ, מֵרֵשִׁית הַשָּׁנָה, וְעַד אַחֲרִית שָׁנָה". כאן בארץ אלוקים שם עלינו עין", הוא סיים וקרץ לקהל שמחא לו כפיים. אני לא יודע מה באמת הסיבה אבל באותו שבוע התחיל לרדת גשם ברכה ששטף את השדות. מאז אני מתבונן לשמים ומנסה להרגיש את העין הטובה של אלוקים מסתכלת עליי. </w:t>
      </w:r>
    </w:p>
    <w:p w14:paraId="2F9782EB" w14:textId="77777777" w:rsidR="001C3875" w:rsidRPr="002B7FC9" w:rsidRDefault="001C3875" w:rsidP="001C3875">
      <w:pPr>
        <w:pStyle w:val="a4"/>
        <w:spacing w:after="0" w:line="360" w:lineRule="auto"/>
        <w:rPr>
          <w:rFonts w:ascii="David" w:hAnsi="David"/>
          <w:color w:val="000000" w:themeColor="text1"/>
          <w:sz w:val="24"/>
          <w:szCs w:val="24"/>
          <w:rtl/>
        </w:rPr>
      </w:pPr>
    </w:p>
    <w:p w14:paraId="2D013572" w14:textId="77777777" w:rsidR="001C3875" w:rsidRPr="002B7FC9" w:rsidRDefault="001C3875" w:rsidP="001C3875">
      <w:pPr>
        <w:spacing w:after="0" w:line="360" w:lineRule="auto"/>
        <w:contextualSpacing/>
        <w:rPr>
          <w:rFonts w:ascii="David" w:hAnsi="David" w:cs="David"/>
          <w:b/>
          <w:bCs/>
          <w:color w:val="000000" w:themeColor="text1"/>
          <w:sz w:val="24"/>
          <w:szCs w:val="24"/>
          <w:rtl/>
        </w:rPr>
      </w:pPr>
      <w:r w:rsidRPr="002B7FC9">
        <w:rPr>
          <w:rFonts w:ascii="David" w:hAnsi="David" w:cs="David" w:hint="cs"/>
          <w:b/>
          <w:bCs/>
          <w:color w:val="000000" w:themeColor="text1"/>
          <w:sz w:val="24"/>
          <w:szCs w:val="24"/>
          <w:rtl/>
        </w:rPr>
        <w:t>הצעות הוראה, המחשה ויישום:</w:t>
      </w:r>
    </w:p>
    <w:p w14:paraId="71B16CD6" w14:textId="5A88E3D8" w:rsidR="002B7FC9" w:rsidRDefault="002B7FC9" w:rsidP="00566093">
      <w:pPr>
        <w:pStyle w:val="a4"/>
        <w:numPr>
          <w:ilvl w:val="0"/>
          <w:numId w:val="195"/>
        </w:numPr>
        <w:spacing w:after="0" w:line="360" w:lineRule="auto"/>
        <w:rPr>
          <w:rFonts w:ascii="David" w:hAnsi="David"/>
          <w:color w:val="000000" w:themeColor="text1"/>
          <w:sz w:val="24"/>
          <w:szCs w:val="24"/>
        </w:rPr>
      </w:pPr>
      <w:r>
        <w:rPr>
          <w:rFonts w:ascii="David" w:hAnsi="David" w:hint="cs"/>
          <w:color w:val="000000" w:themeColor="text1"/>
          <w:sz w:val="24"/>
          <w:szCs w:val="24"/>
          <w:rtl/>
        </w:rPr>
        <w:t>משחק "שמונה בום"</w:t>
      </w:r>
    </w:p>
    <w:p w14:paraId="2BAC3D7A" w14:textId="133D342E" w:rsidR="001C3875" w:rsidRDefault="002B7FC9" w:rsidP="00566093">
      <w:pPr>
        <w:pStyle w:val="a4"/>
        <w:numPr>
          <w:ilvl w:val="0"/>
          <w:numId w:val="195"/>
        </w:numPr>
        <w:spacing w:after="0" w:line="360" w:lineRule="auto"/>
        <w:rPr>
          <w:rFonts w:ascii="David" w:hAnsi="David"/>
          <w:color w:val="000000" w:themeColor="text1"/>
          <w:sz w:val="24"/>
          <w:szCs w:val="24"/>
        </w:rPr>
      </w:pPr>
      <w:r>
        <w:rPr>
          <w:rFonts w:ascii="David" w:hAnsi="David" w:hint="cs"/>
          <w:color w:val="000000" w:themeColor="text1"/>
          <w:sz w:val="24"/>
          <w:szCs w:val="24"/>
          <w:rtl/>
        </w:rPr>
        <w:t>שיר עם הקשבה מכוונת</w:t>
      </w:r>
    </w:p>
    <w:p w14:paraId="6F5E645D" w14:textId="72DA7096" w:rsidR="002B7FC9" w:rsidRDefault="002B7FC9" w:rsidP="00566093">
      <w:pPr>
        <w:pStyle w:val="a4"/>
        <w:numPr>
          <w:ilvl w:val="0"/>
          <w:numId w:val="195"/>
        </w:numPr>
        <w:spacing w:after="0" w:line="360" w:lineRule="auto"/>
        <w:rPr>
          <w:rFonts w:ascii="David" w:hAnsi="David"/>
          <w:color w:val="000000" w:themeColor="text1"/>
          <w:sz w:val="24"/>
          <w:szCs w:val="24"/>
        </w:rPr>
      </w:pPr>
      <w:r>
        <w:rPr>
          <w:rFonts w:ascii="David" w:hAnsi="David" w:hint="cs"/>
          <w:color w:val="000000" w:themeColor="text1"/>
          <w:sz w:val="24"/>
          <w:szCs w:val="24"/>
          <w:rtl/>
        </w:rPr>
        <w:t>הצגה</w:t>
      </w:r>
    </w:p>
    <w:p w14:paraId="2E078DDF" w14:textId="3B421877" w:rsidR="002B7FC9" w:rsidRDefault="002B7FC9" w:rsidP="00566093">
      <w:pPr>
        <w:pStyle w:val="a4"/>
        <w:numPr>
          <w:ilvl w:val="0"/>
          <w:numId w:val="195"/>
        </w:numPr>
        <w:spacing w:after="0" w:line="360" w:lineRule="auto"/>
        <w:rPr>
          <w:rFonts w:ascii="David" w:hAnsi="David"/>
          <w:color w:val="000000" w:themeColor="text1"/>
          <w:sz w:val="24"/>
          <w:szCs w:val="24"/>
        </w:rPr>
      </w:pPr>
      <w:r>
        <w:rPr>
          <w:rFonts w:ascii="David" w:hAnsi="David" w:hint="cs"/>
          <w:color w:val="000000" w:themeColor="text1"/>
          <w:sz w:val="24"/>
          <w:szCs w:val="24"/>
          <w:rtl/>
        </w:rPr>
        <w:t>סיפור</w:t>
      </w:r>
    </w:p>
    <w:p w14:paraId="411E1CC2" w14:textId="77777777" w:rsidR="002B7FC9" w:rsidRPr="002B7FC9" w:rsidRDefault="002B7FC9" w:rsidP="002B7FC9">
      <w:pPr>
        <w:pStyle w:val="a4"/>
        <w:spacing w:after="0" w:line="360" w:lineRule="auto"/>
        <w:rPr>
          <w:rFonts w:ascii="David" w:hAnsi="David"/>
          <w:color w:val="000000" w:themeColor="text1"/>
          <w:sz w:val="24"/>
          <w:szCs w:val="24"/>
          <w:rtl/>
        </w:rPr>
      </w:pPr>
    </w:p>
    <w:p w14:paraId="71BA05DE" w14:textId="77777777" w:rsidR="001C3875" w:rsidRPr="002B7FC9" w:rsidRDefault="001C3875" w:rsidP="001C3875">
      <w:pPr>
        <w:spacing w:after="0" w:line="360" w:lineRule="auto"/>
        <w:contextualSpacing/>
        <w:rPr>
          <w:rFonts w:ascii="David" w:hAnsi="David" w:cs="David"/>
          <w:b/>
          <w:bCs/>
          <w:color w:val="000000" w:themeColor="text1"/>
          <w:sz w:val="24"/>
          <w:szCs w:val="24"/>
          <w:rtl/>
        </w:rPr>
      </w:pPr>
      <w:r w:rsidRPr="002B7FC9">
        <w:rPr>
          <w:rFonts w:ascii="David" w:hAnsi="David" w:cs="David" w:hint="cs"/>
          <w:b/>
          <w:bCs/>
          <w:color w:val="000000" w:themeColor="text1"/>
          <w:sz w:val="24"/>
          <w:szCs w:val="24"/>
          <w:rtl/>
        </w:rPr>
        <w:t>הפנמה וערכים:</w:t>
      </w:r>
    </w:p>
    <w:p w14:paraId="6D9D5CEB" w14:textId="447EF529" w:rsidR="002B7FC9" w:rsidRDefault="002B7FC9" w:rsidP="00566093">
      <w:pPr>
        <w:pStyle w:val="a4"/>
        <w:numPr>
          <w:ilvl w:val="0"/>
          <w:numId w:val="196"/>
        </w:numPr>
        <w:spacing w:after="0" w:line="360" w:lineRule="auto"/>
        <w:rPr>
          <w:rFonts w:ascii="David" w:hAnsi="David"/>
          <w:color w:val="000000" w:themeColor="text1"/>
          <w:sz w:val="24"/>
          <w:szCs w:val="24"/>
        </w:rPr>
      </w:pPr>
      <w:r>
        <w:rPr>
          <w:rFonts w:ascii="David" w:hAnsi="David" w:hint="cs"/>
          <w:color w:val="000000" w:themeColor="text1"/>
          <w:sz w:val="24"/>
          <w:szCs w:val="24"/>
          <w:rtl/>
        </w:rPr>
        <w:t>שמחת תורה, שמיני עצרת ותחילת הזכרת גשמים ביום אחד</w:t>
      </w:r>
    </w:p>
    <w:p w14:paraId="4E6EEAB5" w14:textId="3B3B8303" w:rsidR="005565D1" w:rsidRPr="002B7FC9" w:rsidRDefault="001C3875" w:rsidP="00566093">
      <w:pPr>
        <w:pStyle w:val="a4"/>
        <w:numPr>
          <w:ilvl w:val="0"/>
          <w:numId w:val="196"/>
        </w:numPr>
        <w:spacing w:after="0" w:line="360" w:lineRule="auto"/>
        <w:rPr>
          <w:rFonts w:ascii="David" w:hAnsi="David"/>
          <w:color w:val="000000" w:themeColor="text1"/>
          <w:sz w:val="24"/>
          <w:szCs w:val="24"/>
        </w:rPr>
      </w:pPr>
      <w:r w:rsidRPr="002B7FC9">
        <w:rPr>
          <w:rFonts w:ascii="David" w:hAnsi="David" w:hint="cs"/>
          <w:color w:val="000000" w:themeColor="text1"/>
          <w:sz w:val="24"/>
          <w:szCs w:val="24"/>
          <w:rtl/>
        </w:rPr>
        <w:t xml:space="preserve">התחשבות בזולת </w:t>
      </w:r>
      <w:r w:rsidRPr="002B7FC9">
        <w:rPr>
          <w:rFonts w:ascii="David" w:hAnsi="David"/>
          <w:color w:val="000000" w:themeColor="text1"/>
          <w:sz w:val="24"/>
          <w:szCs w:val="24"/>
          <w:rtl/>
        </w:rPr>
        <w:t>–</w:t>
      </w:r>
      <w:r w:rsidRPr="002B7FC9">
        <w:rPr>
          <w:rFonts w:ascii="David" w:hAnsi="David" w:hint="cs"/>
          <w:color w:val="000000" w:themeColor="text1"/>
          <w:sz w:val="24"/>
          <w:szCs w:val="24"/>
          <w:rtl/>
        </w:rPr>
        <w:t xml:space="preserve"> המתנה עם בקשת גשמים עד שאחרון העולים שב לביתו</w:t>
      </w:r>
      <w:r w:rsidR="005565D1" w:rsidRPr="002B7FC9">
        <w:rPr>
          <w:rFonts w:ascii="David" w:hAnsi="David"/>
          <w:color w:val="000000" w:themeColor="text1"/>
          <w:sz w:val="24"/>
          <w:szCs w:val="24"/>
          <w:rtl/>
        </w:rPr>
        <w:t xml:space="preserve"> </w:t>
      </w:r>
    </w:p>
    <w:p w14:paraId="102F0D0E" w14:textId="77777777" w:rsidR="005565D1" w:rsidRPr="005565D1" w:rsidRDefault="005565D1" w:rsidP="005565D1">
      <w:pPr>
        <w:bidi w:val="0"/>
        <w:spacing w:after="0" w:line="360" w:lineRule="auto"/>
        <w:rPr>
          <w:rFonts w:ascii="David" w:hAnsi="David" w:cs="David"/>
          <w:color w:val="000000" w:themeColor="text1"/>
          <w:sz w:val="24"/>
          <w:szCs w:val="24"/>
        </w:rPr>
      </w:pPr>
      <w:r w:rsidRPr="005565D1">
        <w:rPr>
          <w:rFonts w:ascii="David" w:hAnsi="David" w:cs="David"/>
          <w:color w:val="000000" w:themeColor="text1"/>
          <w:sz w:val="24"/>
          <w:szCs w:val="24"/>
          <w:rtl/>
        </w:rPr>
        <w:br w:type="page"/>
      </w:r>
    </w:p>
    <w:p w14:paraId="781489C1" w14:textId="77777777" w:rsidR="003246FD" w:rsidRPr="003246FD" w:rsidRDefault="00105366" w:rsidP="003246FD">
      <w:pPr>
        <w:spacing w:after="0" w:line="360" w:lineRule="auto"/>
        <w:jc w:val="center"/>
        <w:outlineLvl w:val="0"/>
        <w:rPr>
          <w:rFonts w:ascii="David" w:hAnsi="David" w:cs="David"/>
          <w:b/>
          <w:bCs/>
          <w:color w:val="000000" w:themeColor="text1"/>
          <w:sz w:val="28"/>
          <w:szCs w:val="28"/>
        </w:rPr>
      </w:pPr>
      <w:bookmarkStart w:id="11" w:name="_Toc47561015"/>
      <w:r>
        <w:rPr>
          <w:rFonts w:ascii="David" w:hAnsi="David" w:cs="David" w:hint="cs"/>
          <w:b/>
          <w:bCs/>
          <w:color w:val="000000" w:themeColor="text1"/>
          <w:sz w:val="28"/>
          <w:szCs w:val="28"/>
          <w:rtl/>
        </w:rPr>
        <w:t xml:space="preserve">יחידה 10 - </w:t>
      </w:r>
      <w:r w:rsidR="003246FD" w:rsidRPr="003246FD">
        <w:rPr>
          <w:rFonts w:ascii="David" w:hAnsi="David" w:cs="David"/>
          <w:b/>
          <w:bCs/>
          <w:color w:val="000000" w:themeColor="text1"/>
          <w:sz w:val="28"/>
          <w:szCs w:val="28"/>
          <w:rtl/>
        </w:rPr>
        <w:t>ציצית - פרק ז (הלכות ט"ו-ל"א)</w:t>
      </w:r>
      <w:bookmarkEnd w:id="11"/>
    </w:p>
    <w:p w14:paraId="46F5AFBE" w14:textId="77777777" w:rsidR="003246FD" w:rsidRPr="003246FD" w:rsidRDefault="003246FD" w:rsidP="003246FD">
      <w:pPr>
        <w:spacing w:after="0" w:line="360" w:lineRule="auto"/>
        <w:contextualSpacing/>
        <w:rPr>
          <w:rFonts w:ascii="David" w:hAnsi="David" w:cs="David"/>
          <w:color w:val="000000" w:themeColor="text1"/>
          <w:sz w:val="24"/>
          <w:szCs w:val="24"/>
          <w:rtl/>
        </w:rPr>
      </w:pPr>
    </w:p>
    <w:p w14:paraId="5A63E4F6" w14:textId="77777777" w:rsidR="003246FD" w:rsidRPr="003246FD" w:rsidRDefault="003246FD" w:rsidP="003246FD">
      <w:p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למורה: החלק הראשון של הפרק, הלכות א'-י"ד, נלמדו בהרחבה בכיתה ד' ומופיעות במדריך למורה של כיתה זו. במידה ואתה מרגיש כי יש צורך בריענון / חזרה / לימוד מחדש – ניתן להקדיש לנושא שני שיעורים, את הראשון לקחת מכיתה ד' ולהמשיך עם החומר של ה'.</w:t>
      </w:r>
    </w:p>
    <w:p w14:paraId="4553A282" w14:textId="77777777" w:rsidR="003246FD" w:rsidRPr="003246FD" w:rsidRDefault="003246FD" w:rsidP="003246FD">
      <w:pPr>
        <w:spacing w:after="0" w:line="360" w:lineRule="auto"/>
        <w:jc w:val="both"/>
        <w:outlineLvl w:val="3"/>
        <w:rPr>
          <w:rFonts w:ascii="David" w:hAnsi="David" w:cs="David"/>
          <w:color w:val="000000" w:themeColor="text1"/>
          <w:sz w:val="24"/>
          <w:szCs w:val="24"/>
          <w:rtl/>
        </w:rPr>
      </w:pPr>
    </w:p>
    <w:p w14:paraId="348E39B5"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תקציר: </w:t>
      </w:r>
    </w:p>
    <w:p w14:paraId="4F489E7C"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ביחידה זו נלמד מהי מטרת מצוות ציצית וכיצד יש לנהוג כדי להשיג את המטרה. נראה איזה בגד חייב בציצית, מאיזה בד עושים את הטלית, נלמד על חוטי הציצית וקשירתם לבגד, על ציצית פסולה וטלית שאולה, על חיוב או אי חיוב נשים וקטנים במצווה זו ועל פתיל התכלת.</w:t>
      </w:r>
    </w:p>
    <w:p w14:paraId="2FF4CAB2"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p>
    <w:p w14:paraId="5D10EBB9"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מטרות:</w:t>
      </w:r>
    </w:p>
    <w:p w14:paraId="6D3008F9"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לאחר לימוד היחידה נדע לענות על השאלות הבאות:</w:t>
      </w:r>
    </w:p>
    <w:p w14:paraId="66D52075" w14:textId="77777777" w:rsidR="003246FD" w:rsidRPr="003246FD" w:rsidRDefault="003246FD" w:rsidP="003246FD">
      <w:pPr>
        <w:numPr>
          <w:ilvl w:val="0"/>
          <w:numId w:val="2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מהי מטרת מצוות ציצית וכיצד יש לנהוג כדי להשיג את המטרה?</w:t>
      </w:r>
    </w:p>
    <w:p w14:paraId="194B06D7" w14:textId="77777777" w:rsidR="003246FD" w:rsidRPr="003246FD" w:rsidRDefault="003246FD" w:rsidP="003246FD">
      <w:pPr>
        <w:numPr>
          <w:ilvl w:val="0"/>
          <w:numId w:val="2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איזה בגד חייב בציצית?</w:t>
      </w:r>
    </w:p>
    <w:p w14:paraId="6E5233E1" w14:textId="77777777" w:rsidR="003246FD" w:rsidRPr="003246FD" w:rsidRDefault="003246FD" w:rsidP="003246FD">
      <w:pPr>
        <w:numPr>
          <w:ilvl w:val="0"/>
          <w:numId w:val="2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כיצד יש לנהוג כאשר חלק מחוטי הציצית נקרעו?</w:t>
      </w:r>
    </w:p>
    <w:p w14:paraId="629D2D68" w14:textId="77777777" w:rsidR="003246FD" w:rsidRPr="003246FD" w:rsidRDefault="003246FD" w:rsidP="003246FD">
      <w:pPr>
        <w:numPr>
          <w:ilvl w:val="0"/>
          <w:numId w:val="2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ממה מפיקים פתיל תכלת?</w:t>
      </w:r>
    </w:p>
    <w:p w14:paraId="42E3D38F"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tl/>
        </w:rPr>
      </w:pPr>
    </w:p>
    <w:p w14:paraId="3937FA8D"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מושגי בסיס:</w:t>
      </w:r>
    </w:p>
    <w:p w14:paraId="3393D8C0"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מצוות עשה שהזמן גרמה, ספק ברכות להקל</w:t>
      </w:r>
    </w:p>
    <w:p w14:paraId="49EF1C4F" w14:textId="77777777" w:rsidR="003246FD" w:rsidRPr="003246FD" w:rsidRDefault="003246FD" w:rsidP="003246FD">
      <w:pPr>
        <w:spacing w:after="0" w:line="360" w:lineRule="auto"/>
        <w:jc w:val="both"/>
        <w:outlineLvl w:val="3"/>
        <w:rPr>
          <w:rFonts w:ascii="David" w:hAnsi="David" w:cs="David"/>
          <w:b/>
          <w:bCs/>
          <w:color w:val="000000" w:themeColor="text1"/>
          <w:sz w:val="24"/>
          <w:szCs w:val="24"/>
          <w:rtl/>
        </w:rPr>
      </w:pPr>
    </w:p>
    <w:p w14:paraId="751DE560"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מושגי תוכן </w:t>
      </w:r>
    </w:p>
    <w:p w14:paraId="16F59C8C"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תעשה ולא מן העשוי</w:t>
      </w:r>
    </w:p>
    <w:p w14:paraId="67836652" w14:textId="77777777" w:rsidR="003246FD" w:rsidRPr="003246FD" w:rsidRDefault="003246FD" w:rsidP="003246FD">
      <w:pPr>
        <w:spacing w:after="0" w:line="360" w:lineRule="auto"/>
        <w:rPr>
          <w:rFonts w:ascii="David" w:hAnsi="David" w:cs="David"/>
          <w:b/>
          <w:bCs/>
          <w:color w:val="000000" w:themeColor="text1"/>
          <w:sz w:val="24"/>
          <w:szCs w:val="24"/>
          <w:u w:val="single"/>
          <w:rtl/>
        </w:rPr>
      </w:pPr>
    </w:p>
    <w:p w14:paraId="36F95239"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b/>
          <w:bCs/>
          <w:color w:val="000000" w:themeColor="text1"/>
          <w:sz w:val="24"/>
          <w:szCs w:val="24"/>
          <w:rtl/>
        </w:rPr>
        <w:t>זמן מוקצב</w:t>
      </w:r>
      <w:r w:rsidRPr="003246FD">
        <w:rPr>
          <w:rFonts w:ascii="David" w:hAnsi="David" w:cs="David"/>
          <w:color w:val="000000" w:themeColor="text1"/>
          <w:sz w:val="24"/>
          <w:szCs w:val="24"/>
          <w:rtl/>
        </w:rPr>
        <w:t>: שני שיעורים</w:t>
      </w:r>
    </w:p>
    <w:p w14:paraId="15D426E8" w14:textId="77777777" w:rsidR="003246FD" w:rsidRPr="003246FD" w:rsidRDefault="003246FD" w:rsidP="003246FD">
      <w:pPr>
        <w:spacing w:after="0" w:line="360" w:lineRule="auto"/>
        <w:rPr>
          <w:rFonts w:ascii="David" w:eastAsia="Calibri" w:hAnsi="David" w:cs="David"/>
          <w:b/>
          <w:bCs/>
          <w:color w:val="000000" w:themeColor="text1"/>
          <w:sz w:val="24"/>
          <w:szCs w:val="24"/>
          <w:u w:val="single"/>
          <w:rtl/>
        </w:rPr>
      </w:pPr>
    </w:p>
    <w:p w14:paraId="06E54FBA" w14:textId="77777777" w:rsidR="003246FD" w:rsidRPr="003246FD" w:rsidRDefault="003246FD" w:rsidP="003246FD">
      <w:pPr>
        <w:spacing w:after="0" w:line="360" w:lineRule="auto"/>
        <w:rPr>
          <w:rFonts w:ascii="David" w:hAnsi="David" w:cs="David"/>
          <w:b/>
          <w:bCs/>
          <w:color w:val="000000" w:themeColor="text1"/>
          <w:sz w:val="24"/>
          <w:szCs w:val="24"/>
        </w:rPr>
      </w:pPr>
      <w:r w:rsidRPr="003246FD">
        <w:rPr>
          <w:rFonts w:ascii="David" w:hAnsi="David" w:cs="David"/>
          <w:b/>
          <w:bCs/>
          <w:color w:val="000000" w:themeColor="text1"/>
          <w:sz w:val="24"/>
          <w:szCs w:val="24"/>
          <w:rtl/>
        </w:rPr>
        <w:t>מבנה השיעור:</w:t>
      </w:r>
    </w:p>
    <w:p w14:paraId="263043F3" w14:textId="77777777" w:rsidR="003246FD" w:rsidRPr="003246FD" w:rsidRDefault="003246FD" w:rsidP="003246FD">
      <w:pPr>
        <w:spacing w:after="0" w:line="360" w:lineRule="auto"/>
        <w:rPr>
          <w:rFonts w:ascii="David" w:hAnsi="David" w:cs="David"/>
          <w:b/>
          <w:bCs/>
          <w:color w:val="000000" w:themeColor="text1"/>
          <w:sz w:val="24"/>
          <w:szCs w:val="24"/>
          <w:rtl/>
        </w:rPr>
      </w:pPr>
      <w:r w:rsidRPr="003246FD">
        <w:rPr>
          <w:rFonts w:ascii="David" w:hAnsi="David" w:cs="David"/>
          <w:b/>
          <w:bCs/>
          <w:color w:val="000000" w:themeColor="text1"/>
          <w:sz w:val="24"/>
          <w:szCs w:val="24"/>
          <w:rtl/>
        </w:rPr>
        <w:t>פתיחה:</w:t>
      </w:r>
    </w:p>
    <w:p w14:paraId="24AB8FA8"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64B2D35B" w14:textId="77777777" w:rsidR="003246FD" w:rsidRPr="003246FD" w:rsidRDefault="003246FD" w:rsidP="003246FD">
      <w:pPr>
        <w:numPr>
          <w:ilvl w:val="0"/>
          <w:numId w:val="25"/>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נפתח בחידה כדי שהתלמידים יגלו את נושא השיעור (עוד לפני שפתחו את החוברת לתלמיד ואת ספר ההלכה):</w:t>
      </w:r>
    </w:p>
    <w:p w14:paraId="3B633428"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כדי לקיים את המצווה צריך להתלבש.</w:t>
      </w:r>
    </w:p>
    <w:p w14:paraId="67D4C429"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זהירות אני דליקה, הרחק אותי מאש!</w:t>
      </w:r>
    </w:p>
    <w:p w14:paraId="68764CBB"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אני רומזת לכל תרי"ג מצוות, בלי להתבייש,</w:t>
      </w:r>
    </w:p>
    <w:p w14:paraId="1D6A9B18"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ומופיעה גם בתורה וגם בתפילה, רק תבקש... </w:t>
      </w:r>
    </w:p>
    <w:p w14:paraId="1DCCB68C"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מי אני?</w:t>
      </w:r>
    </w:p>
    <w:p w14:paraId="5183CFA2" w14:textId="77777777" w:rsidR="003246FD" w:rsidRPr="003246FD" w:rsidRDefault="003246FD" w:rsidP="003246FD">
      <w:pPr>
        <w:numPr>
          <w:ilvl w:val="0"/>
          <w:numId w:val="25"/>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לאחר שהתלמידים זיהו שמדובר במצוות ציצית נסביר את הפתרון לחידה שורה אחר שורה, ונעבור לחוברת העבודה לכותרת "יש לך תזכורת".</w:t>
      </w:r>
    </w:p>
    <w:p w14:paraId="48C14B39"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3A6FAD96"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 איזה בגד חייב בציצית?</w:t>
      </w:r>
    </w:p>
    <w:p w14:paraId="69633233"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1D89BF26" w14:textId="77777777" w:rsidR="003246FD" w:rsidRPr="003246FD" w:rsidRDefault="003246FD" w:rsidP="003246FD">
      <w:pPr>
        <w:numPr>
          <w:ilvl w:val="0"/>
          <w:numId w:val="2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נביא לכיתה מגוון דוגמאות של בגדים וגזירות של טלית קטן מאל-בד. </w:t>
      </w:r>
    </w:p>
    <w:p w14:paraId="4876C881"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רעיונות לדוגמה: סדין, טלית רגילה, בגד עם כנף מעוגלת, של (כמו סריג שמניחים על הכתפיים בחורף כדי להתחמם), אפוד זוהר, בגד לא מבד רגיל (מעיל גשם, סינר מטבח).</w:t>
      </w:r>
    </w:p>
    <w:p w14:paraId="0FF6E372" w14:textId="77777777" w:rsidR="003246FD" w:rsidRPr="003246FD" w:rsidRDefault="003246FD" w:rsidP="003246FD">
      <w:pPr>
        <w:numPr>
          <w:ilvl w:val="0"/>
          <w:numId w:val="2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נחלק לכל תלמיד שני פתקים בצבעים שונים. רצוי צבע כחול מול אדום. הפתק הכחול יהיה "פטור" והאדום יהיה "חייב".</w:t>
      </w:r>
    </w:p>
    <w:p w14:paraId="0D803315" w14:textId="77777777" w:rsidR="003246FD" w:rsidRPr="003246FD" w:rsidRDefault="003246FD" w:rsidP="003246FD">
      <w:pPr>
        <w:numPr>
          <w:ilvl w:val="0"/>
          <w:numId w:val="2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נקרא את הלכה ט"ו, ולאחר מכן נרים כל פעם בגד אחר. על התלמידים יהיה לזהות האם הבגד חייב בציצית או לא. אם חייב – ירימו פתק אדום. פטור – ירימו פתק כחול.</w:t>
      </w:r>
    </w:p>
    <w:p w14:paraId="0A34559E"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נדגיש שכשאנו אומרים "חייב בציצית" או "פטור" הכוונה לפתילים הקשורים לבגד ולא לבגד שאנו מכנים היום בשם ציצית.</w:t>
      </w:r>
    </w:p>
    <w:p w14:paraId="14C54F97" w14:textId="77777777" w:rsidR="003246FD" w:rsidRPr="003246FD" w:rsidRDefault="003246FD" w:rsidP="003246FD">
      <w:pPr>
        <w:numPr>
          <w:ilvl w:val="0"/>
          <w:numId w:val="21"/>
        </w:num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נמלא את משימה 1 בחוברת העבודה.</w:t>
      </w:r>
    </w:p>
    <w:p w14:paraId="708B0861"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p>
    <w:p w14:paraId="20CD57BE"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משימה 2 – תעשה ולא מן העשוי + משימה 3 – ציצית שנקרעה</w:t>
      </w:r>
    </w:p>
    <w:p w14:paraId="00ABDA16"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מתאים להישג 2 – מושגים, הישג 3 – לשון חכמים, הישג 4 – מבנה ולהישג 5 – הבנה ופרשנות</w:t>
      </w:r>
    </w:p>
    <w:p w14:paraId="5BDA2B19"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בהלכות י"ז-י"ט לומדים כלל חדש: "תעשה ולא מן העשוי". כלומר כשמכינים ציצית צריך לכוון לשם עשיית המצווה. אי אפשר לקחת בגד שגזרו אותו בסניף במקרה בארבע הפינות ולומר שזו ציצית. לא, זה בגד גזור. ציצית זה רק בגד שנעשה לשם ציצית, וכל תהליך ההכנה היה כשר. </w:t>
      </w:r>
    </w:p>
    <w:p w14:paraId="5BB44542"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כלל זה נוגע לארבע מצוות: ציצית, סוכה, ארבעת המינים ומזוזה.</w:t>
      </w:r>
    </w:p>
    <w:p w14:paraId="2DD1DEDA"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כלומר אי אפשר למצוא מבנה שיש עליו סכך ולהחליט שזו סוכה. בניית הסוכה צריכה להיות לשם מצווה. אי אפשר למצוא הדסים קטופים ולהשתמש בהם לארבעת המינים, חייבים שהקטיף עצמו יהיה לשם מצווה. כלומר חשוב התהליך ולא רק התוצאה.</w:t>
      </w:r>
    </w:p>
    <w:p w14:paraId="675F1DEB"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גם בציצית חשוב שיכינו אותה לשם מצוות ציצית.</w:t>
      </w:r>
    </w:p>
    <w:p w14:paraId="470BC093" w14:textId="77777777" w:rsidR="003246FD" w:rsidRPr="003246FD" w:rsidRDefault="003246FD" w:rsidP="003246FD">
      <w:pPr>
        <w:numPr>
          <w:ilvl w:val="0"/>
          <w:numId w:val="23"/>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 xml:space="preserve">ניתן לתלמידים עבודה עצמאית – משימה 2 שלב א'. </w:t>
      </w:r>
    </w:p>
    <w:p w14:paraId="28E79913"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נקרא את הלכות כ' ו- כ"א ונלמד את דיני ציצית פסולה:                 </w:t>
      </w:r>
    </w:p>
    <w:p w14:paraId="57E8474A"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                                                                                      נקרע בכנף הציצית, איפה </w:t>
      </w:r>
    </w:p>
    <w:p w14:paraId="0503D67A"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noProof/>
          <w:color w:val="000000" w:themeColor="text1"/>
          <w:sz w:val="24"/>
          <w:szCs w:val="24"/>
          <w:rtl/>
        </w:rPr>
        <mc:AlternateContent>
          <mc:Choice Requires="wps">
            <w:drawing>
              <wp:anchor distT="0" distB="0" distL="114300" distR="114300" simplePos="0" relativeHeight="251570688" behindDoc="0" locked="0" layoutInCell="1" allowOverlap="1" wp14:anchorId="12BC2B6A" wp14:editId="57DA4278">
                <wp:simplePos x="0" y="0"/>
                <wp:positionH relativeFrom="column">
                  <wp:posOffset>1812290</wp:posOffset>
                </wp:positionH>
                <wp:positionV relativeFrom="paragraph">
                  <wp:posOffset>97790</wp:posOffset>
                </wp:positionV>
                <wp:extent cx="576987" cy="88718"/>
                <wp:effectExtent l="0" t="152400" r="0" b="159385"/>
                <wp:wrapNone/>
                <wp:docPr id="10" name="חץ שמאלה 10"/>
                <wp:cNvGraphicFramePr/>
                <a:graphic xmlns:a="http://schemas.openxmlformats.org/drawingml/2006/main">
                  <a:graphicData uri="http://schemas.microsoft.com/office/word/2010/wordprocessingShape">
                    <wps:wsp>
                      <wps:cNvSpPr/>
                      <wps:spPr>
                        <a:xfrm rot="2166185">
                          <a:off x="0" y="0"/>
                          <a:ext cx="576987" cy="88718"/>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E72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0" o:spid="_x0000_s1026" type="#_x0000_t66" style="position:absolute;left:0;text-align:left;margin-left:142.7pt;margin-top:7.7pt;width:45.45pt;height:7pt;rotation:2366052fd;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" adj="1661" fillcolor="#5b9bd5" strokecolor="#41719c" strokeweight="1pt"/>
            </w:pict>
          </mc:Fallback>
        </mc:AlternateContent>
      </w:r>
      <w:r w:rsidRPr="003246FD">
        <w:rPr>
          <w:rFonts w:ascii="David" w:hAnsi="David" w:cs="David"/>
          <w:color w:val="000000" w:themeColor="text1"/>
          <w:sz w:val="24"/>
          <w:szCs w:val="24"/>
          <w:rtl/>
        </w:rPr>
        <w:t xml:space="preserve">                                                                                        שהפתילים מחוברים לציצית - פסול</w:t>
      </w:r>
    </w:p>
    <w:p w14:paraId="7F47ABB5" w14:textId="77777777" w:rsidR="003246FD" w:rsidRPr="003246FD" w:rsidRDefault="003246FD" w:rsidP="003246FD">
      <w:pPr>
        <w:numPr>
          <w:ilvl w:val="1"/>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אם נקרע חוט אחד – תלוי במקום הקריעה.                    </w:t>
      </w:r>
    </w:p>
    <w:p w14:paraId="7B933117" w14:textId="77777777" w:rsidR="003246FD" w:rsidRPr="003246FD" w:rsidRDefault="003246FD" w:rsidP="003246FD">
      <w:pPr>
        <w:spacing w:after="0" w:line="360" w:lineRule="auto"/>
        <w:ind w:left="1440"/>
        <w:contextualSpacing/>
        <w:rPr>
          <w:rFonts w:ascii="David" w:hAnsi="David" w:cs="David"/>
          <w:color w:val="000000" w:themeColor="text1"/>
          <w:sz w:val="24"/>
          <w:szCs w:val="24"/>
          <w:rtl/>
        </w:rPr>
      </w:pPr>
      <w:r w:rsidRPr="003246FD">
        <w:rPr>
          <w:rFonts w:ascii="David" w:hAnsi="David" w:cs="David"/>
          <w:noProof/>
          <w:color w:val="000000" w:themeColor="text1"/>
          <w:sz w:val="24"/>
          <w:szCs w:val="24"/>
          <w:rtl/>
        </w:rPr>
        <mc:AlternateContent>
          <mc:Choice Requires="wps">
            <w:drawing>
              <wp:anchor distT="0" distB="0" distL="114300" distR="114300" simplePos="0" relativeHeight="251571712" behindDoc="0" locked="0" layoutInCell="1" allowOverlap="1" wp14:anchorId="6B34E1F0" wp14:editId="66CCA70D">
                <wp:simplePos x="0" y="0"/>
                <wp:positionH relativeFrom="column">
                  <wp:posOffset>1676400</wp:posOffset>
                </wp:positionH>
                <wp:positionV relativeFrom="paragraph">
                  <wp:posOffset>56515</wp:posOffset>
                </wp:positionV>
                <wp:extent cx="576987" cy="88718"/>
                <wp:effectExtent l="19050" t="76200" r="13970" b="83185"/>
                <wp:wrapNone/>
                <wp:docPr id="11" name="חץ שמאלה 11"/>
                <wp:cNvGraphicFramePr/>
                <a:graphic xmlns:a="http://schemas.openxmlformats.org/drawingml/2006/main">
                  <a:graphicData uri="http://schemas.microsoft.com/office/word/2010/wordprocessingShape">
                    <wps:wsp>
                      <wps:cNvSpPr/>
                      <wps:spPr>
                        <a:xfrm rot="20684063">
                          <a:off x="0" y="0"/>
                          <a:ext cx="576987" cy="88718"/>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63AE" id="חץ שמאלה 11" o:spid="_x0000_s1026" type="#_x0000_t66" style="position:absolute;left:0;text-align:left;margin-left:132pt;margin-top:4.45pt;width:45.45pt;height:7pt;rotation:-1000447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" adj="1661" fillcolor="#5b9bd5" strokecolor="#41719c" strokeweight="1pt"/>
            </w:pict>
          </mc:Fallback>
        </mc:AlternateContent>
      </w:r>
      <w:r w:rsidRPr="003246FD">
        <w:rPr>
          <w:rFonts w:ascii="David" w:hAnsi="David" w:cs="David"/>
          <w:color w:val="000000" w:themeColor="text1"/>
          <w:sz w:val="24"/>
          <w:szCs w:val="24"/>
          <w:rtl/>
        </w:rPr>
        <w:t xml:space="preserve">                                                                               נקרע בחלק אחר של החוט (לא </w:t>
      </w:r>
    </w:p>
    <w:p w14:paraId="58CF46C0" w14:textId="77777777" w:rsidR="003246FD" w:rsidRPr="003246FD" w:rsidRDefault="003246FD" w:rsidP="003246FD">
      <w:pPr>
        <w:spacing w:after="0" w:line="360" w:lineRule="auto"/>
        <w:ind w:left="1440"/>
        <w:contextualSpacing/>
        <w:rPr>
          <w:rFonts w:ascii="David" w:hAnsi="David" w:cs="David"/>
          <w:color w:val="000000" w:themeColor="text1"/>
          <w:sz w:val="24"/>
          <w:szCs w:val="24"/>
          <w:rtl/>
        </w:rPr>
      </w:pPr>
      <w:r w:rsidRPr="003246FD">
        <w:rPr>
          <w:rFonts w:ascii="David" w:hAnsi="David" w:cs="David"/>
          <w:color w:val="000000" w:themeColor="text1"/>
          <w:sz w:val="24"/>
          <w:szCs w:val="24"/>
          <w:rtl/>
        </w:rPr>
        <w:t xml:space="preserve">                                                                                          זה המחובר לבגד) - כשר</w:t>
      </w:r>
    </w:p>
    <w:p w14:paraId="22DA1648" w14:textId="77777777" w:rsidR="003246FD" w:rsidRPr="003246FD" w:rsidRDefault="003246FD" w:rsidP="003246FD">
      <w:pPr>
        <w:numPr>
          <w:ilvl w:val="1"/>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נקרעו שני חוטים – צריך שאלת רב, כי תלוי במקום הקריעה.</w:t>
      </w:r>
    </w:p>
    <w:p w14:paraId="23959C87"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כלומר מה שקובע זה </w:t>
      </w:r>
      <w:r w:rsidRPr="003246FD">
        <w:rPr>
          <w:rFonts w:ascii="David" w:hAnsi="David" w:cs="David"/>
          <w:b/>
          <w:bCs/>
          <w:color w:val="000000" w:themeColor="text1"/>
          <w:sz w:val="24"/>
          <w:szCs w:val="24"/>
          <w:rtl/>
        </w:rPr>
        <w:t xml:space="preserve">מקום </w:t>
      </w:r>
      <w:r w:rsidRPr="003246FD">
        <w:rPr>
          <w:rFonts w:ascii="David" w:hAnsi="David" w:cs="David"/>
          <w:color w:val="000000" w:themeColor="text1"/>
          <w:sz w:val="24"/>
          <w:szCs w:val="24"/>
          <w:rtl/>
        </w:rPr>
        <w:t>הקריעה ו</w:t>
      </w:r>
      <w:r w:rsidRPr="003246FD">
        <w:rPr>
          <w:rFonts w:ascii="David" w:hAnsi="David" w:cs="David"/>
          <w:b/>
          <w:bCs/>
          <w:color w:val="000000" w:themeColor="text1"/>
          <w:sz w:val="24"/>
          <w:szCs w:val="24"/>
          <w:rtl/>
        </w:rPr>
        <w:t>מספר</w:t>
      </w:r>
      <w:r w:rsidRPr="003246FD">
        <w:rPr>
          <w:rFonts w:ascii="David" w:hAnsi="David" w:cs="David"/>
          <w:color w:val="000000" w:themeColor="text1"/>
          <w:sz w:val="24"/>
          <w:szCs w:val="24"/>
          <w:rtl/>
        </w:rPr>
        <w:t xml:space="preserve"> החוטים שנקרעו.</w:t>
      </w:r>
    </w:p>
    <w:p w14:paraId="3DA2AEC0"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רצוי להשלים את ההלכות בשיתוף התלמידים.</w:t>
      </w:r>
    </w:p>
    <w:p w14:paraId="2516CF12" w14:textId="77777777" w:rsidR="003246FD" w:rsidRPr="003246FD" w:rsidRDefault="003246FD" w:rsidP="003246FD">
      <w:pPr>
        <w:numPr>
          <w:ilvl w:val="0"/>
          <w:numId w:val="26"/>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 xml:space="preserve">נביא לכיתה ציצית ונדגים את ההלכות השונות, תוך שאנו מבקשים מתלמיד שעונה לנמק. במידה והציצית פסולה עליו לומר האם ניתן לתקן אותה או צריך לגנוז. </w:t>
      </w:r>
    </w:p>
    <w:p w14:paraId="7712BEC7"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נעבור לחוברת העבודה ונמלא את משימה מספר 2 שלב ב'.</w:t>
      </w:r>
    </w:p>
    <w:p w14:paraId="252DBEF2"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color w:val="000000" w:themeColor="text1"/>
          <w:sz w:val="24"/>
          <w:szCs w:val="24"/>
          <w:rtl/>
        </w:rPr>
        <w:t>לאחר מכן ניתן זמן להעתיק את התרשים שבמשימה 3 ונמלא אותו. ניתן לחסוך זמן ולצלם לתלמידים את התרשים. דרך המילוי תותאם לרמת הכיתה – או עבודה יחידנית או במליאה. בכל אופן גם אם נותנים לתלמידים להתמודד עם התרשים לבד / בזוגות – חשוב אחר כך לעבור על הכול יחד, לוודא שמילאו כראוי ושהחומר הובן.</w:t>
      </w:r>
    </w:p>
    <w:p w14:paraId="67031E0E"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p>
    <w:p w14:paraId="7DA4FE9C" w14:textId="77777777" w:rsidR="003246FD" w:rsidRPr="003246FD" w:rsidRDefault="003246FD" w:rsidP="003246FD">
      <w:pPr>
        <w:spacing w:after="0" w:line="360" w:lineRule="auto"/>
        <w:jc w:val="both"/>
        <w:rPr>
          <w:rFonts w:ascii="David" w:eastAsia="Calibri" w:hAnsi="David" w:cs="David"/>
          <w:b/>
          <w:bCs/>
          <w:color w:val="000000" w:themeColor="text1"/>
          <w:sz w:val="24"/>
          <w:szCs w:val="24"/>
          <w:rtl/>
        </w:rPr>
      </w:pPr>
      <w:r w:rsidRPr="003246FD">
        <w:rPr>
          <w:rFonts w:ascii="David" w:eastAsia="Calibri" w:hAnsi="David" w:cs="David"/>
          <w:b/>
          <w:bCs/>
          <w:color w:val="000000" w:themeColor="text1"/>
          <w:sz w:val="24"/>
          <w:szCs w:val="24"/>
          <w:rtl/>
        </w:rPr>
        <w:t>משימה 4 – נשים וקטנים</w:t>
      </w:r>
    </w:p>
    <w:p w14:paraId="3DC8ACB8" w14:textId="77777777" w:rsidR="003246FD" w:rsidRPr="003246FD" w:rsidRDefault="003246FD" w:rsidP="003246FD">
      <w:pPr>
        <w:spacing w:after="0" w:line="360" w:lineRule="auto"/>
        <w:contextualSpacing/>
        <w:rPr>
          <w:rFonts w:ascii="David" w:hAnsi="David" w:cs="David"/>
          <w:color w:val="000000" w:themeColor="text1"/>
          <w:sz w:val="24"/>
          <w:szCs w:val="24"/>
          <w:u w:val="single"/>
        </w:rPr>
      </w:pPr>
      <w:r w:rsidRPr="003246FD">
        <w:rPr>
          <w:rFonts w:ascii="David" w:hAnsi="David" w:cs="David"/>
          <w:color w:val="000000" w:themeColor="text1"/>
          <w:sz w:val="24"/>
          <w:szCs w:val="24"/>
          <w:rtl/>
        </w:rPr>
        <w:t>מתאים להישג 5 – הבנה ופרשנות ולהישג 6 - ערכים</w:t>
      </w:r>
    </w:p>
    <w:p w14:paraId="5696E709"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נלמד את הלכה כ"ו – נשים פטורות ממצוות ציצית כיוון שזו מצוות עשה שהזמן גרמה. המצווה חלה רק ביום, כלומר יש לה זמן מוגדר, ולכן נשים פטורות ממנה, כמו ממצוות סוכה, שופר, ספירת העומר ועוד. </w:t>
      </w:r>
    </w:p>
    <w:p w14:paraId="762A1617"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במידה והתלמידים אינם מכירים את המושג "מצוות עשה שהזמן גרמה" יש להקדיש זמן ולהרחיב על המושג כיוון שזהו מושג בסיסי בהלכה וחשוב שיכירו אותו. </w:t>
      </w:r>
    </w:p>
    <w:p w14:paraId="479E57AE"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tl/>
        </w:rPr>
      </w:pPr>
      <w:r w:rsidRPr="003246FD">
        <w:rPr>
          <w:rFonts w:ascii="David" w:hAnsi="David" w:cs="David"/>
          <w:color w:val="000000" w:themeColor="text1"/>
          <w:sz w:val="24"/>
          <w:szCs w:val="24"/>
          <w:rtl/>
        </w:rPr>
        <w:t>נעבור לחוברת העבודה ונמלא את משימה מספר 4.</w:t>
      </w:r>
    </w:p>
    <w:p w14:paraId="20969AA2"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4CB70C52"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משימה 5 – פתיל תכלת</w:t>
      </w:r>
    </w:p>
    <w:p w14:paraId="25608CF8"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מתאים להישג 1 – יסודות התורה שבעל פה ולהישג 5 – הבנה ופרשנות:</w:t>
      </w:r>
    </w:p>
    <w:p w14:paraId="040CBE25"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הלכות כ"ט-ל"ב מתייחסות לפתיל תכלת. כדי להיכנס לנושא מומלץ עוד טרם למידת ההלכות להקרין סרטון קצר בנושא. לפניכם כמה אפשרויות, יש לבדוק התאמה לכיתה טרם ההקרנה:</w:t>
      </w:r>
    </w:p>
    <w:p w14:paraId="77E73FD2" w14:textId="77777777" w:rsidR="003246FD" w:rsidRPr="003246FD" w:rsidRDefault="00827B73" w:rsidP="003246FD">
      <w:pPr>
        <w:spacing w:after="0" w:line="360" w:lineRule="auto"/>
        <w:ind w:left="720"/>
        <w:contextualSpacing/>
        <w:rPr>
          <w:rFonts w:ascii="David" w:hAnsi="David" w:cs="David"/>
          <w:color w:val="000000" w:themeColor="text1"/>
          <w:sz w:val="24"/>
          <w:szCs w:val="24"/>
          <w:rtl/>
        </w:rPr>
      </w:pPr>
      <w:hyperlink r:id="rId48" w:history="1">
        <w:r w:rsidR="003246FD" w:rsidRPr="003246FD">
          <w:rPr>
            <w:rFonts w:ascii="David" w:hAnsi="David" w:cs="David"/>
            <w:color w:val="000000" w:themeColor="text1"/>
            <w:sz w:val="24"/>
            <w:szCs w:val="24"/>
            <w:u w:val="single"/>
          </w:rPr>
          <w:t>https://www.youtube.com/watch?v=Opr_Ri4XbZw</w:t>
        </w:r>
      </w:hyperlink>
    </w:p>
    <w:p w14:paraId="7D8845D5"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"ייצור התכלת – עבר והווה" - מסביר על תהליך הפקת התכלת במפעל בכפר אדומים. 4 דקות.</w:t>
      </w:r>
    </w:p>
    <w:p w14:paraId="6FEC07F8"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p>
    <w:p w14:paraId="4CFA9E38" w14:textId="77777777" w:rsidR="003246FD" w:rsidRPr="003246FD" w:rsidRDefault="00827B73" w:rsidP="003246FD">
      <w:pPr>
        <w:spacing w:after="0" w:line="360" w:lineRule="auto"/>
        <w:ind w:left="720"/>
        <w:contextualSpacing/>
        <w:rPr>
          <w:rFonts w:ascii="David" w:hAnsi="David" w:cs="David"/>
          <w:color w:val="000000" w:themeColor="text1"/>
          <w:sz w:val="24"/>
          <w:szCs w:val="24"/>
          <w:rtl/>
        </w:rPr>
      </w:pPr>
      <w:hyperlink r:id="rId49" w:history="1">
        <w:r w:rsidR="003246FD" w:rsidRPr="003246FD">
          <w:rPr>
            <w:rFonts w:ascii="David" w:hAnsi="David" w:cs="David"/>
            <w:color w:val="000000" w:themeColor="text1"/>
            <w:sz w:val="24"/>
            <w:szCs w:val="24"/>
            <w:u w:val="single"/>
          </w:rPr>
          <w:t>https://www.youtube.com/watch?v=_7OSUrIL_d4&amp;pbjreload=10</w:t>
        </w:r>
      </w:hyperlink>
    </w:p>
    <w:p w14:paraId="45949E30"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"תעלומת צבע התכלת" - סרט מפורט בהרבה באורך רבע שעה המסביר על מציאת החילזון, הדעות השונות, הזיופים והפתרונות.</w:t>
      </w:r>
    </w:p>
    <w:p w14:paraId="71857B17"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p>
    <w:p w14:paraId="28D01186"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tl/>
        </w:rPr>
      </w:pPr>
      <w:r w:rsidRPr="003246FD">
        <w:rPr>
          <w:rFonts w:ascii="David" w:hAnsi="David" w:cs="David"/>
          <w:color w:val="000000" w:themeColor="text1"/>
          <w:sz w:val="24"/>
          <w:szCs w:val="24"/>
          <w:rtl/>
        </w:rPr>
        <w:t>לאחר הקרנת הסרטון נסביר בעל-פה את ההלכות, ונעבור למלא את משימה 5 בחוברת לתלמיד.</w:t>
      </w:r>
    </w:p>
    <w:p w14:paraId="513D185F" w14:textId="77777777" w:rsidR="003246FD" w:rsidRPr="003246FD" w:rsidRDefault="003246FD" w:rsidP="003246FD">
      <w:pPr>
        <w:spacing w:after="0" w:line="360" w:lineRule="auto"/>
        <w:jc w:val="both"/>
        <w:rPr>
          <w:rFonts w:ascii="David" w:eastAsia="Calibri" w:hAnsi="David" w:cs="David"/>
          <w:b/>
          <w:bCs/>
          <w:color w:val="000000" w:themeColor="text1"/>
          <w:sz w:val="24"/>
          <w:szCs w:val="24"/>
          <w:rtl/>
        </w:rPr>
      </w:pPr>
    </w:p>
    <w:p w14:paraId="2FDCD46C" w14:textId="77777777" w:rsidR="003246FD" w:rsidRPr="003246FD" w:rsidRDefault="003246FD" w:rsidP="003246FD">
      <w:pPr>
        <w:spacing w:after="0" w:line="360" w:lineRule="auto"/>
        <w:jc w:val="both"/>
        <w:rPr>
          <w:rFonts w:ascii="David" w:hAnsi="David" w:cs="David"/>
          <w:color w:val="000000" w:themeColor="text1"/>
          <w:sz w:val="24"/>
          <w:szCs w:val="24"/>
          <w:u w:val="single"/>
        </w:rPr>
      </w:pPr>
      <w:r w:rsidRPr="003246FD">
        <w:rPr>
          <w:rFonts w:ascii="David" w:eastAsia="Calibri" w:hAnsi="David" w:cs="David"/>
          <w:b/>
          <w:bCs/>
          <w:color w:val="000000" w:themeColor="text1"/>
          <w:sz w:val="24"/>
          <w:szCs w:val="24"/>
          <w:rtl/>
        </w:rPr>
        <w:t>סיכום:</w:t>
      </w:r>
    </w:p>
    <w:p w14:paraId="45CDF9E4" w14:textId="77777777" w:rsidR="003246FD" w:rsidRPr="003246FD" w:rsidRDefault="003246FD" w:rsidP="003246FD">
      <w:pPr>
        <w:numPr>
          <w:ilvl w:val="0"/>
          <w:numId w:val="22"/>
        </w:numPr>
        <w:spacing w:after="0" w:line="360" w:lineRule="auto"/>
        <w:jc w:val="both"/>
        <w:rPr>
          <w:rFonts w:ascii="David" w:hAnsi="David" w:cs="David"/>
          <w:color w:val="000000" w:themeColor="text1"/>
          <w:sz w:val="24"/>
          <w:szCs w:val="24"/>
          <w:u w:val="single"/>
        </w:rPr>
      </w:pPr>
      <w:r w:rsidRPr="003246FD">
        <w:rPr>
          <w:rFonts w:ascii="David" w:hAnsi="David" w:cs="David"/>
          <w:color w:val="000000" w:themeColor="text1"/>
          <w:sz w:val="24"/>
          <w:szCs w:val="24"/>
          <w:rtl/>
        </w:rPr>
        <w:t>נקרין את דבר התורה של הרב רימון על פתיל תכלת ובגדי כהן גדול (3 דקות):</w:t>
      </w:r>
    </w:p>
    <w:p w14:paraId="09F884AF" w14:textId="77777777" w:rsidR="003246FD" w:rsidRPr="003246FD" w:rsidRDefault="00827B73" w:rsidP="003246FD">
      <w:pPr>
        <w:spacing w:after="0" w:line="360" w:lineRule="auto"/>
        <w:jc w:val="both"/>
        <w:rPr>
          <w:rFonts w:ascii="David" w:hAnsi="David" w:cs="David"/>
          <w:color w:val="000000" w:themeColor="text1"/>
          <w:sz w:val="24"/>
          <w:szCs w:val="24"/>
          <w:rtl/>
        </w:rPr>
      </w:pPr>
      <w:hyperlink r:id="rId50" w:history="1">
        <w:r w:rsidR="003246FD" w:rsidRPr="003246FD">
          <w:rPr>
            <w:rFonts w:ascii="David" w:hAnsi="David" w:cs="David"/>
            <w:color w:val="000000" w:themeColor="text1"/>
            <w:sz w:val="24"/>
            <w:szCs w:val="24"/>
            <w:u w:val="single"/>
          </w:rPr>
          <w:t>https://www.youtube.com/watch?v=6w8-bIeJczs</w:t>
        </w:r>
      </w:hyperlink>
    </w:p>
    <w:p w14:paraId="1E06F3C9" w14:textId="77777777" w:rsidR="003246FD" w:rsidRPr="003246FD" w:rsidRDefault="003246FD" w:rsidP="003246FD">
      <w:pPr>
        <w:numPr>
          <w:ilvl w:val="0"/>
          <w:numId w:val="22"/>
        </w:numPr>
        <w:spacing w:after="0" w:line="360" w:lineRule="auto"/>
        <w:jc w:val="both"/>
        <w:rPr>
          <w:rFonts w:ascii="David" w:hAnsi="David" w:cs="David"/>
          <w:color w:val="000000" w:themeColor="text1"/>
          <w:sz w:val="24"/>
          <w:szCs w:val="24"/>
          <w:u w:val="single"/>
        </w:rPr>
      </w:pPr>
      <w:r w:rsidRPr="003246FD">
        <w:rPr>
          <w:rFonts w:ascii="David" w:hAnsi="David" w:cs="David"/>
          <w:color w:val="000000" w:themeColor="text1"/>
          <w:sz w:val="24"/>
          <w:szCs w:val="24"/>
          <w:rtl/>
        </w:rPr>
        <w:t>נבקש מהתלמידים לשתף האם ובאיזה אופן לימוד על הציצית מקשר אותם למצוות ציצית שלהם / של אבא שלהם (אם זו כיתת בנות..)</w:t>
      </w:r>
    </w:p>
    <w:p w14:paraId="0BC32111"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p>
    <w:p w14:paraId="57D841BF" w14:textId="77777777" w:rsidR="003246FD" w:rsidRPr="003246FD" w:rsidRDefault="003246FD" w:rsidP="003246FD">
      <w:pPr>
        <w:spacing w:after="0" w:line="360" w:lineRule="auto"/>
        <w:rPr>
          <w:rFonts w:ascii="David" w:hAnsi="David" w:cs="David"/>
          <w:color w:val="000000" w:themeColor="text1"/>
          <w:sz w:val="24"/>
          <w:szCs w:val="24"/>
          <w:u w:val="single"/>
          <w:rtl/>
        </w:rPr>
      </w:pPr>
      <w:r w:rsidRPr="003246FD">
        <w:rPr>
          <w:rFonts w:ascii="David" w:hAnsi="David" w:cs="David"/>
          <w:color w:val="000000" w:themeColor="text1"/>
          <w:sz w:val="24"/>
          <w:szCs w:val="24"/>
          <w:u w:val="single"/>
          <w:rtl/>
        </w:rPr>
        <w:t>תשבץ</w:t>
      </w:r>
    </w:p>
    <w:p w14:paraId="1E5F1B8C" w14:textId="77777777" w:rsidR="003246FD" w:rsidRPr="003246FD" w:rsidRDefault="003246FD" w:rsidP="003246FD">
      <w:pPr>
        <w:numPr>
          <w:ilvl w:val="0"/>
          <w:numId w:val="23"/>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בשיעור זה למדנו חומר רב ומושגים חדשים. להפנמה ניתן לתלמידים למלא תשבץ:</w:t>
      </w:r>
    </w:p>
    <w:p w14:paraId="41B0978F" w14:textId="77777777" w:rsidR="003246FD" w:rsidRPr="003246FD" w:rsidRDefault="003246FD" w:rsidP="003246FD">
      <w:pPr>
        <w:numPr>
          <w:ilvl w:val="0"/>
          <w:numId w:val="24"/>
        </w:numPr>
        <w:spacing w:after="0" w:line="360" w:lineRule="auto"/>
        <w:contextualSpacing/>
        <w:rPr>
          <w:rFonts w:ascii="David" w:hAnsi="David" w:cs="David"/>
          <w:b/>
          <w:bCs/>
          <w:color w:val="000000" w:themeColor="text1"/>
          <w:sz w:val="24"/>
          <w:szCs w:val="24"/>
        </w:rPr>
      </w:pPr>
      <w:r w:rsidRPr="003246FD">
        <w:rPr>
          <w:rFonts w:ascii="David" w:hAnsi="David" w:cs="David"/>
          <w:color w:val="000000" w:themeColor="text1"/>
          <w:sz w:val="24"/>
          <w:szCs w:val="24"/>
          <w:rtl/>
        </w:rPr>
        <w:t xml:space="preserve">איך בלשון ההלכה נקראת המצווה להכין ציצית לשם מצוות ציצית ולא לקחת משהו מוכן? (תעשה ולא מן העשוי). </w:t>
      </w:r>
    </w:p>
    <w:p w14:paraId="2EB330A7" w14:textId="77777777" w:rsidR="003246FD" w:rsidRPr="003246FD" w:rsidRDefault="003246FD" w:rsidP="003246FD">
      <w:pPr>
        <w:numPr>
          <w:ilvl w:val="0"/>
          <w:numId w:val="24"/>
        </w:numPr>
        <w:spacing w:after="0" w:line="360" w:lineRule="auto"/>
        <w:contextualSpacing/>
        <w:rPr>
          <w:rFonts w:ascii="David" w:hAnsi="David" w:cs="David"/>
          <w:b/>
          <w:bCs/>
          <w:color w:val="000000" w:themeColor="text1"/>
          <w:sz w:val="24"/>
          <w:szCs w:val="24"/>
        </w:rPr>
      </w:pPr>
      <w:r w:rsidRPr="003246FD">
        <w:rPr>
          <w:rFonts w:ascii="David" w:hAnsi="David" w:cs="David"/>
          <w:color w:val="000000" w:themeColor="text1"/>
          <w:sz w:val="24"/>
          <w:szCs w:val="24"/>
          <w:rtl/>
        </w:rPr>
        <w:t>נשים פטורות ממצוות ציצית כיוון שזו... (מצוות עשה שהזמן גרמה)</w:t>
      </w:r>
    </w:p>
    <w:p w14:paraId="2B5E3922" w14:textId="77777777" w:rsidR="003246FD" w:rsidRPr="003246FD" w:rsidRDefault="003246FD" w:rsidP="003246FD">
      <w:pPr>
        <w:numPr>
          <w:ilvl w:val="0"/>
          <w:numId w:val="24"/>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במידה ונקרע חוט או יותר בציצית, מה שקובע אם הציצית פסולה או כשרה הוא _______ הקריעה ו_______ החוטים שנקרעו (</w:t>
      </w:r>
      <w:r w:rsidRPr="003246FD">
        <w:rPr>
          <w:rFonts w:ascii="David" w:hAnsi="David" w:cs="David"/>
          <w:b/>
          <w:bCs/>
          <w:color w:val="000000" w:themeColor="text1"/>
          <w:sz w:val="24"/>
          <w:szCs w:val="24"/>
          <w:rtl/>
        </w:rPr>
        <w:t xml:space="preserve">מקום </w:t>
      </w:r>
      <w:r w:rsidRPr="003246FD">
        <w:rPr>
          <w:rFonts w:ascii="David" w:hAnsi="David" w:cs="David"/>
          <w:color w:val="000000" w:themeColor="text1"/>
          <w:sz w:val="24"/>
          <w:szCs w:val="24"/>
          <w:rtl/>
        </w:rPr>
        <w:t>הקריעה ו</w:t>
      </w:r>
      <w:r w:rsidRPr="003246FD">
        <w:rPr>
          <w:rFonts w:ascii="David" w:hAnsi="David" w:cs="David"/>
          <w:b/>
          <w:bCs/>
          <w:color w:val="000000" w:themeColor="text1"/>
          <w:sz w:val="24"/>
          <w:szCs w:val="24"/>
          <w:rtl/>
        </w:rPr>
        <w:t>מספר</w:t>
      </w:r>
      <w:r w:rsidRPr="003246FD">
        <w:rPr>
          <w:rFonts w:ascii="David" w:hAnsi="David" w:cs="David"/>
          <w:color w:val="000000" w:themeColor="text1"/>
          <w:sz w:val="24"/>
          <w:szCs w:val="24"/>
          <w:rtl/>
        </w:rPr>
        <w:t xml:space="preserve"> החוטים שנקרעו).</w:t>
      </w:r>
    </w:p>
    <w:p w14:paraId="58C2853F" w14:textId="77777777" w:rsidR="003246FD" w:rsidRPr="003246FD" w:rsidRDefault="003246FD" w:rsidP="003246FD">
      <w:pPr>
        <w:numPr>
          <w:ilvl w:val="0"/>
          <w:numId w:val="24"/>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הידור מצווה הוא שאחד הפתילים בציצית יהיה... (פתיל תכלת)</w:t>
      </w:r>
    </w:p>
    <w:p w14:paraId="397EAF0F" w14:textId="77777777" w:rsidR="003246FD" w:rsidRPr="003246FD" w:rsidRDefault="003246FD" w:rsidP="003246FD">
      <w:pPr>
        <w:numPr>
          <w:ilvl w:val="0"/>
          <w:numId w:val="24"/>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צבע התכלת מרמז על... (כיסא הכבוד)</w:t>
      </w:r>
    </w:p>
    <w:p w14:paraId="4C0E9EE0"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p>
    <w:tbl>
      <w:tblPr>
        <w:tblStyle w:val="a3"/>
        <w:bidiVisual/>
        <w:tblW w:w="0" w:type="auto"/>
        <w:tblInd w:w="720" w:type="dxa"/>
        <w:tblLook w:val="04A0" w:firstRow="1" w:lastRow="0" w:firstColumn="1" w:lastColumn="0" w:noHBand="0" w:noVBand="1"/>
      </w:tblPr>
      <w:tblGrid>
        <w:gridCol w:w="422"/>
        <w:gridCol w:w="425"/>
        <w:gridCol w:w="425"/>
        <w:gridCol w:w="428"/>
        <w:gridCol w:w="422"/>
        <w:gridCol w:w="424"/>
        <w:gridCol w:w="420"/>
        <w:gridCol w:w="428"/>
        <w:gridCol w:w="424"/>
        <w:gridCol w:w="428"/>
        <w:gridCol w:w="422"/>
        <w:gridCol w:w="417"/>
        <w:gridCol w:w="429"/>
        <w:gridCol w:w="398"/>
        <w:gridCol w:w="409"/>
        <w:gridCol w:w="416"/>
        <w:gridCol w:w="422"/>
        <w:gridCol w:w="422"/>
      </w:tblGrid>
      <w:tr w:rsidR="003246FD" w:rsidRPr="003246FD" w14:paraId="6AE49E1B" w14:textId="77777777" w:rsidTr="00CF3C04">
        <w:tc>
          <w:tcPr>
            <w:tcW w:w="442" w:type="dxa"/>
          </w:tcPr>
          <w:p w14:paraId="67F1DBB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1</w:t>
            </w:r>
          </w:p>
        </w:tc>
        <w:tc>
          <w:tcPr>
            <w:tcW w:w="467" w:type="dxa"/>
          </w:tcPr>
          <w:p w14:paraId="44866A8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7" w:type="dxa"/>
          </w:tcPr>
          <w:p w14:paraId="73B254B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1B6A261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Pr>
          <w:p w14:paraId="52430542" w14:textId="77777777" w:rsidR="003246FD" w:rsidRPr="003246FD" w:rsidRDefault="003246FD" w:rsidP="003246FD">
            <w:pPr>
              <w:spacing w:after="0" w:line="360" w:lineRule="auto"/>
              <w:contextualSpacing/>
              <w:rPr>
                <w:rFonts w:ascii="David" w:hAnsi="David" w:cs="David"/>
                <w:color w:val="000000" w:themeColor="text1"/>
                <w:sz w:val="24"/>
                <w:szCs w:val="24"/>
                <w:rtl/>
              </w:rPr>
            </w:pPr>
          </w:p>
        </w:tc>
        <w:tc>
          <w:tcPr>
            <w:tcW w:w="466" w:type="dxa"/>
          </w:tcPr>
          <w:p w14:paraId="702D9FD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1" w:type="dxa"/>
            <w:tcBorders>
              <w:bottom w:val="double" w:sz="4" w:space="0" w:color="auto"/>
            </w:tcBorders>
          </w:tcPr>
          <w:p w14:paraId="21593C3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right w:val="double" w:sz="4" w:space="0" w:color="auto"/>
            </w:tcBorders>
          </w:tcPr>
          <w:p w14:paraId="7768E13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Borders>
              <w:top w:val="double" w:sz="4" w:space="0" w:color="auto"/>
              <w:left w:val="double" w:sz="4" w:space="0" w:color="auto"/>
              <w:bottom w:val="double" w:sz="4" w:space="0" w:color="auto"/>
              <w:right w:val="double" w:sz="4" w:space="0" w:color="auto"/>
            </w:tcBorders>
          </w:tcPr>
          <w:p w14:paraId="0D954B9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left w:val="double" w:sz="4" w:space="0" w:color="auto"/>
            </w:tcBorders>
          </w:tcPr>
          <w:p w14:paraId="338160F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Pr>
          <w:p w14:paraId="05724C7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Pr>
          <w:p w14:paraId="0CEC051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Pr>
          <w:p w14:paraId="558BFC0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Pr>
          <w:p w14:paraId="764F722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Pr>
          <w:p w14:paraId="60DA259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top w:val="nil"/>
              <w:right w:val="nil"/>
            </w:tcBorders>
          </w:tcPr>
          <w:p w14:paraId="2BE013E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right w:val="nil"/>
            </w:tcBorders>
          </w:tcPr>
          <w:p w14:paraId="4E6851C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right w:val="nil"/>
            </w:tcBorders>
          </w:tcPr>
          <w:p w14:paraId="1316C08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2CFDF570" w14:textId="77777777" w:rsidTr="00CF3C04">
        <w:tc>
          <w:tcPr>
            <w:tcW w:w="442" w:type="dxa"/>
          </w:tcPr>
          <w:p w14:paraId="5F92724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2</w:t>
            </w:r>
          </w:p>
        </w:tc>
        <w:tc>
          <w:tcPr>
            <w:tcW w:w="467" w:type="dxa"/>
          </w:tcPr>
          <w:p w14:paraId="10382E5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7" w:type="dxa"/>
          </w:tcPr>
          <w:p w14:paraId="5655CFA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bottom w:val="double" w:sz="4" w:space="0" w:color="auto"/>
            </w:tcBorders>
          </w:tcPr>
          <w:p w14:paraId="350C785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Pr>
          <w:p w14:paraId="3A7245D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Borders>
              <w:right w:val="double" w:sz="4" w:space="0" w:color="auto"/>
            </w:tcBorders>
          </w:tcPr>
          <w:p w14:paraId="4CED98C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1" w:type="dxa"/>
            <w:tcBorders>
              <w:top w:val="double" w:sz="4" w:space="0" w:color="auto"/>
              <w:left w:val="double" w:sz="4" w:space="0" w:color="auto"/>
              <w:bottom w:val="double" w:sz="4" w:space="0" w:color="auto"/>
              <w:right w:val="double" w:sz="4" w:space="0" w:color="auto"/>
            </w:tcBorders>
          </w:tcPr>
          <w:p w14:paraId="520ADE1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left w:val="double" w:sz="4" w:space="0" w:color="auto"/>
            </w:tcBorders>
          </w:tcPr>
          <w:p w14:paraId="05F5E88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Borders>
              <w:top w:val="double" w:sz="4" w:space="0" w:color="auto"/>
            </w:tcBorders>
          </w:tcPr>
          <w:p w14:paraId="45E5446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bottom w:val="single" w:sz="4" w:space="0" w:color="auto"/>
            </w:tcBorders>
          </w:tcPr>
          <w:p w14:paraId="077EDFD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bottom w:val="single" w:sz="4" w:space="0" w:color="auto"/>
            </w:tcBorders>
          </w:tcPr>
          <w:p w14:paraId="295E179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bottom w:val="single" w:sz="4" w:space="0" w:color="auto"/>
            </w:tcBorders>
          </w:tcPr>
          <w:p w14:paraId="19BAF51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bottom w:val="single" w:sz="4" w:space="0" w:color="auto"/>
            </w:tcBorders>
          </w:tcPr>
          <w:p w14:paraId="3458230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bottom w:val="single" w:sz="4" w:space="0" w:color="auto"/>
            </w:tcBorders>
          </w:tcPr>
          <w:p w14:paraId="3445AB6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bottom w:val="single" w:sz="4" w:space="0" w:color="auto"/>
            </w:tcBorders>
          </w:tcPr>
          <w:p w14:paraId="6FCE382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bottom w:val="single" w:sz="4" w:space="0" w:color="auto"/>
            </w:tcBorders>
          </w:tcPr>
          <w:p w14:paraId="554E36C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bottom w:val="single" w:sz="4" w:space="0" w:color="auto"/>
            </w:tcBorders>
          </w:tcPr>
          <w:p w14:paraId="3497F95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bottom w:val="single" w:sz="4" w:space="0" w:color="auto"/>
            </w:tcBorders>
          </w:tcPr>
          <w:p w14:paraId="4546177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3CABE66E" w14:textId="77777777" w:rsidTr="00CF3C04">
        <w:tc>
          <w:tcPr>
            <w:tcW w:w="442" w:type="dxa"/>
          </w:tcPr>
          <w:p w14:paraId="25BD83A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3</w:t>
            </w:r>
          </w:p>
        </w:tc>
        <w:tc>
          <w:tcPr>
            <w:tcW w:w="467" w:type="dxa"/>
          </w:tcPr>
          <w:p w14:paraId="72719AA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7" w:type="dxa"/>
            <w:tcBorders>
              <w:right w:val="double" w:sz="4" w:space="0" w:color="auto"/>
            </w:tcBorders>
          </w:tcPr>
          <w:p w14:paraId="0B47D15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top w:val="double" w:sz="4" w:space="0" w:color="auto"/>
              <w:left w:val="double" w:sz="4" w:space="0" w:color="auto"/>
              <w:bottom w:val="double" w:sz="4" w:space="0" w:color="auto"/>
              <w:right w:val="double" w:sz="4" w:space="0" w:color="auto"/>
            </w:tcBorders>
          </w:tcPr>
          <w:p w14:paraId="5D36BF0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double" w:sz="4" w:space="0" w:color="auto"/>
              <w:bottom w:val="double" w:sz="4" w:space="0" w:color="auto"/>
            </w:tcBorders>
          </w:tcPr>
          <w:p w14:paraId="184C951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Pr>
          <w:p w14:paraId="4D0069B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1" w:type="dxa"/>
            <w:tcBorders>
              <w:top w:val="double" w:sz="4" w:space="0" w:color="auto"/>
            </w:tcBorders>
          </w:tcPr>
          <w:p w14:paraId="23E5AEC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3D6F2C2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Pr>
          <w:p w14:paraId="6CFE043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bottom w:val="nil"/>
              <w:right w:val="nil"/>
            </w:tcBorders>
          </w:tcPr>
          <w:p w14:paraId="67F5DF8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5E8DBEA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left w:val="nil"/>
              <w:bottom w:val="nil"/>
              <w:right w:val="nil"/>
            </w:tcBorders>
          </w:tcPr>
          <w:p w14:paraId="7ED8AAE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left w:val="nil"/>
              <w:bottom w:val="nil"/>
              <w:right w:val="nil"/>
            </w:tcBorders>
          </w:tcPr>
          <w:p w14:paraId="5920E7E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left w:val="nil"/>
              <w:bottom w:val="nil"/>
              <w:right w:val="nil"/>
            </w:tcBorders>
          </w:tcPr>
          <w:p w14:paraId="5E6EA67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left w:val="nil"/>
              <w:bottom w:val="nil"/>
              <w:right w:val="nil"/>
            </w:tcBorders>
          </w:tcPr>
          <w:p w14:paraId="55F44F7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left w:val="nil"/>
              <w:bottom w:val="nil"/>
              <w:right w:val="nil"/>
            </w:tcBorders>
          </w:tcPr>
          <w:p w14:paraId="189938D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4927255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7DD0572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5D73EB4F" w14:textId="77777777" w:rsidTr="00CF3C04">
        <w:tc>
          <w:tcPr>
            <w:tcW w:w="442" w:type="dxa"/>
          </w:tcPr>
          <w:p w14:paraId="29B3E89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4</w:t>
            </w:r>
          </w:p>
        </w:tc>
        <w:tc>
          <w:tcPr>
            <w:tcW w:w="467" w:type="dxa"/>
          </w:tcPr>
          <w:p w14:paraId="75EEF8D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7" w:type="dxa"/>
          </w:tcPr>
          <w:p w14:paraId="6BCE3AD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top w:val="double" w:sz="4" w:space="0" w:color="auto"/>
              <w:right w:val="double" w:sz="4" w:space="0" w:color="auto"/>
            </w:tcBorders>
          </w:tcPr>
          <w:p w14:paraId="61B3E3A8" w14:textId="77777777" w:rsidR="003246FD" w:rsidRPr="003246FD" w:rsidRDefault="003246FD" w:rsidP="003246FD">
            <w:pPr>
              <w:spacing w:after="0" w:line="360" w:lineRule="auto"/>
              <w:contextualSpacing/>
              <w:rPr>
                <w:rFonts w:ascii="David" w:hAnsi="David" w:cs="David"/>
                <w:color w:val="000000" w:themeColor="text1"/>
                <w:sz w:val="24"/>
                <w:szCs w:val="24"/>
                <w:rtl/>
              </w:rPr>
            </w:pPr>
          </w:p>
        </w:tc>
        <w:tc>
          <w:tcPr>
            <w:tcW w:w="463" w:type="dxa"/>
            <w:tcBorders>
              <w:top w:val="double" w:sz="4" w:space="0" w:color="auto"/>
              <w:left w:val="double" w:sz="4" w:space="0" w:color="auto"/>
              <w:bottom w:val="double" w:sz="4" w:space="0" w:color="auto"/>
              <w:right w:val="double" w:sz="4" w:space="0" w:color="auto"/>
            </w:tcBorders>
          </w:tcPr>
          <w:p w14:paraId="4D317B9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Borders>
              <w:left w:val="double" w:sz="4" w:space="0" w:color="auto"/>
              <w:bottom w:val="double" w:sz="4" w:space="0" w:color="auto"/>
            </w:tcBorders>
          </w:tcPr>
          <w:p w14:paraId="7E60698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1" w:type="dxa"/>
          </w:tcPr>
          <w:p w14:paraId="53BE9B3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525682F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Pr>
          <w:p w14:paraId="5BEA6D8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Borders>
              <w:top w:val="nil"/>
              <w:right w:val="nil"/>
            </w:tcBorders>
          </w:tcPr>
          <w:p w14:paraId="4B79D32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1BA64E9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top w:val="nil"/>
              <w:left w:val="nil"/>
              <w:bottom w:val="nil"/>
              <w:right w:val="nil"/>
            </w:tcBorders>
          </w:tcPr>
          <w:p w14:paraId="5621E56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top w:val="nil"/>
              <w:left w:val="nil"/>
              <w:bottom w:val="nil"/>
              <w:right w:val="nil"/>
            </w:tcBorders>
          </w:tcPr>
          <w:p w14:paraId="6D696AA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top w:val="nil"/>
              <w:left w:val="nil"/>
              <w:bottom w:val="nil"/>
              <w:right w:val="nil"/>
            </w:tcBorders>
          </w:tcPr>
          <w:p w14:paraId="002CFC7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top w:val="nil"/>
              <w:left w:val="nil"/>
              <w:bottom w:val="nil"/>
              <w:right w:val="nil"/>
            </w:tcBorders>
          </w:tcPr>
          <w:p w14:paraId="58DDD71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top w:val="nil"/>
              <w:left w:val="nil"/>
              <w:bottom w:val="nil"/>
              <w:right w:val="nil"/>
            </w:tcBorders>
          </w:tcPr>
          <w:p w14:paraId="51925FB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776F7C3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0AFE6BA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23EC8BAD" w14:textId="77777777" w:rsidTr="00CF3C04">
        <w:tc>
          <w:tcPr>
            <w:tcW w:w="442" w:type="dxa"/>
          </w:tcPr>
          <w:p w14:paraId="43171E2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5</w:t>
            </w:r>
          </w:p>
        </w:tc>
        <w:tc>
          <w:tcPr>
            <w:tcW w:w="467" w:type="dxa"/>
          </w:tcPr>
          <w:p w14:paraId="68EC799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7" w:type="dxa"/>
          </w:tcPr>
          <w:p w14:paraId="53014AE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73A370D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double" w:sz="4" w:space="0" w:color="auto"/>
              <w:right w:val="double" w:sz="4" w:space="0" w:color="auto"/>
            </w:tcBorders>
          </w:tcPr>
          <w:p w14:paraId="602C915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Borders>
              <w:top w:val="double" w:sz="4" w:space="0" w:color="auto"/>
              <w:left w:val="double" w:sz="4" w:space="0" w:color="auto"/>
              <w:bottom w:val="double" w:sz="4" w:space="0" w:color="auto"/>
              <w:right w:val="double" w:sz="4" w:space="0" w:color="auto"/>
            </w:tcBorders>
          </w:tcPr>
          <w:p w14:paraId="28CFA6A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1" w:type="dxa"/>
            <w:tcBorders>
              <w:left w:val="double" w:sz="4" w:space="0" w:color="auto"/>
            </w:tcBorders>
          </w:tcPr>
          <w:p w14:paraId="4139CA9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611D958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6" w:type="dxa"/>
          </w:tcPr>
          <w:p w14:paraId="46FDA53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0" w:type="dxa"/>
          </w:tcPr>
          <w:p w14:paraId="0BB74A8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bottom w:val="nil"/>
              <w:right w:val="nil"/>
            </w:tcBorders>
          </w:tcPr>
          <w:p w14:paraId="11B1FA7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top w:val="nil"/>
              <w:left w:val="nil"/>
              <w:bottom w:val="nil"/>
              <w:right w:val="nil"/>
            </w:tcBorders>
          </w:tcPr>
          <w:p w14:paraId="73E1E17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top w:val="nil"/>
              <w:left w:val="nil"/>
              <w:bottom w:val="nil"/>
              <w:right w:val="nil"/>
            </w:tcBorders>
          </w:tcPr>
          <w:p w14:paraId="3B93B4A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top w:val="nil"/>
              <w:left w:val="nil"/>
              <w:bottom w:val="nil"/>
              <w:right w:val="nil"/>
            </w:tcBorders>
          </w:tcPr>
          <w:p w14:paraId="2C8722E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top w:val="nil"/>
              <w:left w:val="nil"/>
              <w:bottom w:val="nil"/>
              <w:right w:val="nil"/>
            </w:tcBorders>
          </w:tcPr>
          <w:p w14:paraId="5752810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top w:val="nil"/>
              <w:left w:val="nil"/>
              <w:bottom w:val="nil"/>
              <w:right w:val="nil"/>
            </w:tcBorders>
          </w:tcPr>
          <w:p w14:paraId="132DFC6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6639FBF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59837A0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bl>
    <w:p w14:paraId="44B7235F" w14:textId="77777777" w:rsidR="003246FD" w:rsidRPr="003246FD" w:rsidRDefault="003246FD" w:rsidP="003246FD">
      <w:pPr>
        <w:spacing w:after="0" w:line="360" w:lineRule="auto"/>
        <w:ind w:left="720"/>
        <w:contextualSpacing/>
        <w:rPr>
          <w:rFonts w:ascii="David" w:hAnsi="David" w:cs="David"/>
          <w:b/>
          <w:bCs/>
          <w:color w:val="000000" w:themeColor="text1"/>
          <w:sz w:val="24"/>
          <w:szCs w:val="24"/>
          <w:rtl/>
        </w:rPr>
      </w:pPr>
    </w:p>
    <w:p w14:paraId="40D4BDD7" w14:textId="77777777" w:rsidR="003246FD" w:rsidRPr="003246FD" w:rsidRDefault="003246FD" w:rsidP="003246FD">
      <w:pPr>
        <w:spacing w:after="0" w:line="360" w:lineRule="auto"/>
        <w:ind w:left="720"/>
        <w:contextualSpacing/>
        <w:rPr>
          <w:rFonts w:ascii="David" w:hAnsi="David" w:cs="David"/>
          <w:b/>
          <w:bCs/>
          <w:color w:val="000000" w:themeColor="text1"/>
          <w:sz w:val="24"/>
          <w:szCs w:val="24"/>
          <w:rtl/>
        </w:rPr>
      </w:pPr>
      <w:r w:rsidRPr="003246FD">
        <w:rPr>
          <w:rFonts w:ascii="David" w:hAnsi="David" w:cs="David"/>
          <w:b/>
          <w:bCs/>
          <w:color w:val="000000" w:themeColor="text1"/>
          <w:sz w:val="24"/>
          <w:szCs w:val="24"/>
          <w:rtl/>
        </w:rPr>
        <w:t>כעת בדקו: מה יצא באותיות הנמצאות במשבצות המודגשות? ___________!!</w:t>
      </w:r>
    </w:p>
    <w:p w14:paraId="3C83C223"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p>
    <w:p w14:paraId="25BB9B2C"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color w:val="000000" w:themeColor="text1"/>
          <w:sz w:val="24"/>
          <w:szCs w:val="24"/>
          <w:rtl/>
        </w:rPr>
        <w:t>עותק למורה – תפזורת מלאה:</w:t>
      </w:r>
    </w:p>
    <w:tbl>
      <w:tblPr>
        <w:tblStyle w:val="a3"/>
        <w:bidiVisual/>
        <w:tblW w:w="0" w:type="auto"/>
        <w:tblInd w:w="720" w:type="dxa"/>
        <w:tblLook w:val="04A0" w:firstRow="1" w:lastRow="0" w:firstColumn="1" w:lastColumn="0" w:noHBand="0" w:noVBand="1"/>
      </w:tblPr>
      <w:tblGrid>
        <w:gridCol w:w="402"/>
        <w:gridCol w:w="430"/>
        <w:gridCol w:w="429"/>
        <w:gridCol w:w="433"/>
        <w:gridCol w:w="429"/>
        <w:gridCol w:w="428"/>
        <w:gridCol w:w="425"/>
        <w:gridCol w:w="433"/>
        <w:gridCol w:w="428"/>
        <w:gridCol w:w="433"/>
        <w:gridCol w:w="424"/>
        <w:gridCol w:w="411"/>
        <w:gridCol w:w="434"/>
        <w:gridCol w:w="385"/>
        <w:gridCol w:w="395"/>
        <w:gridCol w:w="412"/>
        <w:gridCol w:w="426"/>
        <w:gridCol w:w="424"/>
      </w:tblGrid>
      <w:tr w:rsidR="003246FD" w:rsidRPr="003246FD" w14:paraId="7E4D4EB2" w14:textId="77777777" w:rsidTr="00CF3C04">
        <w:tc>
          <w:tcPr>
            <w:tcW w:w="442" w:type="dxa"/>
          </w:tcPr>
          <w:p w14:paraId="293CB46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1</w:t>
            </w:r>
          </w:p>
        </w:tc>
        <w:tc>
          <w:tcPr>
            <w:tcW w:w="467" w:type="dxa"/>
          </w:tcPr>
          <w:p w14:paraId="18E105C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ת</w:t>
            </w:r>
          </w:p>
        </w:tc>
        <w:tc>
          <w:tcPr>
            <w:tcW w:w="467" w:type="dxa"/>
          </w:tcPr>
          <w:p w14:paraId="0BA80FB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ע</w:t>
            </w:r>
          </w:p>
        </w:tc>
        <w:tc>
          <w:tcPr>
            <w:tcW w:w="470" w:type="dxa"/>
          </w:tcPr>
          <w:p w14:paraId="496ED61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ש</w:t>
            </w:r>
          </w:p>
        </w:tc>
        <w:tc>
          <w:tcPr>
            <w:tcW w:w="463" w:type="dxa"/>
          </w:tcPr>
          <w:p w14:paraId="3C16F8B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c>
          <w:tcPr>
            <w:tcW w:w="466" w:type="dxa"/>
          </w:tcPr>
          <w:p w14:paraId="585009E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61" w:type="dxa"/>
            <w:tcBorders>
              <w:bottom w:val="double" w:sz="4" w:space="0" w:color="auto"/>
            </w:tcBorders>
          </w:tcPr>
          <w:p w14:paraId="1197B33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ל</w:t>
            </w:r>
          </w:p>
        </w:tc>
        <w:tc>
          <w:tcPr>
            <w:tcW w:w="470" w:type="dxa"/>
            <w:tcBorders>
              <w:right w:val="double" w:sz="4" w:space="0" w:color="auto"/>
            </w:tcBorders>
          </w:tcPr>
          <w:p w14:paraId="03C2FA7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א</w:t>
            </w:r>
          </w:p>
        </w:tc>
        <w:tc>
          <w:tcPr>
            <w:tcW w:w="466" w:type="dxa"/>
            <w:tcBorders>
              <w:top w:val="double" w:sz="4" w:space="0" w:color="auto"/>
              <w:left w:val="double" w:sz="4" w:space="0" w:color="auto"/>
              <w:bottom w:val="double" w:sz="4" w:space="0" w:color="auto"/>
              <w:right w:val="double" w:sz="4" w:space="0" w:color="auto"/>
            </w:tcBorders>
          </w:tcPr>
          <w:p w14:paraId="6A100EA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70" w:type="dxa"/>
            <w:tcBorders>
              <w:left w:val="double" w:sz="4" w:space="0" w:color="auto"/>
            </w:tcBorders>
          </w:tcPr>
          <w:p w14:paraId="05102CC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ן</w:t>
            </w:r>
          </w:p>
        </w:tc>
        <w:tc>
          <w:tcPr>
            <w:tcW w:w="463" w:type="dxa"/>
          </w:tcPr>
          <w:p w14:paraId="5892F35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c>
          <w:tcPr>
            <w:tcW w:w="457" w:type="dxa"/>
          </w:tcPr>
          <w:p w14:paraId="188EF02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ע</w:t>
            </w:r>
          </w:p>
        </w:tc>
        <w:tc>
          <w:tcPr>
            <w:tcW w:w="471" w:type="dxa"/>
          </w:tcPr>
          <w:p w14:paraId="3EA0F3C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ש</w:t>
            </w:r>
          </w:p>
        </w:tc>
        <w:tc>
          <w:tcPr>
            <w:tcW w:w="434" w:type="dxa"/>
          </w:tcPr>
          <w:p w14:paraId="3FB59FD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47" w:type="dxa"/>
          </w:tcPr>
          <w:p w14:paraId="35C1E6E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י</w:t>
            </w:r>
          </w:p>
        </w:tc>
        <w:tc>
          <w:tcPr>
            <w:tcW w:w="456" w:type="dxa"/>
            <w:tcBorders>
              <w:top w:val="nil"/>
              <w:right w:val="nil"/>
            </w:tcBorders>
          </w:tcPr>
          <w:p w14:paraId="6AC4FA8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right w:val="nil"/>
            </w:tcBorders>
          </w:tcPr>
          <w:p w14:paraId="21CCAEA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right w:val="nil"/>
            </w:tcBorders>
          </w:tcPr>
          <w:p w14:paraId="4454A51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622BE9FD" w14:textId="77777777" w:rsidTr="00CF3C04">
        <w:tc>
          <w:tcPr>
            <w:tcW w:w="442" w:type="dxa"/>
          </w:tcPr>
          <w:p w14:paraId="76D0F47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2</w:t>
            </w:r>
          </w:p>
        </w:tc>
        <w:tc>
          <w:tcPr>
            <w:tcW w:w="467" w:type="dxa"/>
          </w:tcPr>
          <w:p w14:paraId="493FE93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67" w:type="dxa"/>
          </w:tcPr>
          <w:p w14:paraId="33E3281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צ</w:t>
            </w:r>
          </w:p>
        </w:tc>
        <w:tc>
          <w:tcPr>
            <w:tcW w:w="470" w:type="dxa"/>
            <w:tcBorders>
              <w:bottom w:val="double" w:sz="4" w:space="0" w:color="auto"/>
            </w:tcBorders>
          </w:tcPr>
          <w:p w14:paraId="2C86DCC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63" w:type="dxa"/>
          </w:tcPr>
          <w:p w14:paraId="4CD02B3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66" w:type="dxa"/>
            <w:tcBorders>
              <w:right w:val="double" w:sz="4" w:space="0" w:color="auto"/>
            </w:tcBorders>
          </w:tcPr>
          <w:p w14:paraId="69159E1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ת</w:t>
            </w:r>
          </w:p>
        </w:tc>
        <w:tc>
          <w:tcPr>
            <w:tcW w:w="461" w:type="dxa"/>
            <w:tcBorders>
              <w:top w:val="double" w:sz="4" w:space="0" w:color="auto"/>
              <w:left w:val="double" w:sz="4" w:space="0" w:color="auto"/>
              <w:bottom w:val="double" w:sz="4" w:space="0" w:color="auto"/>
              <w:right w:val="double" w:sz="4" w:space="0" w:color="auto"/>
            </w:tcBorders>
          </w:tcPr>
          <w:p w14:paraId="7D5DAC8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ע</w:t>
            </w:r>
          </w:p>
        </w:tc>
        <w:tc>
          <w:tcPr>
            <w:tcW w:w="470" w:type="dxa"/>
            <w:tcBorders>
              <w:left w:val="double" w:sz="4" w:space="0" w:color="auto"/>
            </w:tcBorders>
          </w:tcPr>
          <w:p w14:paraId="0DB13D7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ש</w:t>
            </w:r>
          </w:p>
        </w:tc>
        <w:tc>
          <w:tcPr>
            <w:tcW w:w="466" w:type="dxa"/>
            <w:tcBorders>
              <w:top w:val="double" w:sz="4" w:space="0" w:color="auto"/>
            </w:tcBorders>
          </w:tcPr>
          <w:p w14:paraId="638EF61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c>
          <w:tcPr>
            <w:tcW w:w="470" w:type="dxa"/>
            <w:tcBorders>
              <w:bottom w:val="single" w:sz="4" w:space="0" w:color="auto"/>
            </w:tcBorders>
          </w:tcPr>
          <w:p w14:paraId="7E83824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ש</w:t>
            </w:r>
          </w:p>
        </w:tc>
        <w:tc>
          <w:tcPr>
            <w:tcW w:w="463" w:type="dxa"/>
            <w:tcBorders>
              <w:bottom w:val="single" w:sz="4" w:space="0" w:color="auto"/>
            </w:tcBorders>
          </w:tcPr>
          <w:p w14:paraId="1628F6C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c>
          <w:tcPr>
            <w:tcW w:w="457" w:type="dxa"/>
            <w:tcBorders>
              <w:bottom w:val="single" w:sz="4" w:space="0" w:color="auto"/>
            </w:tcBorders>
          </w:tcPr>
          <w:p w14:paraId="3C8FA07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ז</w:t>
            </w:r>
          </w:p>
        </w:tc>
        <w:tc>
          <w:tcPr>
            <w:tcW w:w="471" w:type="dxa"/>
            <w:tcBorders>
              <w:bottom w:val="single" w:sz="4" w:space="0" w:color="auto"/>
            </w:tcBorders>
          </w:tcPr>
          <w:p w14:paraId="6D0C825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34" w:type="dxa"/>
            <w:tcBorders>
              <w:bottom w:val="single" w:sz="4" w:space="0" w:color="auto"/>
            </w:tcBorders>
          </w:tcPr>
          <w:p w14:paraId="13F261B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ן</w:t>
            </w:r>
          </w:p>
        </w:tc>
        <w:tc>
          <w:tcPr>
            <w:tcW w:w="447" w:type="dxa"/>
            <w:tcBorders>
              <w:bottom w:val="single" w:sz="4" w:space="0" w:color="auto"/>
            </w:tcBorders>
          </w:tcPr>
          <w:p w14:paraId="549C407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ג</w:t>
            </w:r>
          </w:p>
        </w:tc>
        <w:tc>
          <w:tcPr>
            <w:tcW w:w="456" w:type="dxa"/>
            <w:tcBorders>
              <w:bottom w:val="single" w:sz="4" w:space="0" w:color="auto"/>
            </w:tcBorders>
          </w:tcPr>
          <w:p w14:paraId="0960EC0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ר</w:t>
            </w:r>
          </w:p>
        </w:tc>
        <w:tc>
          <w:tcPr>
            <w:tcW w:w="463" w:type="dxa"/>
            <w:tcBorders>
              <w:bottom w:val="single" w:sz="4" w:space="0" w:color="auto"/>
            </w:tcBorders>
          </w:tcPr>
          <w:p w14:paraId="664C364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63" w:type="dxa"/>
            <w:tcBorders>
              <w:bottom w:val="single" w:sz="4" w:space="0" w:color="auto"/>
            </w:tcBorders>
          </w:tcPr>
          <w:p w14:paraId="14CB9BF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r>
      <w:tr w:rsidR="003246FD" w:rsidRPr="003246FD" w14:paraId="2F2F475D" w14:textId="77777777" w:rsidTr="00CF3C04">
        <w:tc>
          <w:tcPr>
            <w:tcW w:w="442" w:type="dxa"/>
          </w:tcPr>
          <w:p w14:paraId="49BC67C6"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3</w:t>
            </w:r>
          </w:p>
        </w:tc>
        <w:tc>
          <w:tcPr>
            <w:tcW w:w="467" w:type="dxa"/>
          </w:tcPr>
          <w:p w14:paraId="5BE6011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67" w:type="dxa"/>
            <w:tcBorders>
              <w:right w:val="double" w:sz="4" w:space="0" w:color="auto"/>
            </w:tcBorders>
          </w:tcPr>
          <w:p w14:paraId="21C52B0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ק</w:t>
            </w:r>
          </w:p>
        </w:tc>
        <w:tc>
          <w:tcPr>
            <w:tcW w:w="470" w:type="dxa"/>
            <w:tcBorders>
              <w:top w:val="double" w:sz="4" w:space="0" w:color="auto"/>
              <w:left w:val="double" w:sz="4" w:space="0" w:color="auto"/>
              <w:bottom w:val="double" w:sz="4" w:space="0" w:color="auto"/>
              <w:right w:val="double" w:sz="4" w:space="0" w:color="auto"/>
            </w:tcBorders>
          </w:tcPr>
          <w:p w14:paraId="241134B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63" w:type="dxa"/>
            <w:tcBorders>
              <w:left w:val="double" w:sz="4" w:space="0" w:color="auto"/>
              <w:bottom w:val="double" w:sz="4" w:space="0" w:color="auto"/>
            </w:tcBorders>
          </w:tcPr>
          <w:p w14:paraId="432023A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ם</w:t>
            </w:r>
          </w:p>
        </w:tc>
        <w:tc>
          <w:tcPr>
            <w:tcW w:w="466" w:type="dxa"/>
          </w:tcPr>
          <w:p w14:paraId="430488F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מ</w:t>
            </w:r>
          </w:p>
        </w:tc>
        <w:tc>
          <w:tcPr>
            <w:tcW w:w="461" w:type="dxa"/>
            <w:tcBorders>
              <w:top w:val="double" w:sz="4" w:space="0" w:color="auto"/>
            </w:tcBorders>
          </w:tcPr>
          <w:p w14:paraId="200780F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ס</w:t>
            </w:r>
          </w:p>
        </w:tc>
        <w:tc>
          <w:tcPr>
            <w:tcW w:w="470" w:type="dxa"/>
          </w:tcPr>
          <w:p w14:paraId="5AEC3D2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פ</w:t>
            </w:r>
          </w:p>
        </w:tc>
        <w:tc>
          <w:tcPr>
            <w:tcW w:w="466" w:type="dxa"/>
          </w:tcPr>
          <w:p w14:paraId="33F2F9C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ר</w:t>
            </w:r>
          </w:p>
        </w:tc>
        <w:tc>
          <w:tcPr>
            <w:tcW w:w="470" w:type="dxa"/>
            <w:tcBorders>
              <w:bottom w:val="nil"/>
              <w:right w:val="nil"/>
            </w:tcBorders>
          </w:tcPr>
          <w:p w14:paraId="0B66184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66BCFC81"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left w:val="nil"/>
              <w:bottom w:val="nil"/>
              <w:right w:val="nil"/>
            </w:tcBorders>
          </w:tcPr>
          <w:p w14:paraId="7B2FD5F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left w:val="nil"/>
              <w:bottom w:val="nil"/>
              <w:right w:val="nil"/>
            </w:tcBorders>
          </w:tcPr>
          <w:p w14:paraId="7530ADF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left w:val="nil"/>
              <w:bottom w:val="nil"/>
              <w:right w:val="nil"/>
            </w:tcBorders>
          </w:tcPr>
          <w:p w14:paraId="678F988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left w:val="nil"/>
              <w:bottom w:val="nil"/>
              <w:right w:val="nil"/>
            </w:tcBorders>
          </w:tcPr>
          <w:p w14:paraId="0ADC4AB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left w:val="nil"/>
              <w:bottom w:val="nil"/>
              <w:right w:val="nil"/>
            </w:tcBorders>
          </w:tcPr>
          <w:p w14:paraId="402C159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764629E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left w:val="nil"/>
              <w:bottom w:val="nil"/>
              <w:right w:val="nil"/>
            </w:tcBorders>
          </w:tcPr>
          <w:p w14:paraId="7CC1BAF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64DD0E03" w14:textId="77777777" w:rsidTr="00CF3C04">
        <w:tc>
          <w:tcPr>
            <w:tcW w:w="442" w:type="dxa"/>
          </w:tcPr>
          <w:p w14:paraId="43D1915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4</w:t>
            </w:r>
          </w:p>
        </w:tc>
        <w:tc>
          <w:tcPr>
            <w:tcW w:w="467" w:type="dxa"/>
          </w:tcPr>
          <w:p w14:paraId="59C1157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פ</w:t>
            </w:r>
          </w:p>
        </w:tc>
        <w:tc>
          <w:tcPr>
            <w:tcW w:w="467" w:type="dxa"/>
          </w:tcPr>
          <w:p w14:paraId="5F622B4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ת</w:t>
            </w:r>
          </w:p>
        </w:tc>
        <w:tc>
          <w:tcPr>
            <w:tcW w:w="470" w:type="dxa"/>
            <w:tcBorders>
              <w:top w:val="double" w:sz="4" w:space="0" w:color="auto"/>
              <w:right w:val="double" w:sz="4" w:space="0" w:color="auto"/>
            </w:tcBorders>
          </w:tcPr>
          <w:p w14:paraId="542459C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י</w:t>
            </w:r>
          </w:p>
        </w:tc>
        <w:tc>
          <w:tcPr>
            <w:tcW w:w="463" w:type="dxa"/>
            <w:tcBorders>
              <w:top w:val="double" w:sz="4" w:space="0" w:color="auto"/>
              <w:left w:val="double" w:sz="4" w:space="0" w:color="auto"/>
              <w:bottom w:val="double" w:sz="4" w:space="0" w:color="auto"/>
              <w:right w:val="double" w:sz="4" w:space="0" w:color="auto"/>
            </w:tcBorders>
          </w:tcPr>
          <w:p w14:paraId="11960117"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ל</w:t>
            </w:r>
          </w:p>
        </w:tc>
        <w:tc>
          <w:tcPr>
            <w:tcW w:w="466" w:type="dxa"/>
            <w:tcBorders>
              <w:left w:val="double" w:sz="4" w:space="0" w:color="auto"/>
              <w:bottom w:val="double" w:sz="4" w:space="0" w:color="auto"/>
            </w:tcBorders>
          </w:tcPr>
          <w:p w14:paraId="42B48D3F"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ת</w:t>
            </w:r>
          </w:p>
        </w:tc>
        <w:tc>
          <w:tcPr>
            <w:tcW w:w="461" w:type="dxa"/>
          </w:tcPr>
          <w:p w14:paraId="239B851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כ</w:t>
            </w:r>
          </w:p>
        </w:tc>
        <w:tc>
          <w:tcPr>
            <w:tcW w:w="470" w:type="dxa"/>
          </w:tcPr>
          <w:p w14:paraId="204D05E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ל</w:t>
            </w:r>
          </w:p>
        </w:tc>
        <w:tc>
          <w:tcPr>
            <w:tcW w:w="466" w:type="dxa"/>
          </w:tcPr>
          <w:p w14:paraId="45E8BDF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ת</w:t>
            </w:r>
          </w:p>
        </w:tc>
        <w:tc>
          <w:tcPr>
            <w:tcW w:w="470" w:type="dxa"/>
            <w:tcBorders>
              <w:top w:val="nil"/>
              <w:right w:val="nil"/>
            </w:tcBorders>
          </w:tcPr>
          <w:p w14:paraId="0CCBC1E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7FD9D43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top w:val="nil"/>
              <w:left w:val="nil"/>
              <w:bottom w:val="nil"/>
              <w:right w:val="nil"/>
            </w:tcBorders>
          </w:tcPr>
          <w:p w14:paraId="62AE348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top w:val="nil"/>
              <w:left w:val="nil"/>
              <w:bottom w:val="nil"/>
              <w:right w:val="nil"/>
            </w:tcBorders>
          </w:tcPr>
          <w:p w14:paraId="5021883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top w:val="nil"/>
              <w:left w:val="nil"/>
              <w:bottom w:val="nil"/>
              <w:right w:val="nil"/>
            </w:tcBorders>
          </w:tcPr>
          <w:p w14:paraId="31728A4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top w:val="nil"/>
              <w:left w:val="nil"/>
              <w:bottom w:val="nil"/>
              <w:right w:val="nil"/>
            </w:tcBorders>
          </w:tcPr>
          <w:p w14:paraId="122FB4C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top w:val="nil"/>
              <w:left w:val="nil"/>
              <w:bottom w:val="nil"/>
              <w:right w:val="nil"/>
            </w:tcBorders>
          </w:tcPr>
          <w:p w14:paraId="4B36770E"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0382223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326842F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r w:rsidR="003246FD" w:rsidRPr="003246FD" w14:paraId="0CDB47A7" w14:textId="77777777" w:rsidTr="00CF3C04">
        <w:tc>
          <w:tcPr>
            <w:tcW w:w="442" w:type="dxa"/>
          </w:tcPr>
          <w:p w14:paraId="0F6F699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5</w:t>
            </w:r>
          </w:p>
        </w:tc>
        <w:tc>
          <w:tcPr>
            <w:tcW w:w="467" w:type="dxa"/>
          </w:tcPr>
          <w:p w14:paraId="4032EAA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כ</w:t>
            </w:r>
          </w:p>
        </w:tc>
        <w:tc>
          <w:tcPr>
            <w:tcW w:w="467" w:type="dxa"/>
          </w:tcPr>
          <w:p w14:paraId="7C5FC00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י</w:t>
            </w:r>
          </w:p>
        </w:tc>
        <w:tc>
          <w:tcPr>
            <w:tcW w:w="470" w:type="dxa"/>
          </w:tcPr>
          <w:p w14:paraId="0055FC4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ס</w:t>
            </w:r>
          </w:p>
        </w:tc>
        <w:tc>
          <w:tcPr>
            <w:tcW w:w="463" w:type="dxa"/>
            <w:tcBorders>
              <w:top w:val="double" w:sz="4" w:space="0" w:color="auto"/>
              <w:right w:val="double" w:sz="4" w:space="0" w:color="auto"/>
            </w:tcBorders>
          </w:tcPr>
          <w:p w14:paraId="7DBCB4E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א</w:t>
            </w:r>
          </w:p>
        </w:tc>
        <w:tc>
          <w:tcPr>
            <w:tcW w:w="466" w:type="dxa"/>
            <w:tcBorders>
              <w:top w:val="double" w:sz="4" w:space="0" w:color="auto"/>
              <w:left w:val="double" w:sz="4" w:space="0" w:color="auto"/>
              <w:bottom w:val="double" w:sz="4" w:space="0" w:color="auto"/>
              <w:right w:val="double" w:sz="4" w:space="0" w:color="auto"/>
            </w:tcBorders>
          </w:tcPr>
          <w:p w14:paraId="4B7575E3"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ה</w:t>
            </w:r>
          </w:p>
        </w:tc>
        <w:tc>
          <w:tcPr>
            <w:tcW w:w="461" w:type="dxa"/>
            <w:tcBorders>
              <w:left w:val="double" w:sz="4" w:space="0" w:color="auto"/>
            </w:tcBorders>
          </w:tcPr>
          <w:p w14:paraId="74385782"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כ</w:t>
            </w:r>
          </w:p>
        </w:tc>
        <w:tc>
          <w:tcPr>
            <w:tcW w:w="470" w:type="dxa"/>
          </w:tcPr>
          <w:p w14:paraId="30821275"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ב</w:t>
            </w:r>
          </w:p>
        </w:tc>
        <w:tc>
          <w:tcPr>
            <w:tcW w:w="466" w:type="dxa"/>
          </w:tcPr>
          <w:p w14:paraId="090AF2A4"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ו</w:t>
            </w:r>
          </w:p>
        </w:tc>
        <w:tc>
          <w:tcPr>
            <w:tcW w:w="470" w:type="dxa"/>
          </w:tcPr>
          <w:p w14:paraId="040B32C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r w:rsidRPr="003246FD">
              <w:rPr>
                <w:rFonts w:ascii="David" w:hAnsi="David" w:cs="David"/>
                <w:color w:val="000000" w:themeColor="text1"/>
                <w:sz w:val="24"/>
                <w:szCs w:val="24"/>
                <w:rtl/>
              </w:rPr>
              <w:t>ד</w:t>
            </w:r>
          </w:p>
        </w:tc>
        <w:tc>
          <w:tcPr>
            <w:tcW w:w="463" w:type="dxa"/>
            <w:tcBorders>
              <w:top w:val="nil"/>
              <w:bottom w:val="nil"/>
              <w:right w:val="nil"/>
            </w:tcBorders>
          </w:tcPr>
          <w:p w14:paraId="3CA7D4C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7" w:type="dxa"/>
            <w:tcBorders>
              <w:top w:val="nil"/>
              <w:left w:val="nil"/>
              <w:bottom w:val="nil"/>
              <w:right w:val="nil"/>
            </w:tcBorders>
          </w:tcPr>
          <w:p w14:paraId="0D9AEA5B"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71" w:type="dxa"/>
            <w:tcBorders>
              <w:top w:val="nil"/>
              <w:left w:val="nil"/>
              <w:bottom w:val="nil"/>
              <w:right w:val="nil"/>
            </w:tcBorders>
          </w:tcPr>
          <w:p w14:paraId="0B1D558A"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34" w:type="dxa"/>
            <w:tcBorders>
              <w:top w:val="nil"/>
              <w:left w:val="nil"/>
              <w:bottom w:val="nil"/>
              <w:right w:val="nil"/>
            </w:tcBorders>
          </w:tcPr>
          <w:p w14:paraId="7F67569C"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47" w:type="dxa"/>
            <w:tcBorders>
              <w:top w:val="nil"/>
              <w:left w:val="nil"/>
              <w:bottom w:val="nil"/>
              <w:right w:val="nil"/>
            </w:tcBorders>
          </w:tcPr>
          <w:p w14:paraId="3A72A9D0"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56" w:type="dxa"/>
            <w:tcBorders>
              <w:top w:val="nil"/>
              <w:left w:val="nil"/>
              <w:bottom w:val="nil"/>
              <w:right w:val="nil"/>
            </w:tcBorders>
          </w:tcPr>
          <w:p w14:paraId="5BE9763D"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2669EEA9"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c>
          <w:tcPr>
            <w:tcW w:w="463" w:type="dxa"/>
            <w:tcBorders>
              <w:top w:val="nil"/>
              <w:left w:val="nil"/>
              <w:bottom w:val="nil"/>
              <w:right w:val="nil"/>
            </w:tcBorders>
          </w:tcPr>
          <w:p w14:paraId="48F57D78" w14:textId="77777777" w:rsidR="003246FD" w:rsidRPr="003246FD" w:rsidRDefault="003246FD" w:rsidP="003246FD">
            <w:pPr>
              <w:spacing w:after="0" w:line="360" w:lineRule="auto"/>
              <w:contextualSpacing/>
              <w:jc w:val="center"/>
              <w:rPr>
                <w:rFonts w:ascii="David" w:hAnsi="David" w:cs="David"/>
                <w:color w:val="000000" w:themeColor="text1"/>
                <w:sz w:val="24"/>
                <w:szCs w:val="24"/>
                <w:rtl/>
              </w:rPr>
            </w:pPr>
          </w:p>
        </w:tc>
      </w:tr>
    </w:tbl>
    <w:p w14:paraId="53588A17" w14:textId="77777777" w:rsidR="003246FD" w:rsidRPr="003246FD" w:rsidRDefault="003246FD" w:rsidP="003246FD">
      <w:pPr>
        <w:spacing w:after="0" w:line="360" w:lineRule="auto"/>
        <w:ind w:left="720"/>
        <w:contextualSpacing/>
        <w:rPr>
          <w:rFonts w:ascii="David" w:hAnsi="David" w:cs="David"/>
          <w:b/>
          <w:bCs/>
          <w:color w:val="000000" w:themeColor="text1"/>
          <w:sz w:val="24"/>
          <w:szCs w:val="24"/>
          <w:rtl/>
        </w:rPr>
      </w:pPr>
    </w:p>
    <w:p w14:paraId="06B66595" w14:textId="77777777" w:rsidR="003246FD" w:rsidRPr="003246FD" w:rsidRDefault="003246FD" w:rsidP="003246FD">
      <w:pPr>
        <w:spacing w:after="0" w:line="360" w:lineRule="auto"/>
        <w:ind w:left="720"/>
        <w:contextualSpacing/>
        <w:rPr>
          <w:rFonts w:ascii="David" w:hAnsi="David" w:cs="David"/>
          <w:b/>
          <w:bCs/>
          <w:color w:val="000000" w:themeColor="text1"/>
          <w:sz w:val="24"/>
          <w:szCs w:val="24"/>
          <w:rtl/>
        </w:rPr>
      </w:pPr>
      <w:r w:rsidRPr="003246FD">
        <w:rPr>
          <w:rFonts w:ascii="David" w:hAnsi="David" w:cs="David"/>
          <w:b/>
          <w:bCs/>
          <w:color w:val="000000" w:themeColor="text1"/>
          <w:sz w:val="24"/>
          <w:szCs w:val="24"/>
          <w:rtl/>
        </w:rPr>
        <w:t>כעת בדקו: מה יצא באותיות הנמצאות במשבצות המודגשות? מעולה!!!</w:t>
      </w:r>
    </w:p>
    <w:p w14:paraId="1E63B4B6" w14:textId="77777777" w:rsidR="003246FD" w:rsidRDefault="003246FD" w:rsidP="003246FD">
      <w:pPr>
        <w:spacing w:after="0" w:line="360" w:lineRule="auto"/>
        <w:jc w:val="both"/>
        <w:outlineLvl w:val="3"/>
        <w:rPr>
          <w:rFonts w:ascii="David" w:hAnsi="David" w:cs="David"/>
          <w:b/>
          <w:bCs/>
          <w:color w:val="000000" w:themeColor="text1"/>
          <w:sz w:val="24"/>
          <w:szCs w:val="24"/>
          <w:u w:val="single"/>
          <w:rtl/>
        </w:rPr>
      </w:pPr>
    </w:p>
    <w:p w14:paraId="72186AB4"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tl/>
        </w:rPr>
      </w:pPr>
      <w:r w:rsidRPr="003246FD">
        <w:rPr>
          <w:rFonts w:ascii="David" w:hAnsi="David" w:cs="David"/>
          <w:b/>
          <w:bCs/>
          <w:color w:val="000000" w:themeColor="text1"/>
          <w:sz w:val="24"/>
          <w:szCs w:val="24"/>
          <w:u w:val="single"/>
          <w:rtl/>
        </w:rPr>
        <w:t>הצעות הוראה, המחשה ויישום</w:t>
      </w:r>
      <w:r w:rsidRPr="003246FD">
        <w:rPr>
          <w:rFonts w:ascii="David" w:hAnsi="David" w:cs="David"/>
          <w:b/>
          <w:bCs/>
          <w:color w:val="000000" w:themeColor="text1"/>
          <w:sz w:val="24"/>
          <w:szCs w:val="24"/>
          <w:rtl/>
        </w:rPr>
        <w:t>:</w:t>
      </w:r>
    </w:p>
    <w:p w14:paraId="2DC26B43" w14:textId="77777777" w:rsidR="003246FD" w:rsidRPr="003246FD" w:rsidRDefault="003246FD" w:rsidP="003246FD">
      <w:pPr>
        <w:numPr>
          <w:ilvl w:val="0"/>
          <w:numId w:val="23"/>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משחק עם פתקים צבעוניים</w:t>
      </w:r>
    </w:p>
    <w:p w14:paraId="1699A429" w14:textId="77777777" w:rsidR="003246FD" w:rsidRPr="003246FD" w:rsidRDefault="003246FD" w:rsidP="003246FD">
      <w:pPr>
        <w:numPr>
          <w:ilvl w:val="0"/>
          <w:numId w:val="23"/>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בגדים להמחשה איזה בגד חייב בציצית</w:t>
      </w:r>
    </w:p>
    <w:p w14:paraId="1F3B82ED" w14:textId="77777777" w:rsidR="003246FD" w:rsidRPr="003246FD" w:rsidRDefault="003246FD" w:rsidP="003246FD">
      <w:pPr>
        <w:numPr>
          <w:ilvl w:val="0"/>
          <w:numId w:val="23"/>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ציצית להמחשת מקום הפסילה ודרכי תיקון אם יש</w:t>
      </w:r>
    </w:p>
    <w:p w14:paraId="491A8342" w14:textId="77777777" w:rsidR="003246FD" w:rsidRPr="003246FD" w:rsidRDefault="003246FD" w:rsidP="003246FD">
      <w:pPr>
        <w:numPr>
          <w:ilvl w:val="0"/>
          <w:numId w:val="23"/>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תשבץ</w:t>
      </w:r>
    </w:p>
    <w:p w14:paraId="192A478E" w14:textId="77777777" w:rsidR="003246FD" w:rsidRPr="003246FD" w:rsidRDefault="003246FD" w:rsidP="003246FD">
      <w:pPr>
        <w:spacing w:after="0" w:line="360" w:lineRule="auto"/>
        <w:rPr>
          <w:rFonts w:ascii="David" w:hAnsi="David" w:cs="David"/>
          <w:b/>
          <w:bCs/>
          <w:color w:val="000000" w:themeColor="text1"/>
          <w:sz w:val="24"/>
          <w:szCs w:val="24"/>
          <w:u w:val="single"/>
          <w:rtl/>
        </w:rPr>
      </w:pPr>
    </w:p>
    <w:p w14:paraId="0607DE7E" w14:textId="77777777" w:rsidR="003246FD" w:rsidRPr="003246FD" w:rsidRDefault="003246FD" w:rsidP="003246FD">
      <w:pPr>
        <w:spacing w:after="0" w:line="360" w:lineRule="auto"/>
        <w:rPr>
          <w:rFonts w:ascii="David" w:hAnsi="David" w:cs="David"/>
          <w:b/>
          <w:bCs/>
          <w:color w:val="000000" w:themeColor="text1"/>
          <w:sz w:val="24"/>
          <w:szCs w:val="24"/>
          <w:u w:val="single"/>
          <w:rtl/>
        </w:rPr>
      </w:pPr>
      <w:r w:rsidRPr="003246FD">
        <w:rPr>
          <w:rFonts w:ascii="David" w:hAnsi="David" w:cs="David"/>
          <w:b/>
          <w:bCs/>
          <w:color w:val="000000" w:themeColor="text1"/>
          <w:sz w:val="24"/>
          <w:szCs w:val="24"/>
          <w:u w:val="single"/>
          <w:rtl/>
        </w:rPr>
        <w:t>הפנמה וערכים</w:t>
      </w:r>
      <w:r w:rsidRPr="003246FD">
        <w:rPr>
          <w:rFonts w:ascii="David" w:hAnsi="David" w:cs="David"/>
          <w:b/>
          <w:bCs/>
          <w:color w:val="000000" w:themeColor="text1"/>
          <w:sz w:val="24"/>
          <w:szCs w:val="24"/>
          <w:rtl/>
        </w:rPr>
        <w:t>:</w:t>
      </w:r>
    </w:p>
    <w:p w14:paraId="76EF3B52" w14:textId="77777777" w:rsidR="003246FD" w:rsidRPr="003246FD" w:rsidRDefault="003246FD" w:rsidP="003246FD">
      <w:pPr>
        <w:numPr>
          <w:ilvl w:val="0"/>
          <w:numId w:val="2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הציצית כמייצגת את כל המצוות – מזכירה לנו תמיד</w:t>
      </w:r>
    </w:p>
    <w:p w14:paraId="52C3B7CB" w14:textId="77777777" w:rsidR="003246FD" w:rsidRPr="003246FD" w:rsidRDefault="003246FD" w:rsidP="003246FD">
      <w:pPr>
        <w:numPr>
          <w:ilvl w:val="0"/>
          <w:numId w:val="2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מניין חוטי הציצית 32 – גימטרייה לב</w:t>
      </w:r>
    </w:p>
    <w:p w14:paraId="396EBC17" w14:textId="77777777" w:rsidR="003246FD" w:rsidRPr="003246FD" w:rsidRDefault="003246FD" w:rsidP="003246FD">
      <w:pPr>
        <w:numPr>
          <w:ilvl w:val="0"/>
          <w:numId w:val="27"/>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מפאת חשיבות מצוות ציצית – מוזכרת גם בתורה וגם בתפילה כל יום!</w:t>
      </w:r>
    </w:p>
    <w:p w14:paraId="683293EC" w14:textId="77777777" w:rsidR="00990448" w:rsidRDefault="00990448">
      <w:pPr>
        <w:bidi w:val="0"/>
        <w:spacing w:after="160" w:line="259" w:lineRule="auto"/>
        <w:rPr>
          <w:rFonts w:ascii="David" w:hAnsi="David" w:cs="David"/>
          <w:b/>
          <w:bCs/>
          <w:color w:val="000000" w:themeColor="text1"/>
          <w:sz w:val="28"/>
          <w:szCs w:val="28"/>
          <w:rtl/>
        </w:rPr>
      </w:pPr>
      <w:r>
        <w:rPr>
          <w:rFonts w:ascii="David" w:hAnsi="David" w:cs="David"/>
          <w:b/>
          <w:bCs/>
          <w:color w:val="000000" w:themeColor="text1"/>
          <w:sz w:val="28"/>
          <w:szCs w:val="28"/>
          <w:rtl/>
        </w:rPr>
        <w:br w:type="page"/>
      </w:r>
    </w:p>
    <w:p w14:paraId="7761AF34" w14:textId="77777777" w:rsidR="003246FD" w:rsidRPr="003246FD" w:rsidRDefault="00105366" w:rsidP="003246FD">
      <w:pPr>
        <w:spacing w:after="0" w:line="360" w:lineRule="auto"/>
        <w:jc w:val="center"/>
        <w:outlineLvl w:val="0"/>
        <w:rPr>
          <w:rFonts w:ascii="David" w:hAnsi="David" w:cs="David"/>
          <w:b/>
          <w:bCs/>
          <w:color w:val="000000" w:themeColor="text1"/>
          <w:sz w:val="28"/>
          <w:szCs w:val="28"/>
        </w:rPr>
      </w:pPr>
      <w:bookmarkStart w:id="12" w:name="_Toc47561016"/>
      <w:r>
        <w:rPr>
          <w:rFonts w:ascii="David" w:hAnsi="David" w:cs="David" w:hint="cs"/>
          <w:b/>
          <w:bCs/>
          <w:color w:val="000000" w:themeColor="text1"/>
          <w:sz w:val="28"/>
          <w:szCs w:val="28"/>
          <w:rtl/>
        </w:rPr>
        <w:t xml:space="preserve">יחידה 11 - </w:t>
      </w:r>
      <w:r w:rsidR="003246FD" w:rsidRPr="003246FD">
        <w:rPr>
          <w:rFonts w:ascii="David" w:hAnsi="David" w:cs="David"/>
          <w:b/>
          <w:bCs/>
          <w:color w:val="000000" w:themeColor="text1"/>
          <w:sz w:val="28"/>
          <w:szCs w:val="28"/>
          <w:rtl/>
        </w:rPr>
        <w:t>ברכות השחר</w:t>
      </w:r>
      <w:bookmarkEnd w:id="12"/>
    </w:p>
    <w:p w14:paraId="798B625C" w14:textId="77777777" w:rsidR="003246FD" w:rsidRPr="003246FD" w:rsidRDefault="003246FD" w:rsidP="003246FD">
      <w:pPr>
        <w:spacing w:after="0" w:line="360" w:lineRule="auto"/>
        <w:jc w:val="center"/>
        <w:rPr>
          <w:rFonts w:ascii="David" w:hAnsi="David" w:cs="David"/>
          <w:color w:val="000000" w:themeColor="text1"/>
          <w:sz w:val="24"/>
          <w:szCs w:val="24"/>
        </w:rPr>
      </w:pPr>
      <w:r w:rsidRPr="003246FD">
        <w:rPr>
          <w:rFonts w:ascii="David" w:hAnsi="David" w:cs="David"/>
          <w:color w:val="000000" w:themeColor="text1"/>
          <w:sz w:val="24"/>
          <w:szCs w:val="24"/>
          <w:rtl/>
        </w:rPr>
        <w:t>פרק ה (הלכות א-ה, ז-ח)</w:t>
      </w:r>
    </w:p>
    <w:p w14:paraId="73496904" w14:textId="77777777" w:rsidR="003246FD" w:rsidRPr="003246FD" w:rsidRDefault="003246FD" w:rsidP="003246FD">
      <w:pPr>
        <w:spacing w:after="0" w:line="360" w:lineRule="auto"/>
        <w:rPr>
          <w:rFonts w:ascii="David" w:hAnsi="David" w:cs="David"/>
          <w:b/>
          <w:bCs/>
          <w:color w:val="000000" w:themeColor="text1"/>
          <w:sz w:val="24"/>
          <w:szCs w:val="24"/>
          <w:rtl/>
        </w:rPr>
      </w:pPr>
      <w:r w:rsidRPr="003246FD">
        <w:rPr>
          <w:rFonts w:ascii="David" w:hAnsi="David" w:cs="David"/>
          <w:b/>
          <w:bCs/>
          <w:color w:val="000000" w:themeColor="text1"/>
          <w:sz w:val="24"/>
          <w:szCs w:val="24"/>
          <w:rtl/>
        </w:rPr>
        <w:t>תקציר:</w:t>
      </w:r>
    </w:p>
    <w:p w14:paraId="624EB98F"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ביחידה זו נכיר את ברכות השחר ונדע על איזו פעולה שעושים בבוקר נתקנה כל אחת מהן.</w:t>
      </w:r>
    </w:p>
    <w:p w14:paraId="01318D94"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נלמד על סדר הברכות וטעמן, ברכות השחר בימינו, כיצד יברך מי שלא נהנה ממה שהברכה נועדה להודות עליו (למשל עיוור המברך "פוקח עיוורים"), מה דינו של מי ששכח לברך לפני התפילה, וכן נלמד על מאה ברכות בכל יום וכיצד מגיעים לכמות זו בימות החול ובשבתות.</w:t>
      </w:r>
    </w:p>
    <w:p w14:paraId="65110615" w14:textId="77777777" w:rsidR="003246FD" w:rsidRPr="003246FD" w:rsidRDefault="003246FD" w:rsidP="003246FD">
      <w:pPr>
        <w:spacing w:after="0" w:line="360" w:lineRule="auto"/>
        <w:rPr>
          <w:rFonts w:ascii="David" w:hAnsi="David" w:cs="David"/>
          <w:color w:val="000000" w:themeColor="text1"/>
          <w:sz w:val="24"/>
          <w:szCs w:val="24"/>
          <w:rtl/>
        </w:rPr>
      </w:pPr>
    </w:p>
    <w:p w14:paraId="592350FC" w14:textId="77777777" w:rsidR="003246FD" w:rsidRPr="003246FD" w:rsidRDefault="003246FD" w:rsidP="003246FD">
      <w:pPr>
        <w:spacing w:after="0" w:line="360" w:lineRule="auto"/>
        <w:jc w:val="both"/>
        <w:outlineLvl w:val="3"/>
        <w:rPr>
          <w:rFonts w:ascii="David" w:hAnsi="David" w:cs="David"/>
          <w:color w:val="000000" w:themeColor="text1"/>
          <w:sz w:val="24"/>
          <w:szCs w:val="24"/>
        </w:rPr>
      </w:pPr>
      <w:r w:rsidRPr="003246FD">
        <w:rPr>
          <w:rFonts w:ascii="David" w:hAnsi="David" w:cs="David"/>
          <w:b/>
          <w:bCs/>
          <w:color w:val="000000" w:themeColor="text1"/>
          <w:sz w:val="24"/>
          <w:szCs w:val="24"/>
          <w:rtl/>
        </w:rPr>
        <w:t>זמן מוקצב:</w:t>
      </w:r>
      <w:r w:rsidRPr="003246FD">
        <w:rPr>
          <w:rFonts w:ascii="David" w:hAnsi="David" w:cs="David"/>
          <w:color w:val="000000" w:themeColor="text1"/>
          <w:sz w:val="24"/>
          <w:szCs w:val="24"/>
          <w:rtl/>
        </w:rPr>
        <w:t xml:space="preserve"> שיעור אחד</w:t>
      </w:r>
    </w:p>
    <w:p w14:paraId="3AE6B46E" w14:textId="77777777" w:rsidR="003246FD" w:rsidRPr="003246FD" w:rsidRDefault="003246FD" w:rsidP="003246FD">
      <w:pPr>
        <w:spacing w:after="0" w:line="360" w:lineRule="auto"/>
        <w:jc w:val="both"/>
        <w:outlineLvl w:val="3"/>
        <w:rPr>
          <w:rFonts w:ascii="David" w:hAnsi="David" w:cs="David"/>
          <w:b/>
          <w:bCs/>
          <w:color w:val="000000" w:themeColor="text1"/>
          <w:sz w:val="24"/>
          <w:szCs w:val="24"/>
          <w:rtl/>
        </w:rPr>
      </w:pPr>
    </w:p>
    <w:p w14:paraId="3FA4B47B"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מטרות:</w:t>
      </w:r>
    </w:p>
    <w:p w14:paraId="2CACA854"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במהלך לימוד היחידה:</w:t>
      </w:r>
    </w:p>
    <w:p w14:paraId="76C26997" w14:textId="77777777" w:rsidR="003246FD" w:rsidRPr="003246FD" w:rsidRDefault="003246FD" w:rsidP="003246FD">
      <w:pPr>
        <w:numPr>
          <w:ilvl w:val="0"/>
          <w:numId w:val="2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נכיר את ברכות השחר ונדע על איזו פעולה שעושים בבוקר נתקנה כל אחת מהן.</w:t>
      </w:r>
    </w:p>
    <w:p w14:paraId="1B59C636" w14:textId="77777777" w:rsidR="003246FD" w:rsidRPr="003246FD" w:rsidRDefault="003246FD" w:rsidP="003246FD">
      <w:pPr>
        <w:numPr>
          <w:ilvl w:val="0"/>
          <w:numId w:val="2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נלמד מה דינו של מי ששכח לברך את ברכות השחר לפני התפילה.</w:t>
      </w:r>
    </w:p>
    <w:p w14:paraId="5E15BEF0" w14:textId="77777777" w:rsidR="003246FD" w:rsidRPr="003246FD" w:rsidRDefault="003246FD" w:rsidP="003246FD">
      <w:pPr>
        <w:numPr>
          <w:ilvl w:val="0"/>
          <w:numId w:val="2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נלמד מדוע יש לברך בכל יום מאה ברכות, וכיצד מגיעים לכמות זו בימות החול ובשבתות.</w:t>
      </w:r>
    </w:p>
    <w:p w14:paraId="034AD54F" w14:textId="77777777" w:rsidR="003246FD" w:rsidRPr="003246FD" w:rsidRDefault="003246FD" w:rsidP="003246FD">
      <w:pPr>
        <w:spacing w:after="0" w:line="360" w:lineRule="auto"/>
        <w:jc w:val="both"/>
        <w:outlineLvl w:val="3"/>
        <w:rPr>
          <w:rFonts w:ascii="David" w:hAnsi="David" w:cs="David"/>
          <w:b/>
          <w:bCs/>
          <w:color w:val="000000" w:themeColor="text1"/>
          <w:sz w:val="24"/>
          <w:szCs w:val="24"/>
          <w:rtl/>
        </w:rPr>
      </w:pPr>
      <w:bookmarkStart w:id="13" w:name="__DdeLink__312_1943214138"/>
    </w:p>
    <w:p w14:paraId="68E5DC30"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מושגי תוכן:</w:t>
      </w:r>
      <w:bookmarkEnd w:id="13"/>
    </w:p>
    <w:p w14:paraId="553D08E3"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ברכות השחר * מאה ברכות בכל יום</w:t>
      </w:r>
    </w:p>
    <w:p w14:paraId="218AC914" w14:textId="77777777" w:rsidR="003246FD" w:rsidRPr="003246FD" w:rsidRDefault="003246FD" w:rsidP="003246FD">
      <w:pPr>
        <w:spacing w:after="0" w:line="360" w:lineRule="auto"/>
        <w:jc w:val="both"/>
        <w:rPr>
          <w:rFonts w:ascii="David" w:hAnsi="David" w:cs="David"/>
          <w:b/>
          <w:bCs/>
          <w:color w:val="000000" w:themeColor="text1"/>
          <w:sz w:val="24"/>
          <w:szCs w:val="24"/>
          <w:u w:val="single"/>
          <w:rtl/>
        </w:rPr>
      </w:pPr>
    </w:p>
    <w:p w14:paraId="6450CB39"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מבנה השיעור:</w:t>
      </w:r>
    </w:p>
    <w:p w14:paraId="0A912413"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פתיחה – על מה אנחנו מודים?</w:t>
      </w:r>
    </w:p>
    <w:p w14:paraId="7D21A29F"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נבקש מהתלמידים לומר דברים עליהם הם מודים לה'. לא נגביל – אפשר דברים גדולים ואפשר קטנים, אפשר פרטיים ואפשר כלליים, אפשר דברים חד פעמיים ואפשר דברים קבועים.</w:t>
      </w:r>
    </w:p>
    <w:p w14:paraId="0E68B709"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נכתוב על הלוח רשימה ארוכה לפי מה שהתלמידים מעלים.</w:t>
      </w:r>
    </w:p>
    <w:p w14:paraId="62427EC1"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נמיין את הרשימה בעל פה ונסב את תשומת לב התלמידים לסוגי ההודיה שיש ברשימה שלהם (לפי הקריטריונים שאמרנו קודם – פרטי / כללי, קבוע / חד פעמי וכו').</w:t>
      </w:r>
    </w:p>
    <w:p w14:paraId="2C058B94"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נקיף בעיגול את הדברים שהם פרטיים וחוזרים על עצמם כל יום – למשל "קמתי בבוקר", "אני יכול ללכת" ודברים מהסוג הזה.</w:t>
      </w:r>
    </w:p>
    <w:p w14:paraId="6BC881F5"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נאמר לתלמידים שהדברים הללו הם אמנם מובנים מאליהם ולכאורה קורים כל יום מחדש, אבל דווקא בגלל זה חשוב לעצור, לשים לב אליהם ולהודות עליהם!</w:t>
      </w:r>
    </w:p>
    <w:p w14:paraId="062E8201"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נשאל: חז"ל כבר חשבו על כך לפנינו... היכן ביום אנו מודים על הדברים הללו? (בברכות השחר) </w:t>
      </w:r>
    </w:p>
    <w:p w14:paraId="413E065A" w14:textId="77777777" w:rsidR="003246FD" w:rsidRPr="003246FD" w:rsidRDefault="003246FD" w:rsidP="003246FD">
      <w:pPr>
        <w:numPr>
          <w:ilvl w:val="0"/>
          <w:numId w:val="3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נשאל את התלמידים אלו </w:t>
      </w:r>
      <w:r w:rsidRPr="003246FD">
        <w:rPr>
          <w:rFonts w:ascii="David" w:hAnsi="David" w:cs="David"/>
          <w:b/>
          <w:bCs/>
          <w:color w:val="000000" w:themeColor="text1"/>
          <w:sz w:val="24"/>
          <w:szCs w:val="24"/>
          <w:rtl/>
        </w:rPr>
        <w:t>סוגי</w:t>
      </w:r>
      <w:r w:rsidRPr="003246FD">
        <w:rPr>
          <w:rFonts w:ascii="David" w:hAnsi="David" w:cs="David"/>
          <w:color w:val="000000" w:themeColor="text1"/>
          <w:sz w:val="24"/>
          <w:szCs w:val="24"/>
          <w:rtl/>
        </w:rPr>
        <w:t xml:space="preserve"> ברכות הם מכירים, ונכוון אותם לשני סוגים: ברכות המצוות וברכות השחר. נבקש דוגמאות לכל סוג מצווה ונכתוב אותן על הלוח.</w:t>
      </w:r>
    </w:p>
    <w:p w14:paraId="0386880F" w14:textId="77777777" w:rsidR="003246FD" w:rsidRPr="003246FD" w:rsidRDefault="003246FD" w:rsidP="003246FD">
      <w:pPr>
        <w:numPr>
          <w:ilvl w:val="0"/>
          <w:numId w:val="3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נסביר כי היום נעסוק בקבוצת ברכות ייחודית שהם מכירים היטב אבל לא בהכרח משתלבת עם החלוקה שהם מכירים. </w:t>
      </w:r>
    </w:p>
    <w:p w14:paraId="5B1E675D"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noProof/>
          <w:color w:val="000000" w:themeColor="text1"/>
          <w:sz w:val="24"/>
          <w:szCs w:val="24"/>
          <w:rtl/>
        </w:rPr>
        <w:drawing>
          <wp:anchor distT="0" distB="0" distL="0" distR="0" simplePos="0" relativeHeight="251572736" behindDoc="0" locked="0" layoutInCell="1" allowOverlap="1" wp14:anchorId="54318918" wp14:editId="0B6542BA">
            <wp:simplePos x="0" y="0"/>
            <wp:positionH relativeFrom="margin">
              <wp:align>center</wp:align>
            </wp:positionH>
            <wp:positionV relativeFrom="paragraph">
              <wp:posOffset>635</wp:posOffset>
            </wp:positionV>
            <wp:extent cx="4014470" cy="1737360"/>
            <wp:effectExtent l="0" t="0" r="508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51"/>
                    <a:srcRect b="23038"/>
                    <a:stretch/>
                  </pic:blipFill>
                  <pic:spPr bwMode="auto">
                    <a:xfrm>
                      <a:off x="0" y="0"/>
                      <a:ext cx="4014470" cy="1737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70324D"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434693CE"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05A12BE4"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131D8C71"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6FA190E2"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24401308"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4926E728"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747ECDC8"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3FA97335"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 הטעם לאמירת ברכות השחר</w:t>
      </w:r>
    </w:p>
    <w:p w14:paraId="62B59457"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מתאים להישג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6B08B082" w14:textId="77777777" w:rsidR="003246FD" w:rsidRPr="003246FD" w:rsidRDefault="003246FD" w:rsidP="003246FD">
      <w:pPr>
        <w:numPr>
          <w:ilvl w:val="0"/>
          <w:numId w:val="3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בהלכה ב' יש משל ונמשל. בחוברת העבודה לתלמיד יש טבלה המסכמת את המשל והנמשל. ניתן לתלמידים למלא את הטבלה ונעבור עליה בכיתה.</w:t>
      </w:r>
    </w:p>
    <w:p w14:paraId="47686270" w14:textId="77777777" w:rsidR="003246FD" w:rsidRPr="003246FD" w:rsidRDefault="003246FD" w:rsidP="003246FD">
      <w:pPr>
        <w:numPr>
          <w:ilvl w:val="0"/>
          <w:numId w:val="3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נדגיש את הפלא בבריאת האדם: אדם לא זוכר שיש לו שרירים עד שלא נתפס לו שריר. הוא לא מבין עד כמה חשובות השיניים עד שיש לו חור בשן. וכן הלאה.</w:t>
      </w:r>
    </w:p>
    <w:p w14:paraId="0A953C3B" w14:textId="77777777" w:rsidR="003246FD" w:rsidRPr="003246FD" w:rsidRDefault="003246FD" w:rsidP="003246FD">
      <w:pPr>
        <w:numPr>
          <w:ilvl w:val="0"/>
          <w:numId w:val="3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אפשר לבקש מהתלמידים לשתף במצבים בהם משהו בגוף שלהם או של מישהו ממשפחתם השתבש וכיד זה השפיע. למשל אם מישהו שבר יד / רגל, או אפילו היה מצונן ופתאום מבינים כמה כיף לחיות בלי לקנח את האף כל הזמן...</w:t>
      </w:r>
    </w:p>
    <w:p w14:paraId="1A34593C" w14:textId="77777777" w:rsidR="003246FD" w:rsidRPr="003246FD" w:rsidRDefault="003246FD" w:rsidP="003246FD">
      <w:pPr>
        <w:spacing w:after="0" w:line="360" w:lineRule="auto"/>
        <w:jc w:val="both"/>
        <w:rPr>
          <w:rFonts w:ascii="David" w:hAnsi="David" w:cs="David"/>
          <w:color w:val="000000" w:themeColor="text1"/>
          <w:sz w:val="24"/>
          <w:szCs w:val="24"/>
        </w:rPr>
      </w:pPr>
    </w:p>
    <w:p w14:paraId="6550164E"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2</w:t>
      </w:r>
      <w:r w:rsidRPr="003246FD">
        <w:rPr>
          <w:rFonts w:ascii="David" w:hAnsi="David" w:cs="David"/>
          <w:b/>
          <w:bCs/>
          <w:color w:val="000000" w:themeColor="text1"/>
          <w:sz w:val="24"/>
          <w:szCs w:val="24"/>
          <w:rtl/>
        </w:rPr>
        <w:t xml:space="preserve"> - ברכות השחר</w:t>
      </w:r>
    </w:p>
    <w:p w14:paraId="4C74A16D"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מתאים להישג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 ולהישג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w:t>
      </w:r>
    </w:p>
    <w:p w14:paraId="3161AC70" w14:textId="77777777" w:rsidR="003246FD" w:rsidRPr="003246FD" w:rsidRDefault="003246FD" w:rsidP="003246FD">
      <w:pPr>
        <w:numPr>
          <w:ilvl w:val="0"/>
          <w:numId w:val="3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נחלק לתלמידים פתקים. נבקש מכל תלמיד לכתוב על הכרטיסייה דבר אחד בלעדיו יהיה לו ממש קשה לתפקד בבוקר. כדאי לכוון את התלמידים לצרכים הבסיסיים שלהם. לאחר הכתיבה כל תלמיד ישמור את הפתק שלו לשימוש בסוף השיעור.</w:t>
      </w:r>
    </w:p>
    <w:p w14:paraId="0B21165D" w14:textId="77777777" w:rsidR="003246FD" w:rsidRPr="003246FD" w:rsidRDefault="003246FD" w:rsidP="003246FD">
      <w:pPr>
        <w:numPr>
          <w:ilvl w:val="0"/>
          <w:numId w:val="31"/>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תחילה נבקש מהתלמידים להתאים בין הציור ובין הברכה ולאחר מכן נבקש למצוא איזה ארבע ברכות מופיעות בהלכה א' אך אינן בברכות השחר.</w:t>
      </w:r>
    </w:p>
    <w:p w14:paraId="0F63A0D1"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הברכות הן: "שלא עשני גוי/ה", "שלא עשני עבד / שפחה", "שלא עשני אישה / שעשני כרצונו", "הנותן ליעף כוח".</w:t>
      </w:r>
    </w:p>
    <w:p w14:paraId="7C1D19C9"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הסיבה לכך היא שהברכות הללו אינן עוסקות בסדר ההתארגנות בבוקר, לעומת הברכות שנזכרו בגמרא - שעוסקות בסדר ההתארגנות בבוקר</w:t>
      </w:r>
      <w:r w:rsidRPr="003246FD">
        <w:rPr>
          <w:rFonts w:ascii="David" w:hAnsi="David" w:cs="David"/>
          <w:color w:val="000000" w:themeColor="text1"/>
          <w:sz w:val="24"/>
          <w:szCs w:val="24"/>
        </w:rPr>
        <w:t>.</w:t>
      </w:r>
    </w:p>
    <w:p w14:paraId="03732624"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הרחבה: ברכת "הנותן ליעף כוח" לא נזכרה בתלמוד ומקורה בגאונים. כלומר היא מאוחרת ולכן לא נזכרה בברייתא. בימינו כל העדות מברכים אותה, אך לפי דעת השולחן ערוך לא מברכים. לכן ייתכן ויהיו בכיתה ספרדים הנוהגים שלא לברך אותה, ויש לכבד את מנהגם (אם כי אינו נפוץ גם בקרב הספרדים).</w:t>
      </w:r>
    </w:p>
    <w:p w14:paraId="738AD8C4"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נבקש מהתלמידים לקרוא את הלכה א' מול הלכה ג' ולכתוב מה הסתירה הקיימת לכאורה בין ההלכות. רמז: קשור לעיתוי בו אומרים את הברכה.</w:t>
      </w:r>
    </w:p>
    <w:p w14:paraId="30AABF0E"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נשמע תשובות, ונסביר כי במקור ההלכה הייתה לומר כל ברכה בזמן המתאים לה בעת ביצוע הפעולה (מתלבשים = מלביש ערומים וכן הלאה). אבל זה לא כל כך פשוט, לכן בימינו אומרים את כל הברכות יחד, בבת אחת.</w:t>
      </w:r>
    </w:p>
    <w:p w14:paraId="21704CA3"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לכל שיטה יש יתרונות וחסרונות. כעת נערוך טבלה בה נראה את היתרונות והחסרונות לכל דרך. </w:t>
      </w:r>
    </w:p>
    <w:p w14:paraId="6C38C6CE"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נשרטט את הטבלה על הלוח ונמלא אותה בעזרת התלמידים:</w:t>
      </w:r>
    </w:p>
    <w:p w14:paraId="592FB283" w14:textId="77777777" w:rsidR="003246FD" w:rsidRPr="003246FD" w:rsidRDefault="003246FD" w:rsidP="003246FD">
      <w:pPr>
        <w:spacing w:after="0" w:line="360" w:lineRule="auto"/>
        <w:ind w:left="720"/>
        <w:jc w:val="both"/>
        <w:rPr>
          <w:rFonts w:ascii="David" w:hAnsi="David" w:cs="David"/>
          <w:color w:val="000000" w:themeColor="text1"/>
          <w:sz w:val="24"/>
          <w:szCs w:val="24"/>
        </w:rPr>
      </w:pPr>
      <w:r w:rsidRPr="003246FD">
        <w:rPr>
          <w:rFonts w:ascii="David" w:hAnsi="David" w:cs="David"/>
          <w:color w:val="000000" w:themeColor="text1"/>
          <w:sz w:val="24"/>
          <w:szCs w:val="24"/>
          <w:rtl/>
        </w:rPr>
        <w:t>החוברת לתלמיד מופיעים דברי הרב אליעזר מלמד בנושא. ניתן לקרוא את הדברים לפני מילוי הטבלה או אחרי, בהתאם להתאמה לכיתה.</w:t>
      </w:r>
    </w:p>
    <w:p w14:paraId="15E0382A"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p>
    <w:tbl>
      <w:tblPr>
        <w:tblStyle w:val="a3"/>
        <w:bidiVisual/>
        <w:tblW w:w="0" w:type="auto"/>
        <w:tblInd w:w="720" w:type="dxa"/>
        <w:tblLook w:val="04A0" w:firstRow="1" w:lastRow="0" w:firstColumn="1" w:lastColumn="0" w:noHBand="0" w:noVBand="1"/>
      </w:tblPr>
      <w:tblGrid>
        <w:gridCol w:w="1680"/>
        <w:gridCol w:w="2843"/>
        <w:gridCol w:w="3053"/>
      </w:tblGrid>
      <w:tr w:rsidR="003246FD" w:rsidRPr="003246FD" w14:paraId="593471C0" w14:textId="77777777" w:rsidTr="00CF3C04">
        <w:tc>
          <w:tcPr>
            <w:tcW w:w="1208" w:type="dxa"/>
          </w:tcPr>
          <w:p w14:paraId="55D75E4D"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p>
        </w:tc>
        <w:tc>
          <w:tcPr>
            <w:tcW w:w="3402" w:type="dxa"/>
          </w:tcPr>
          <w:p w14:paraId="42498EE8" w14:textId="77777777" w:rsidR="003246FD" w:rsidRPr="003246FD" w:rsidRDefault="003246FD" w:rsidP="003246FD">
            <w:pPr>
              <w:spacing w:after="0" w:line="360" w:lineRule="auto"/>
              <w:jc w:val="center"/>
              <w:rPr>
                <w:rFonts w:ascii="David" w:hAnsi="David" w:cs="David"/>
                <w:b/>
                <w:bCs/>
                <w:color w:val="000000" w:themeColor="text1"/>
                <w:sz w:val="24"/>
                <w:szCs w:val="24"/>
                <w:rtl/>
              </w:rPr>
            </w:pPr>
            <w:r w:rsidRPr="003246FD">
              <w:rPr>
                <w:rFonts w:ascii="David" w:hAnsi="David" w:cs="David"/>
                <w:b/>
                <w:bCs/>
                <w:color w:val="000000" w:themeColor="text1"/>
                <w:sz w:val="24"/>
                <w:szCs w:val="24"/>
                <w:rtl/>
              </w:rPr>
              <w:t>אמירת כל ברכה בנפרד</w:t>
            </w:r>
          </w:p>
        </w:tc>
        <w:tc>
          <w:tcPr>
            <w:tcW w:w="3686" w:type="dxa"/>
          </w:tcPr>
          <w:p w14:paraId="1AFC3971" w14:textId="77777777" w:rsidR="003246FD" w:rsidRPr="003246FD" w:rsidRDefault="003246FD" w:rsidP="003246FD">
            <w:pPr>
              <w:spacing w:after="0" w:line="360" w:lineRule="auto"/>
              <w:jc w:val="center"/>
              <w:rPr>
                <w:rFonts w:ascii="David" w:hAnsi="David" w:cs="David"/>
                <w:b/>
                <w:bCs/>
                <w:color w:val="000000" w:themeColor="text1"/>
                <w:sz w:val="24"/>
                <w:szCs w:val="24"/>
                <w:rtl/>
              </w:rPr>
            </w:pPr>
            <w:r w:rsidRPr="003246FD">
              <w:rPr>
                <w:rFonts w:ascii="David" w:hAnsi="David" w:cs="David"/>
                <w:b/>
                <w:bCs/>
                <w:color w:val="000000" w:themeColor="text1"/>
                <w:sz w:val="24"/>
                <w:szCs w:val="24"/>
                <w:rtl/>
              </w:rPr>
              <w:t>אמירת כל הברכות יחד</w:t>
            </w:r>
          </w:p>
        </w:tc>
      </w:tr>
      <w:tr w:rsidR="003246FD" w:rsidRPr="003246FD" w14:paraId="4275B954" w14:textId="77777777" w:rsidTr="00CF3C04">
        <w:tc>
          <w:tcPr>
            <w:tcW w:w="1208" w:type="dxa"/>
          </w:tcPr>
          <w:p w14:paraId="4BFCBA73" w14:textId="77777777" w:rsidR="003246FD" w:rsidRPr="003246FD" w:rsidRDefault="003246FD" w:rsidP="003246FD">
            <w:pPr>
              <w:spacing w:after="0" w:line="360" w:lineRule="auto"/>
              <w:ind w:left="720"/>
              <w:rPr>
                <w:rFonts w:ascii="David" w:hAnsi="David" w:cs="David"/>
                <w:b/>
                <w:bCs/>
                <w:color w:val="000000" w:themeColor="text1"/>
                <w:sz w:val="24"/>
                <w:szCs w:val="24"/>
                <w:rtl/>
              </w:rPr>
            </w:pPr>
            <w:r w:rsidRPr="003246FD">
              <w:rPr>
                <w:rFonts w:ascii="David" w:hAnsi="David" w:cs="David"/>
                <w:b/>
                <w:bCs/>
                <w:color w:val="000000" w:themeColor="text1"/>
                <w:sz w:val="24"/>
                <w:szCs w:val="24"/>
                <w:rtl/>
              </w:rPr>
              <w:t>יתרונות</w:t>
            </w:r>
          </w:p>
        </w:tc>
        <w:tc>
          <w:tcPr>
            <w:tcW w:w="3402" w:type="dxa"/>
          </w:tcPr>
          <w:p w14:paraId="3989B69A" w14:textId="77777777" w:rsidR="003246FD" w:rsidRPr="003246FD" w:rsidRDefault="003246FD" w:rsidP="003246FD">
            <w:pPr>
              <w:numPr>
                <w:ilvl w:val="0"/>
                <w:numId w:val="3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ממלא את כל הבוקר בברכות</w:t>
            </w:r>
          </w:p>
          <w:p w14:paraId="732F1034" w14:textId="77777777" w:rsidR="003246FD" w:rsidRPr="003246FD" w:rsidRDefault="003246FD" w:rsidP="003246FD">
            <w:pPr>
              <w:numPr>
                <w:ilvl w:val="0"/>
                <w:numId w:val="32"/>
              </w:num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ממחיש את הכוונה בכל ברכה</w:t>
            </w:r>
          </w:p>
        </w:tc>
        <w:tc>
          <w:tcPr>
            <w:tcW w:w="3686" w:type="dxa"/>
          </w:tcPr>
          <w:p w14:paraId="6F8D880F" w14:textId="77777777" w:rsidR="003246FD" w:rsidRPr="003246FD" w:rsidRDefault="003246FD" w:rsidP="003246FD">
            <w:pPr>
              <w:numPr>
                <w:ilvl w:val="0"/>
                <w:numId w:val="3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לא שוכחים אף ברכה</w:t>
            </w:r>
          </w:p>
          <w:p w14:paraId="23A99A51" w14:textId="77777777" w:rsidR="003246FD" w:rsidRPr="003246FD" w:rsidRDefault="003246FD" w:rsidP="003246FD">
            <w:pPr>
              <w:numPr>
                <w:ilvl w:val="0"/>
                <w:numId w:val="3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החזן אומר בקול ומוציא ידי חובה את מי שאינו יודע לברך</w:t>
            </w:r>
          </w:p>
          <w:p w14:paraId="3C91DA6F" w14:textId="77777777" w:rsidR="003246FD" w:rsidRPr="003246FD" w:rsidRDefault="003246FD" w:rsidP="003246FD">
            <w:pPr>
              <w:numPr>
                <w:ilvl w:val="0"/>
                <w:numId w:val="32"/>
              </w:num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אומרים את הברכות בצורה מכובדת אחרי שמאורגנים</w:t>
            </w:r>
          </w:p>
        </w:tc>
      </w:tr>
      <w:tr w:rsidR="003246FD" w:rsidRPr="003246FD" w14:paraId="7E45FAF2" w14:textId="77777777" w:rsidTr="00CF3C04">
        <w:tc>
          <w:tcPr>
            <w:tcW w:w="1208" w:type="dxa"/>
          </w:tcPr>
          <w:p w14:paraId="39539FA9" w14:textId="77777777" w:rsidR="003246FD" w:rsidRPr="003246FD" w:rsidRDefault="003246FD" w:rsidP="003246FD">
            <w:pPr>
              <w:spacing w:after="0" w:line="360" w:lineRule="auto"/>
              <w:ind w:left="720"/>
              <w:rPr>
                <w:rFonts w:ascii="David" w:hAnsi="David" w:cs="David"/>
                <w:b/>
                <w:bCs/>
                <w:color w:val="000000" w:themeColor="text1"/>
                <w:sz w:val="24"/>
                <w:szCs w:val="24"/>
                <w:rtl/>
              </w:rPr>
            </w:pPr>
            <w:r w:rsidRPr="003246FD">
              <w:rPr>
                <w:rFonts w:ascii="David" w:hAnsi="David" w:cs="David"/>
                <w:b/>
                <w:bCs/>
                <w:color w:val="000000" w:themeColor="text1"/>
                <w:sz w:val="24"/>
                <w:szCs w:val="24"/>
                <w:rtl/>
              </w:rPr>
              <w:t>חסרונות</w:t>
            </w:r>
          </w:p>
        </w:tc>
        <w:tc>
          <w:tcPr>
            <w:tcW w:w="3402" w:type="dxa"/>
          </w:tcPr>
          <w:p w14:paraId="5820EF8F" w14:textId="77777777" w:rsidR="003246FD" w:rsidRPr="003246FD" w:rsidRDefault="003246FD" w:rsidP="003246FD">
            <w:pPr>
              <w:numPr>
                <w:ilvl w:val="0"/>
                <w:numId w:val="33"/>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עלולים לשכוח חלק מהברכות</w:t>
            </w:r>
          </w:p>
          <w:p w14:paraId="029320A3" w14:textId="77777777" w:rsidR="003246FD" w:rsidRPr="003246FD" w:rsidRDefault="003246FD" w:rsidP="003246FD">
            <w:pPr>
              <w:numPr>
                <w:ilvl w:val="0"/>
                <w:numId w:val="33"/>
              </w:num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אומרים את הברכות תוך כדי התארגנות, עדיין לבושים פיג'מה</w:t>
            </w:r>
          </w:p>
        </w:tc>
        <w:tc>
          <w:tcPr>
            <w:tcW w:w="3686" w:type="dxa"/>
          </w:tcPr>
          <w:p w14:paraId="6157BEF7" w14:textId="77777777" w:rsidR="003246FD" w:rsidRPr="003246FD" w:rsidRDefault="003246FD" w:rsidP="003246FD">
            <w:pPr>
              <w:numPr>
                <w:ilvl w:val="0"/>
                <w:numId w:val="33"/>
              </w:num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הברכה מנותקת מהפעולה אליה משתייכת</w:t>
            </w:r>
          </w:p>
        </w:tc>
      </w:tr>
    </w:tbl>
    <w:p w14:paraId="5DB9185D" w14:textId="77777777" w:rsidR="003246FD" w:rsidRPr="003246FD" w:rsidRDefault="003246FD" w:rsidP="003246FD">
      <w:pPr>
        <w:spacing w:after="0" w:line="360" w:lineRule="auto"/>
        <w:ind w:left="1080"/>
        <w:contextualSpacing/>
        <w:rPr>
          <w:rFonts w:ascii="David" w:hAnsi="David" w:cs="David"/>
          <w:color w:val="000000" w:themeColor="text1"/>
          <w:sz w:val="24"/>
          <w:szCs w:val="24"/>
        </w:rPr>
      </w:pPr>
    </w:p>
    <w:p w14:paraId="20E88AC5"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נדון: לאבי יש שכן עיוור. האם עליו לברך "פוקח עוורים"? שאול שבר את הרגל, האם עליו לברך "המכין מצעדי גבר" בשבועות בהם יש לו גבס? מי שעונה עליו לנמק.</w:t>
      </w:r>
    </w:p>
    <w:p w14:paraId="14205906" w14:textId="77777777" w:rsidR="003246FD" w:rsidRPr="003246FD" w:rsidRDefault="003246FD" w:rsidP="003246FD">
      <w:pPr>
        <w:numPr>
          <w:ilvl w:val="0"/>
          <w:numId w:val="2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נקרא את הלכה ה' ונראה את הפסיקה בעניין.</w:t>
      </w:r>
    </w:p>
    <w:p w14:paraId="3803EA29" w14:textId="77777777" w:rsidR="003246FD" w:rsidRPr="003246FD" w:rsidRDefault="003246FD" w:rsidP="003246FD">
      <w:pPr>
        <w:spacing w:after="0" w:line="360" w:lineRule="auto"/>
        <w:ind w:left="720"/>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זו גם הזדמנות להעביר לתלמידים מסר שהאדם הוא לא רק פרטי, אלא כמו שכתוב בהלכה זו ההזדמנות שלנו להודות לה' על סיפוק הצרכים שלנו בתור בני אדם, גם אם כרגע מישהו מסוים לא נהנה ממשהו מהם. ההודיה היא על עצם היכולת, על המתנה הזו. </w:t>
      </w:r>
    </w:p>
    <w:p w14:paraId="093AFC77" w14:textId="77777777" w:rsidR="003246FD" w:rsidRPr="003246FD" w:rsidRDefault="003246FD" w:rsidP="003246FD">
      <w:pPr>
        <w:spacing w:after="0" w:line="360" w:lineRule="auto"/>
        <w:ind w:left="720"/>
        <w:jc w:val="both"/>
        <w:rPr>
          <w:rFonts w:ascii="David" w:hAnsi="David" w:cs="David"/>
          <w:color w:val="000000" w:themeColor="text1"/>
          <w:sz w:val="24"/>
          <w:szCs w:val="24"/>
        </w:rPr>
      </w:pPr>
    </w:p>
    <w:p w14:paraId="36F42557"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3</w:t>
      </w:r>
      <w:r w:rsidRPr="003246FD">
        <w:rPr>
          <w:rFonts w:ascii="David" w:hAnsi="David" w:cs="David"/>
          <w:b/>
          <w:bCs/>
          <w:color w:val="000000" w:themeColor="text1"/>
          <w:sz w:val="24"/>
          <w:szCs w:val="24"/>
          <w:rtl/>
        </w:rPr>
        <w:t xml:space="preserve"> - מי ששכח לברך ברכות השחר</w:t>
      </w:r>
    </w:p>
    <w:p w14:paraId="4F4958B7"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מתאים להישג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4BDD43B7" w14:textId="77777777" w:rsidR="003246FD" w:rsidRPr="003246FD" w:rsidRDefault="003246FD" w:rsidP="003246FD">
      <w:pPr>
        <w:numPr>
          <w:ilvl w:val="0"/>
          <w:numId w:val="3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נשאל את התלמידים: האם קרה למישהו שלא הספיק לברך על אוכל? מה קורה אם לא ברכתי על אוכל מסוים וסיימתי לאכול אותו או לא סיימתי?</w:t>
      </w:r>
    </w:p>
    <w:p w14:paraId="027B9827" w14:textId="77777777" w:rsidR="003246FD" w:rsidRPr="003246FD" w:rsidRDefault="003246FD" w:rsidP="003246FD">
      <w:pPr>
        <w:numPr>
          <w:ilvl w:val="0"/>
          <w:numId w:val="3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נשאל את התלמידים מה קורה אם שוכחים ברכה כמו ברכות השחר.</w:t>
      </w:r>
    </w:p>
    <w:p w14:paraId="5A88CD62" w14:textId="77777777" w:rsidR="003246FD" w:rsidRPr="003246FD" w:rsidRDefault="003246FD" w:rsidP="003246FD">
      <w:pPr>
        <w:numPr>
          <w:ilvl w:val="0"/>
          <w:numId w:val="3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נצייר טבלה על הלוח ונמלא אותה לאחר לימוד הלכה ז':</w:t>
      </w:r>
    </w:p>
    <w:tbl>
      <w:tblPr>
        <w:bidiVisual/>
        <w:tblW w:w="8306" w:type="dxa"/>
        <w:tblInd w:w="55" w:type="dxa"/>
        <w:tblCellMar>
          <w:top w:w="55" w:type="dxa"/>
          <w:left w:w="55" w:type="dxa"/>
          <w:bottom w:w="55" w:type="dxa"/>
          <w:right w:w="55" w:type="dxa"/>
        </w:tblCellMar>
        <w:tblLook w:val="04A0" w:firstRow="1" w:lastRow="0" w:firstColumn="1" w:lastColumn="0" w:noHBand="0" w:noVBand="1"/>
      </w:tblPr>
      <w:tblGrid>
        <w:gridCol w:w="1165"/>
        <w:gridCol w:w="3219"/>
        <w:gridCol w:w="3922"/>
      </w:tblGrid>
      <w:tr w:rsidR="003246FD" w:rsidRPr="003246FD" w14:paraId="6BF1C5CE" w14:textId="77777777" w:rsidTr="00CF3C04">
        <w:tc>
          <w:tcPr>
            <w:tcW w:w="1165" w:type="dxa"/>
            <w:tcBorders>
              <w:top w:val="single" w:sz="2" w:space="0" w:color="000000"/>
              <w:left w:val="single" w:sz="2" w:space="0" w:color="000000"/>
              <w:bottom w:val="single" w:sz="2" w:space="0" w:color="000000"/>
            </w:tcBorders>
            <w:shd w:val="clear" w:color="auto" w:fill="auto"/>
          </w:tcPr>
          <w:p w14:paraId="4D3C11CE" w14:textId="77777777" w:rsidR="003246FD" w:rsidRPr="003246FD" w:rsidRDefault="003246FD" w:rsidP="003246FD">
            <w:pPr>
              <w:suppressLineNumbers/>
              <w:spacing w:after="0" w:line="360" w:lineRule="auto"/>
              <w:jc w:val="both"/>
              <w:rPr>
                <w:rFonts w:ascii="David" w:hAnsi="David" w:cs="David"/>
                <w:color w:val="000000" w:themeColor="text1"/>
                <w:sz w:val="24"/>
                <w:szCs w:val="24"/>
              </w:rPr>
            </w:pPr>
          </w:p>
        </w:tc>
        <w:tc>
          <w:tcPr>
            <w:tcW w:w="3219" w:type="dxa"/>
            <w:tcBorders>
              <w:top w:val="single" w:sz="2" w:space="0" w:color="000000"/>
              <w:left w:val="single" w:sz="2" w:space="0" w:color="000000"/>
              <w:bottom w:val="single" w:sz="2" w:space="0" w:color="000000"/>
            </w:tcBorders>
            <w:shd w:val="clear" w:color="auto" w:fill="auto"/>
          </w:tcPr>
          <w:p w14:paraId="1483D737" w14:textId="77777777" w:rsidR="003246FD" w:rsidRPr="003246FD" w:rsidRDefault="003246FD" w:rsidP="003246FD">
            <w:pPr>
              <w:suppressLineNumbers/>
              <w:spacing w:after="0" w:line="360" w:lineRule="auto"/>
              <w:jc w:val="center"/>
              <w:rPr>
                <w:rFonts w:ascii="David" w:hAnsi="David" w:cs="David"/>
                <w:b/>
                <w:bCs/>
                <w:color w:val="000000" w:themeColor="text1"/>
                <w:sz w:val="24"/>
                <w:szCs w:val="24"/>
              </w:rPr>
            </w:pPr>
            <w:r w:rsidRPr="003246FD">
              <w:rPr>
                <w:rFonts w:ascii="David" w:hAnsi="David" w:cs="David"/>
                <w:b/>
                <w:bCs/>
                <w:color w:val="000000" w:themeColor="text1"/>
                <w:sz w:val="24"/>
                <w:szCs w:val="24"/>
                <w:rtl/>
              </w:rPr>
              <w:t>אם ברכות השחר חייבות להיות בשחר או לפני פעולה מסוימת</w:t>
            </w:r>
          </w:p>
        </w:tc>
        <w:tc>
          <w:tcPr>
            <w:tcW w:w="3922" w:type="dxa"/>
            <w:tcBorders>
              <w:top w:val="single" w:sz="2" w:space="0" w:color="000000"/>
              <w:left w:val="single" w:sz="2" w:space="0" w:color="000000"/>
              <w:bottom w:val="single" w:sz="2" w:space="0" w:color="000000"/>
              <w:right w:val="single" w:sz="2" w:space="0" w:color="000000"/>
            </w:tcBorders>
            <w:shd w:val="clear" w:color="auto" w:fill="auto"/>
          </w:tcPr>
          <w:p w14:paraId="20E4287B" w14:textId="77777777" w:rsidR="003246FD" w:rsidRPr="003246FD" w:rsidRDefault="003246FD" w:rsidP="003246FD">
            <w:pPr>
              <w:suppressLineNumbers/>
              <w:spacing w:after="0" w:line="360" w:lineRule="auto"/>
              <w:jc w:val="center"/>
              <w:rPr>
                <w:rFonts w:ascii="David" w:hAnsi="David" w:cs="David"/>
                <w:b/>
                <w:bCs/>
                <w:color w:val="000000" w:themeColor="text1"/>
                <w:sz w:val="24"/>
                <w:szCs w:val="24"/>
              </w:rPr>
            </w:pPr>
            <w:r w:rsidRPr="003246FD">
              <w:rPr>
                <w:rFonts w:ascii="David" w:hAnsi="David" w:cs="David"/>
                <w:b/>
                <w:bCs/>
                <w:color w:val="000000" w:themeColor="text1"/>
                <w:sz w:val="24"/>
                <w:szCs w:val="24"/>
                <w:rtl/>
              </w:rPr>
              <w:t>אם ברכות השחר הינן כלליות</w:t>
            </w:r>
          </w:p>
        </w:tc>
      </w:tr>
      <w:tr w:rsidR="003246FD" w:rsidRPr="003246FD" w14:paraId="29D39239" w14:textId="77777777" w:rsidTr="00CF3C04">
        <w:tc>
          <w:tcPr>
            <w:tcW w:w="1165" w:type="dxa"/>
            <w:tcBorders>
              <w:left w:val="single" w:sz="2" w:space="0" w:color="000000"/>
              <w:bottom w:val="single" w:sz="2" w:space="0" w:color="000000"/>
            </w:tcBorders>
            <w:shd w:val="clear" w:color="auto" w:fill="auto"/>
          </w:tcPr>
          <w:p w14:paraId="353E68D9" w14:textId="77777777" w:rsidR="003246FD" w:rsidRPr="003246FD" w:rsidRDefault="003246FD" w:rsidP="003246FD">
            <w:pPr>
              <w:suppressLineNumbers/>
              <w:spacing w:after="0" w:line="360" w:lineRule="auto"/>
              <w:jc w:val="center"/>
              <w:rPr>
                <w:rFonts w:ascii="David" w:hAnsi="David" w:cs="David"/>
                <w:b/>
                <w:bCs/>
                <w:color w:val="000000" w:themeColor="text1"/>
                <w:sz w:val="24"/>
                <w:szCs w:val="24"/>
              </w:rPr>
            </w:pPr>
            <w:r w:rsidRPr="003246FD">
              <w:rPr>
                <w:rFonts w:ascii="David" w:hAnsi="David" w:cs="David"/>
                <w:b/>
                <w:bCs/>
                <w:color w:val="000000" w:themeColor="text1"/>
                <w:sz w:val="24"/>
                <w:szCs w:val="24"/>
                <w:rtl/>
              </w:rPr>
              <w:t>הדין</w:t>
            </w:r>
          </w:p>
        </w:tc>
        <w:tc>
          <w:tcPr>
            <w:tcW w:w="3219" w:type="dxa"/>
            <w:tcBorders>
              <w:left w:val="single" w:sz="2" w:space="0" w:color="000000"/>
              <w:bottom w:val="single" w:sz="2" w:space="0" w:color="000000"/>
            </w:tcBorders>
            <w:shd w:val="clear" w:color="auto" w:fill="auto"/>
          </w:tcPr>
          <w:p w14:paraId="36490DCC" w14:textId="77777777" w:rsidR="003246FD" w:rsidRPr="003246FD" w:rsidRDefault="003246FD" w:rsidP="003246FD">
            <w:pPr>
              <w:suppressLineNumbers/>
              <w:spacing w:after="0" w:line="360" w:lineRule="auto"/>
              <w:jc w:val="center"/>
              <w:rPr>
                <w:rFonts w:ascii="David" w:hAnsi="David" w:cs="David"/>
                <w:color w:val="000000" w:themeColor="text1"/>
                <w:sz w:val="24"/>
                <w:szCs w:val="24"/>
              </w:rPr>
            </w:pPr>
            <w:r w:rsidRPr="003246FD">
              <w:rPr>
                <w:rFonts w:ascii="David" w:hAnsi="David" w:cs="David"/>
                <w:color w:val="000000" w:themeColor="text1"/>
                <w:sz w:val="24"/>
                <w:szCs w:val="24"/>
                <w:rtl/>
              </w:rPr>
              <w:t>אין לחזור</w:t>
            </w:r>
          </w:p>
        </w:tc>
        <w:tc>
          <w:tcPr>
            <w:tcW w:w="3922" w:type="dxa"/>
            <w:tcBorders>
              <w:left w:val="single" w:sz="2" w:space="0" w:color="000000"/>
              <w:bottom w:val="single" w:sz="2" w:space="0" w:color="000000"/>
              <w:right w:val="single" w:sz="2" w:space="0" w:color="000000"/>
            </w:tcBorders>
            <w:shd w:val="clear" w:color="auto" w:fill="auto"/>
          </w:tcPr>
          <w:p w14:paraId="2BA31118" w14:textId="77777777" w:rsidR="003246FD" w:rsidRPr="003246FD" w:rsidRDefault="003246FD" w:rsidP="003246FD">
            <w:pPr>
              <w:suppressLineNumbers/>
              <w:spacing w:after="0" w:line="360" w:lineRule="auto"/>
              <w:jc w:val="center"/>
              <w:rPr>
                <w:rFonts w:ascii="David" w:hAnsi="David" w:cs="David"/>
                <w:color w:val="000000" w:themeColor="text1"/>
                <w:sz w:val="24"/>
                <w:szCs w:val="24"/>
              </w:rPr>
            </w:pPr>
            <w:r w:rsidRPr="003246FD">
              <w:rPr>
                <w:rFonts w:ascii="David" w:hAnsi="David" w:cs="David"/>
                <w:color w:val="000000" w:themeColor="text1"/>
                <w:sz w:val="24"/>
                <w:szCs w:val="24"/>
                <w:rtl/>
              </w:rPr>
              <w:t>אפשר לומר אחר כך</w:t>
            </w:r>
          </w:p>
        </w:tc>
      </w:tr>
      <w:tr w:rsidR="003246FD" w:rsidRPr="003246FD" w14:paraId="70D65BC3" w14:textId="77777777" w:rsidTr="00CF3C04">
        <w:tc>
          <w:tcPr>
            <w:tcW w:w="1165" w:type="dxa"/>
            <w:tcBorders>
              <w:left w:val="single" w:sz="2" w:space="0" w:color="000000"/>
              <w:bottom w:val="single" w:sz="2" w:space="0" w:color="000000"/>
            </w:tcBorders>
            <w:shd w:val="clear" w:color="auto" w:fill="auto"/>
          </w:tcPr>
          <w:p w14:paraId="349D59A4" w14:textId="77777777" w:rsidR="003246FD" w:rsidRPr="003246FD" w:rsidRDefault="003246FD" w:rsidP="003246FD">
            <w:pPr>
              <w:suppressLineNumbers/>
              <w:spacing w:after="0" w:line="360" w:lineRule="auto"/>
              <w:jc w:val="center"/>
              <w:rPr>
                <w:rFonts w:ascii="David" w:hAnsi="David" w:cs="David"/>
                <w:b/>
                <w:bCs/>
                <w:color w:val="000000" w:themeColor="text1"/>
                <w:sz w:val="24"/>
                <w:szCs w:val="24"/>
              </w:rPr>
            </w:pPr>
            <w:r w:rsidRPr="003246FD">
              <w:rPr>
                <w:rFonts w:ascii="David" w:hAnsi="David" w:cs="David"/>
                <w:b/>
                <w:bCs/>
                <w:color w:val="000000" w:themeColor="text1"/>
                <w:sz w:val="24"/>
                <w:szCs w:val="24"/>
                <w:rtl/>
              </w:rPr>
              <w:t>הטעם</w:t>
            </w:r>
          </w:p>
        </w:tc>
        <w:tc>
          <w:tcPr>
            <w:tcW w:w="3219" w:type="dxa"/>
            <w:tcBorders>
              <w:left w:val="single" w:sz="2" w:space="0" w:color="000000"/>
              <w:bottom w:val="single" w:sz="2" w:space="0" w:color="000000"/>
            </w:tcBorders>
            <w:shd w:val="clear" w:color="auto" w:fill="auto"/>
          </w:tcPr>
          <w:p w14:paraId="1384C69E" w14:textId="77777777" w:rsidR="003246FD" w:rsidRPr="003246FD" w:rsidRDefault="003246FD" w:rsidP="003246FD">
            <w:pPr>
              <w:suppressLineNumbers/>
              <w:spacing w:after="0" w:line="360" w:lineRule="auto"/>
              <w:jc w:val="center"/>
              <w:rPr>
                <w:rFonts w:ascii="David" w:hAnsi="David" w:cs="David"/>
                <w:color w:val="000000" w:themeColor="text1"/>
                <w:sz w:val="24"/>
                <w:szCs w:val="24"/>
              </w:rPr>
            </w:pPr>
            <w:r w:rsidRPr="003246FD">
              <w:rPr>
                <w:rFonts w:ascii="David" w:hAnsi="David" w:cs="David"/>
                <w:color w:val="000000" w:themeColor="text1"/>
                <w:sz w:val="24"/>
                <w:szCs w:val="24"/>
                <w:rtl/>
              </w:rPr>
              <w:t>כי עבר הזמן כמו שנגמר האוכל</w:t>
            </w:r>
          </w:p>
        </w:tc>
        <w:tc>
          <w:tcPr>
            <w:tcW w:w="3922" w:type="dxa"/>
            <w:tcBorders>
              <w:left w:val="single" w:sz="2" w:space="0" w:color="000000"/>
              <w:bottom w:val="single" w:sz="2" w:space="0" w:color="000000"/>
              <w:right w:val="single" w:sz="2" w:space="0" w:color="000000"/>
            </w:tcBorders>
            <w:shd w:val="clear" w:color="auto" w:fill="auto"/>
          </w:tcPr>
          <w:p w14:paraId="67C44D4C" w14:textId="77777777" w:rsidR="003246FD" w:rsidRPr="003246FD" w:rsidRDefault="003246FD" w:rsidP="003246FD">
            <w:pPr>
              <w:suppressLineNumbers/>
              <w:spacing w:after="0" w:line="360" w:lineRule="auto"/>
              <w:jc w:val="center"/>
              <w:rPr>
                <w:rFonts w:ascii="David" w:hAnsi="David" w:cs="David"/>
                <w:color w:val="000000" w:themeColor="text1"/>
                <w:sz w:val="24"/>
                <w:szCs w:val="24"/>
              </w:rPr>
            </w:pPr>
            <w:r w:rsidRPr="003246FD">
              <w:rPr>
                <w:rFonts w:ascii="David" w:hAnsi="David" w:cs="David"/>
                <w:color w:val="000000" w:themeColor="text1"/>
                <w:sz w:val="24"/>
                <w:szCs w:val="24"/>
                <w:rtl/>
              </w:rPr>
              <w:t>כי זה לא תלוי בזמן או בפעולה</w:t>
            </w:r>
          </w:p>
        </w:tc>
      </w:tr>
    </w:tbl>
    <w:p w14:paraId="6A8B2B0B" w14:textId="77777777" w:rsidR="003246FD" w:rsidRPr="003246FD" w:rsidRDefault="003246FD" w:rsidP="003246FD">
      <w:pPr>
        <w:spacing w:after="0" w:line="360" w:lineRule="auto"/>
        <w:jc w:val="both"/>
        <w:rPr>
          <w:rFonts w:ascii="David" w:hAnsi="David" w:cs="David"/>
          <w:color w:val="000000" w:themeColor="text1"/>
          <w:sz w:val="24"/>
          <w:szCs w:val="24"/>
          <w:rtl/>
        </w:rPr>
      </w:pPr>
    </w:p>
    <w:p w14:paraId="77FF31B7" w14:textId="77777777" w:rsidR="003246FD" w:rsidRPr="003246FD" w:rsidRDefault="003246FD" w:rsidP="003246FD">
      <w:pPr>
        <w:numPr>
          <w:ilvl w:val="0"/>
          <w:numId w:val="35"/>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נמשיך ונעבוד לפי ההוראות בחוברת העבודה, משימה 3.</w:t>
      </w:r>
    </w:p>
    <w:p w14:paraId="142328D4" w14:textId="77777777" w:rsidR="003246FD" w:rsidRPr="003246FD" w:rsidRDefault="003246FD" w:rsidP="003246FD">
      <w:pPr>
        <w:spacing w:after="0" w:line="360" w:lineRule="auto"/>
        <w:jc w:val="both"/>
        <w:rPr>
          <w:rFonts w:ascii="David" w:hAnsi="David" w:cs="David"/>
          <w:b/>
          <w:bCs/>
          <w:color w:val="000000" w:themeColor="text1"/>
          <w:sz w:val="24"/>
          <w:szCs w:val="24"/>
        </w:rPr>
      </w:pPr>
    </w:p>
    <w:p w14:paraId="23E1FD7F"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4</w:t>
      </w:r>
      <w:r w:rsidRPr="003246FD">
        <w:rPr>
          <w:rFonts w:ascii="David" w:hAnsi="David" w:cs="David"/>
          <w:b/>
          <w:bCs/>
          <w:color w:val="000000" w:themeColor="text1"/>
          <w:sz w:val="24"/>
          <w:szCs w:val="24"/>
          <w:rtl/>
        </w:rPr>
        <w:t xml:space="preserve"> - מאה ברכות בכל יום</w:t>
      </w:r>
    </w:p>
    <w:p w14:paraId="2FC6B89F"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מתאים להישג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w:t>
      </w:r>
    </w:p>
    <w:p w14:paraId="75A56A2D"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נעבוד לפי ההוראות בחוברת העבודה. הן ברורות ומקיפות את החומר בצורה מיטבית.</w:t>
      </w:r>
    </w:p>
    <w:p w14:paraId="65E725F3" w14:textId="77777777" w:rsidR="003246FD" w:rsidRPr="003246FD" w:rsidRDefault="003246FD" w:rsidP="003246FD">
      <w:pPr>
        <w:spacing w:after="0" w:line="360" w:lineRule="auto"/>
        <w:ind w:left="720"/>
        <w:jc w:val="both"/>
        <w:rPr>
          <w:rFonts w:ascii="David" w:hAnsi="David" w:cs="David"/>
          <w:color w:val="000000" w:themeColor="text1"/>
          <w:sz w:val="24"/>
          <w:szCs w:val="24"/>
          <w:rtl/>
        </w:rPr>
      </w:pPr>
      <w:r w:rsidRPr="003246FD">
        <w:rPr>
          <w:rFonts w:ascii="David" w:hAnsi="David" w:cs="David"/>
          <w:color w:val="000000" w:themeColor="text1"/>
          <w:sz w:val="24"/>
          <w:szCs w:val="24"/>
          <w:rtl/>
        </w:rPr>
        <w:t>למורה: להלן קישור ובו לוח כיצד ניתן להגיע למאה ברכות ביום:</w:t>
      </w:r>
    </w:p>
    <w:p w14:paraId="6FA7C0CD" w14:textId="77777777" w:rsidR="003246FD" w:rsidRPr="003246FD" w:rsidRDefault="00827B73" w:rsidP="003246FD">
      <w:pPr>
        <w:spacing w:after="0" w:line="360" w:lineRule="auto"/>
        <w:ind w:left="720"/>
        <w:rPr>
          <w:rFonts w:ascii="David" w:hAnsi="David" w:cs="David"/>
          <w:color w:val="000000" w:themeColor="text1"/>
          <w:sz w:val="24"/>
          <w:szCs w:val="24"/>
          <w:rtl/>
        </w:rPr>
      </w:pPr>
      <w:hyperlink r:id="rId52" w:history="1">
        <w:r w:rsidR="003246FD" w:rsidRPr="003246FD">
          <w:rPr>
            <w:rFonts w:ascii="David" w:hAnsi="David" w:cs="David"/>
            <w:color w:val="000000" w:themeColor="text1"/>
            <w:sz w:val="24"/>
            <w:szCs w:val="24"/>
            <w:u w:val="single"/>
          </w:rPr>
          <w:t>https://yehudi.tv/wp-content/uploads/2015/04/100-Brachot.pdf</w:t>
        </w:r>
      </w:hyperlink>
    </w:p>
    <w:p w14:paraId="119C7D66" w14:textId="77777777" w:rsidR="003246FD" w:rsidRPr="003246FD" w:rsidRDefault="003246FD" w:rsidP="003246FD">
      <w:pPr>
        <w:spacing w:after="0" w:line="360" w:lineRule="auto"/>
        <w:ind w:left="360"/>
        <w:rPr>
          <w:rFonts w:ascii="David" w:hAnsi="David" w:cs="David"/>
          <w:color w:val="000000" w:themeColor="text1"/>
          <w:sz w:val="24"/>
          <w:szCs w:val="24"/>
          <w:rtl/>
        </w:rPr>
      </w:pPr>
    </w:p>
    <w:p w14:paraId="3B836E86"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b/>
          <w:bCs/>
          <w:color w:val="000000" w:themeColor="text1"/>
          <w:sz w:val="24"/>
          <w:szCs w:val="24"/>
          <w:rtl/>
        </w:rPr>
        <w:t>סיכום:</w:t>
      </w:r>
      <w:r w:rsidRPr="003246FD">
        <w:rPr>
          <w:rFonts w:ascii="David" w:hAnsi="David" w:cs="David"/>
          <w:color w:val="000000" w:themeColor="text1"/>
          <w:sz w:val="24"/>
          <w:szCs w:val="24"/>
          <w:rtl/>
        </w:rPr>
        <w:t xml:space="preserve"> </w:t>
      </w:r>
    </w:p>
    <w:p w14:paraId="3C33D48F"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נבקש מהתלמידים להקריא את הפתקים ממשימה 2. נבדוק עבור כל פתק אם ישנה ברכה מברכות השחר המתאימה לו. גם אם לא – נחדד את העיקרון של ברכות השחר – ההודיה על הצרכים הבסיסיים. </w:t>
      </w:r>
    </w:p>
    <w:p w14:paraId="2B6E4F89"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זה המקום לחבר את היחידה לתפילה של התלמידים בבית הספר: איך מברכים בכיתה שלנו את ברכות השחר? איך זה מתאים להלכה כפי שלמדנו ביחידה זו? מה נשנה בכוונה שלנו או באופן התפילה מחר בבוקר כשנבוא להתפלל?</w:t>
      </w:r>
    </w:p>
    <w:p w14:paraId="41EE0F97" w14:textId="77777777" w:rsidR="003246FD" w:rsidRPr="003246FD" w:rsidRDefault="003246FD" w:rsidP="003246FD">
      <w:pPr>
        <w:spacing w:after="0" w:line="360" w:lineRule="auto"/>
        <w:jc w:val="both"/>
        <w:rPr>
          <w:rFonts w:ascii="David" w:hAnsi="David" w:cs="David"/>
          <w:color w:val="000000" w:themeColor="text1"/>
          <w:sz w:val="24"/>
          <w:szCs w:val="24"/>
          <w:rtl/>
        </w:rPr>
      </w:pPr>
    </w:p>
    <w:p w14:paraId="64D8DF02"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העשרה – סיפור</w:t>
      </w:r>
    </w:p>
    <w:p w14:paraId="6EF030AE" w14:textId="77777777" w:rsidR="003246FD" w:rsidRPr="003246FD" w:rsidRDefault="003246FD" w:rsidP="003246FD">
      <w:p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לקוח מתוך אתר "ישיבה"</w:t>
      </w:r>
    </w:p>
    <w:p w14:paraId="0F888511" w14:textId="77777777" w:rsidR="003246FD" w:rsidRPr="003246FD" w:rsidRDefault="00827B73" w:rsidP="003246FD">
      <w:pPr>
        <w:spacing w:after="0" w:line="360" w:lineRule="auto"/>
        <w:rPr>
          <w:rFonts w:ascii="David" w:hAnsi="David" w:cs="David"/>
          <w:color w:val="000000" w:themeColor="text1"/>
          <w:sz w:val="24"/>
          <w:szCs w:val="24"/>
          <w:rtl/>
        </w:rPr>
      </w:pPr>
      <w:hyperlink r:id="rId53" w:history="1">
        <w:r w:rsidR="003246FD" w:rsidRPr="003246FD">
          <w:rPr>
            <w:rFonts w:ascii="David" w:hAnsi="David" w:cs="David"/>
            <w:color w:val="000000" w:themeColor="text1"/>
            <w:sz w:val="24"/>
            <w:szCs w:val="24"/>
            <w:u w:val="single"/>
          </w:rPr>
          <w:t>https://www.yeshiva.org.il/midrash/8187</w:t>
        </w:r>
      </w:hyperlink>
    </w:p>
    <w:p w14:paraId="0365886A"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בשנת תש"ל, שנה לאחר הסתלקותו של רבי אריה לוין זצ"ל, כאשר הספר 'איש צדיק היה' החל להירקם במוחו של הסופר והרב שמחה רז, הוא הגיע לניו-יורק ונכנס ליחידות אצל הרבי מלובביץ'. נקבעו לו עשר דקות, כיתר המוזמנים. הוא נכנס פנימה בשעה שתיים וחצי לפנות בוקר, והציג את עצמו. הרבי אמר: "לפני זמן קצר, קראתי בשבועון 'פנים אל פנים' רשימה על הצדיק רבי אריה לוין זצ"ל, פרי עטו של שמחה רז. האם אתה הוא המחבר?"</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משהשיב לו שמחה רז בחיוב, ביקש ממנו הרבי שיספר לו על ר' אריה לוין</w:t>
      </w:r>
      <w:r w:rsidRPr="003246FD">
        <w:rPr>
          <w:rFonts w:ascii="David" w:hAnsi="David" w:cs="David"/>
          <w:color w:val="000000" w:themeColor="text1"/>
          <w:sz w:val="24"/>
          <w:szCs w:val="24"/>
        </w:rPr>
        <w:t>.</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שיחתם החלה בעמידה, ונמשכה כעשרים דקות. לאחר מכן, הרבי הציע שהם ישבו בסמוך לשולחנו. ואז ביקש מהסופר שיוסיף ויספר לו סיפורים על ר' אריה</w:t>
      </w:r>
      <w:r w:rsidRPr="003246FD">
        <w:rPr>
          <w:rFonts w:ascii="David" w:hAnsi="David" w:cs="David"/>
          <w:color w:val="000000" w:themeColor="text1"/>
          <w:sz w:val="24"/>
          <w:szCs w:val="24"/>
        </w:rPr>
        <w:t>.</w:t>
      </w:r>
    </w:p>
    <w:p w14:paraId="692EF690"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משחלפה שעה, נכנס לחדר המזכיר, כשהוא משתומם על התארכות השיחה. הרבי אמר: "הנח לו! אני ביקשתיו שיישאר". המזכיר יצא.</w:t>
      </w:r>
    </w:p>
    <w:p w14:paraId="49B5EB06"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הרבי רכן אל הסופר ושאל: "יש לך עוד סיפור בשבילי</w:t>
      </w:r>
      <w:r w:rsidRPr="003246FD">
        <w:rPr>
          <w:rFonts w:ascii="David" w:hAnsi="David" w:cs="David"/>
          <w:color w:val="000000" w:themeColor="text1"/>
          <w:sz w:val="24"/>
          <w:szCs w:val="24"/>
        </w:rPr>
        <w:t>?...".</w:t>
      </w:r>
    </w:p>
    <w:p w14:paraId="6306108E"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ושמחה סיפר: "הנה, אנו נמצאים עתה בניו-יורק. אספר לך משהו שאמר לי ר' אריה על ניו-יורק: 'הברכה הראשונה של ברכות השחר היא 'ברוך אתה ה'... הנותן לשכווי בינה להבחין בין יום ובין לילה'. ועל כך שואל ר' אריה: 'האם אין לנו על מה להודות לה', עד שאנו מודים לו על כך שנתן לתרנגול שכל לצעוק קוקוריקו?... וכי זוהי התפילה הראשונה הראויה של היהודי?!'. אלא אם נביא את התרנגול מירושלים לניו-יורק, מתי יקרא את קריאת הגבר: לפי שעון ירושלים או לפי שעון ניו-יורק? לפי שעון ניו-יורק! זה מה שאנו אומרים: ריבונו של עולם, תן לנו את השכל לומר את הדבר הנכון, במקום הנכון ובשעה הנכונה, כפי שאתה נותן לשכווי בינה להבחין בין יום ובין לילה'...". הרבי חייך בהתפעלות לשמע הקושיה והתירוץ.</w:t>
      </w:r>
    </w:p>
    <w:p w14:paraId="7AB60D72" w14:textId="77777777" w:rsidR="003246FD" w:rsidRPr="003246FD" w:rsidRDefault="003246FD" w:rsidP="003246FD">
      <w:pPr>
        <w:spacing w:after="0" w:line="360" w:lineRule="auto"/>
        <w:jc w:val="both"/>
        <w:rPr>
          <w:rFonts w:ascii="David" w:hAnsi="David" w:cs="David"/>
          <w:color w:val="000000" w:themeColor="text1"/>
          <w:sz w:val="24"/>
          <w:szCs w:val="24"/>
          <w:rtl/>
        </w:rPr>
      </w:pPr>
    </w:p>
    <w:p w14:paraId="352EC3E7"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הפנמה וערכים</w:t>
      </w:r>
    </w:p>
    <w:p w14:paraId="5E1E4790" w14:textId="77777777" w:rsidR="003246FD" w:rsidRPr="003246FD" w:rsidRDefault="003246FD" w:rsidP="003246FD">
      <w:pPr>
        <w:numPr>
          <w:ilvl w:val="0"/>
          <w:numId w:val="3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הפנמת עניין ההודיה לה' על כל דבר קטן, על היכולת לראות ולשמוע וללכת ועוד. הכרת הטוב.</w:t>
      </w:r>
    </w:p>
    <w:p w14:paraId="4AAC4690" w14:textId="77777777" w:rsidR="003246FD" w:rsidRPr="003246FD" w:rsidRDefault="003246FD" w:rsidP="003246FD">
      <w:pPr>
        <w:numPr>
          <w:ilvl w:val="0"/>
          <w:numId w:val="3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מילוי היום שלנו בברכות – קשר מתמיד עם הקב"ה.</w:t>
      </w:r>
    </w:p>
    <w:p w14:paraId="4E1BE7B1" w14:textId="77777777" w:rsidR="003246FD" w:rsidRPr="003246FD" w:rsidRDefault="003246FD" w:rsidP="003246FD">
      <w:pPr>
        <w:numPr>
          <w:ilvl w:val="0"/>
          <w:numId w:val="3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ההבנה שהברכה היא פרטית אבל כללית, ולכן גם עיוור מברך "פוקח ע</w:t>
      </w:r>
      <w:r w:rsidRPr="003246FD">
        <w:rPr>
          <w:rFonts w:ascii="David" w:hAnsi="David" w:cs="David" w:hint="cs"/>
          <w:color w:val="000000" w:themeColor="text1"/>
          <w:sz w:val="24"/>
          <w:szCs w:val="24"/>
          <w:rtl/>
        </w:rPr>
        <w:t>י</w:t>
      </w:r>
      <w:r w:rsidRPr="003246FD">
        <w:rPr>
          <w:rFonts w:ascii="David" w:hAnsi="David" w:cs="David"/>
          <w:color w:val="000000" w:themeColor="text1"/>
          <w:sz w:val="24"/>
          <w:szCs w:val="24"/>
          <w:rtl/>
        </w:rPr>
        <w:t>וורים" – על עצם היכולת המופלאה שה' נתן לבני אדם את חוש הראייה</w:t>
      </w:r>
      <w:r w:rsidR="007C7A8F">
        <w:rPr>
          <w:rFonts w:ascii="David" w:hAnsi="David" w:cs="David" w:hint="cs"/>
          <w:color w:val="000000" w:themeColor="text1"/>
          <w:sz w:val="24"/>
          <w:szCs w:val="24"/>
          <w:rtl/>
        </w:rPr>
        <w:t>.</w:t>
      </w:r>
    </w:p>
    <w:p w14:paraId="1F9441ED" w14:textId="77777777" w:rsidR="003246FD" w:rsidRPr="003246FD" w:rsidRDefault="003246FD" w:rsidP="003246FD">
      <w:pPr>
        <w:spacing w:after="0" w:line="360" w:lineRule="auto"/>
        <w:ind w:left="720"/>
        <w:jc w:val="both"/>
        <w:rPr>
          <w:rFonts w:ascii="David" w:hAnsi="David" w:cs="David"/>
          <w:color w:val="000000" w:themeColor="text1"/>
          <w:sz w:val="24"/>
          <w:szCs w:val="24"/>
        </w:rPr>
      </w:pPr>
    </w:p>
    <w:p w14:paraId="15B1E5A9"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הצעות הוראה, המחשה ויישום:</w:t>
      </w:r>
    </w:p>
    <w:p w14:paraId="64C43F96"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טבלאות למילוי עצמי ולמילוי בכיתה</w:t>
      </w:r>
    </w:p>
    <w:p w14:paraId="57C84A5D"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פתקי הודיה</w:t>
      </w:r>
    </w:p>
    <w:p w14:paraId="39D9A8B4" w14:textId="77777777" w:rsidR="003246FD" w:rsidRPr="003246FD" w:rsidRDefault="003246FD" w:rsidP="003246FD">
      <w:pPr>
        <w:numPr>
          <w:ilvl w:val="0"/>
          <w:numId w:val="36"/>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סיפור מסכם</w:t>
      </w:r>
    </w:p>
    <w:p w14:paraId="6E29CFD7" w14:textId="77777777" w:rsidR="003246FD" w:rsidRDefault="003246FD">
      <w:pPr>
        <w:bidi w:val="0"/>
        <w:spacing w:after="160" w:line="259" w:lineRule="auto"/>
        <w:rPr>
          <w:rFonts w:ascii="David" w:hAnsi="David" w:cs="David"/>
          <w:color w:val="000000" w:themeColor="text1"/>
          <w:sz w:val="24"/>
          <w:szCs w:val="24"/>
        </w:rPr>
      </w:pPr>
      <w:r>
        <w:rPr>
          <w:rFonts w:ascii="David" w:hAnsi="David" w:cs="David"/>
          <w:color w:val="000000" w:themeColor="text1"/>
          <w:sz w:val="24"/>
          <w:szCs w:val="24"/>
        </w:rPr>
        <w:br w:type="page"/>
      </w:r>
    </w:p>
    <w:p w14:paraId="55174BC3" w14:textId="77777777" w:rsidR="003246FD" w:rsidRPr="003246FD" w:rsidRDefault="003246FD" w:rsidP="003246FD">
      <w:pPr>
        <w:spacing w:after="0" w:line="360" w:lineRule="auto"/>
        <w:rPr>
          <w:rFonts w:ascii="David" w:hAnsi="David" w:cs="David"/>
          <w:color w:val="000000" w:themeColor="text1"/>
          <w:sz w:val="24"/>
          <w:szCs w:val="24"/>
        </w:rPr>
      </w:pPr>
    </w:p>
    <w:p w14:paraId="79C25DF7" w14:textId="77777777" w:rsidR="003246FD" w:rsidRPr="003246FD" w:rsidRDefault="00105366" w:rsidP="003246FD">
      <w:pPr>
        <w:spacing w:after="0" w:line="360" w:lineRule="auto"/>
        <w:jc w:val="center"/>
        <w:outlineLvl w:val="0"/>
        <w:rPr>
          <w:rFonts w:ascii="David" w:hAnsi="David" w:cs="David"/>
          <w:b/>
          <w:bCs/>
          <w:color w:val="000000" w:themeColor="text1"/>
          <w:sz w:val="28"/>
          <w:szCs w:val="28"/>
        </w:rPr>
      </w:pPr>
      <w:bookmarkStart w:id="14" w:name="_Toc47561017"/>
      <w:r>
        <w:rPr>
          <w:rFonts w:ascii="David" w:hAnsi="David" w:cs="David" w:hint="cs"/>
          <w:b/>
          <w:bCs/>
          <w:color w:val="000000" w:themeColor="text1"/>
          <w:sz w:val="28"/>
          <w:szCs w:val="28"/>
          <w:rtl/>
        </w:rPr>
        <w:t xml:space="preserve">יחידה 12 - </w:t>
      </w:r>
      <w:r w:rsidR="003246FD" w:rsidRPr="003246FD">
        <w:rPr>
          <w:rFonts w:ascii="David" w:hAnsi="David" w:cs="David" w:hint="cs"/>
          <w:b/>
          <w:bCs/>
          <w:color w:val="000000" w:themeColor="text1"/>
          <w:sz w:val="28"/>
          <w:szCs w:val="28"/>
          <w:rtl/>
        </w:rPr>
        <w:t xml:space="preserve">פרק י"ג-י"ד - </w:t>
      </w:r>
      <w:r w:rsidR="003246FD" w:rsidRPr="003246FD">
        <w:rPr>
          <w:rFonts w:ascii="David" w:hAnsi="David" w:cs="David"/>
          <w:b/>
          <w:bCs/>
          <w:color w:val="000000" w:themeColor="text1"/>
          <w:sz w:val="28"/>
          <w:szCs w:val="28"/>
          <w:rtl/>
        </w:rPr>
        <w:t>תפילת שמונה עשרה</w:t>
      </w:r>
      <w:bookmarkEnd w:id="14"/>
    </w:p>
    <w:p w14:paraId="309BBCAD" w14:textId="77777777" w:rsidR="003246FD" w:rsidRPr="003246FD" w:rsidRDefault="003246FD" w:rsidP="003246FD">
      <w:pPr>
        <w:spacing w:after="0" w:line="360" w:lineRule="auto"/>
        <w:rPr>
          <w:rFonts w:ascii="David" w:hAnsi="David" w:cs="David"/>
          <w:b/>
          <w:bCs/>
          <w:color w:val="000000" w:themeColor="text1"/>
          <w:sz w:val="24"/>
          <w:szCs w:val="24"/>
          <w:rtl/>
        </w:rPr>
      </w:pPr>
      <w:r w:rsidRPr="003246FD">
        <w:rPr>
          <w:rFonts w:ascii="David" w:hAnsi="David" w:cs="David"/>
          <w:b/>
          <w:bCs/>
          <w:color w:val="000000" w:themeColor="text1"/>
          <w:sz w:val="24"/>
          <w:szCs w:val="24"/>
          <w:rtl/>
        </w:rPr>
        <w:t>תקציר</w:t>
      </w:r>
    </w:p>
    <w:p w14:paraId="61A1FAB5"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ביחידה זו נלמד מדוע תיקנו חכמים להתפלל שלוש תפילות בכל יום (תפילות אבות תקנום, תפילות כנגד קרבנות), נכיר את המבנה של תפילת שמונה עשרה, נבין מדוע קבעו חכמים נוסח קבוע לתפילה, נלמד עצות שונות שיעזרו לנו להתכוון טוב יותר בתפילה ועל החובה שלא להפריע לאדם בזמן שהוא מתפלל.</w:t>
      </w:r>
    </w:p>
    <w:p w14:paraId="1E1BE4FF"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נלמד על ההכנות לתפילה, על חשיבות תפילה מתוך שמחה, על תפילה בלחש, הסיבה מדוע נקראת התפילה "שמונה עשרה" ומתי צריך לכרוע.</w:t>
      </w:r>
    </w:p>
    <w:p w14:paraId="2F2CCC0D" w14:textId="77777777" w:rsidR="003246FD" w:rsidRPr="003246FD" w:rsidRDefault="003246FD" w:rsidP="003246FD">
      <w:pPr>
        <w:spacing w:after="0" w:line="360" w:lineRule="auto"/>
        <w:rPr>
          <w:rFonts w:ascii="David" w:hAnsi="David" w:cs="David"/>
          <w:color w:val="000000" w:themeColor="text1"/>
          <w:sz w:val="24"/>
          <w:szCs w:val="24"/>
          <w:rtl/>
        </w:rPr>
      </w:pPr>
    </w:p>
    <w:p w14:paraId="649CD827"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מטרות:</w:t>
      </w:r>
    </w:p>
    <w:p w14:paraId="701D2A4E"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במהלך לימוד היחידה:</w:t>
      </w:r>
    </w:p>
    <w:p w14:paraId="29ECDFE2" w14:textId="77777777" w:rsidR="003246FD" w:rsidRPr="003246FD" w:rsidRDefault="003246FD" w:rsidP="003246FD">
      <w:pPr>
        <w:numPr>
          <w:ilvl w:val="0"/>
          <w:numId w:val="3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נדע מדוע תיקנו חכמים להתפלל </w:t>
      </w:r>
      <w:r w:rsidRPr="003246FD">
        <w:rPr>
          <w:rFonts w:ascii="David" w:hAnsi="David" w:cs="David"/>
          <w:b/>
          <w:bCs/>
          <w:color w:val="000000" w:themeColor="text1"/>
          <w:sz w:val="24"/>
          <w:szCs w:val="24"/>
          <w:rtl/>
        </w:rPr>
        <w:t>שלוש תפילות</w:t>
      </w:r>
      <w:r w:rsidRPr="003246FD">
        <w:rPr>
          <w:rFonts w:ascii="David" w:hAnsi="David" w:cs="David"/>
          <w:color w:val="000000" w:themeColor="text1"/>
          <w:sz w:val="24"/>
          <w:szCs w:val="24"/>
          <w:rtl/>
        </w:rPr>
        <w:t xml:space="preserve"> בכל יום.</w:t>
      </w:r>
    </w:p>
    <w:p w14:paraId="7F55AA27" w14:textId="77777777" w:rsidR="003246FD" w:rsidRPr="003246FD" w:rsidRDefault="003246FD" w:rsidP="003246FD">
      <w:pPr>
        <w:numPr>
          <w:ilvl w:val="0"/>
          <w:numId w:val="3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נכיר את </w:t>
      </w:r>
      <w:r w:rsidRPr="003246FD">
        <w:rPr>
          <w:rFonts w:ascii="David" w:hAnsi="David" w:cs="David"/>
          <w:b/>
          <w:bCs/>
          <w:color w:val="000000" w:themeColor="text1"/>
          <w:sz w:val="24"/>
          <w:szCs w:val="24"/>
          <w:rtl/>
        </w:rPr>
        <w:t>המבנה</w:t>
      </w:r>
      <w:r w:rsidRPr="003246FD">
        <w:rPr>
          <w:rFonts w:ascii="David" w:hAnsi="David" w:cs="David"/>
          <w:color w:val="000000" w:themeColor="text1"/>
          <w:sz w:val="24"/>
          <w:szCs w:val="24"/>
          <w:rtl/>
        </w:rPr>
        <w:t xml:space="preserve"> של תפילת שמונה עשרה.</w:t>
      </w:r>
    </w:p>
    <w:p w14:paraId="146D9E32" w14:textId="77777777" w:rsidR="003246FD" w:rsidRPr="003246FD" w:rsidRDefault="003246FD" w:rsidP="003246FD">
      <w:pPr>
        <w:numPr>
          <w:ilvl w:val="0"/>
          <w:numId w:val="3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נבין מדוע קבעו חכמים </w:t>
      </w:r>
      <w:r w:rsidRPr="003246FD">
        <w:rPr>
          <w:rFonts w:ascii="David" w:hAnsi="David" w:cs="David"/>
          <w:b/>
          <w:bCs/>
          <w:color w:val="000000" w:themeColor="text1"/>
          <w:sz w:val="24"/>
          <w:szCs w:val="24"/>
          <w:rtl/>
        </w:rPr>
        <w:t>נוסח קבוע לתפילה</w:t>
      </w:r>
      <w:r w:rsidRPr="003246FD">
        <w:rPr>
          <w:rFonts w:ascii="David" w:hAnsi="David" w:cs="David"/>
          <w:color w:val="000000" w:themeColor="text1"/>
          <w:sz w:val="24"/>
          <w:szCs w:val="24"/>
          <w:rtl/>
        </w:rPr>
        <w:t>.</w:t>
      </w:r>
    </w:p>
    <w:p w14:paraId="4C5A99BD" w14:textId="77777777" w:rsidR="003246FD" w:rsidRPr="003246FD" w:rsidRDefault="003246FD" w:rsidP="003246FD">
      <w:pPr>
        <w:numPr>
          <w:ilvl w:val="0"/>
          <w:numId w:val="3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נלמד עצות שונות שיעזרו לנו </w:t>
      </w:r>
      <w:r w:rsidRPr="003246FD">
        <w:rPr>
          <w:rFonts w:ascii="David" w:hAnsi="David" w:cs="David"/>
          <w:b/>
          <w:bCs/>
          <w:color w:val="000000" w:themeColor="text1"/>
          <w:sz w:val="24"/>
          <w:szCs w:val="24"/>
          <w:rtl/>
        </w:rPr>
        <w:t>להתכוון טוב יותר בתפילה</w:t>
      </w:r>
      <w:r w:rsidRPr="003246FD">
        <w:rPr>
          <w:rFonts w:ascii="David" w:hAnsi="David" w:cs="David"/>
          <w:color w:val="000000" w:themeColor="text1"/>
          <w:sz w:val="24"/>
          <w:szCs w:val="24"/>
          <w:rtl/>
        </w:rPr>
        <w:t>.</w:t>
      </w:r>
    </w:p>
    <w:p w14:paraId="4AC8BCA1" w14:textId="77777777" w:rsidR="003246FD" w:rsidRPr="003246FD" w:rsidRDefault="003246FD" w:rsidP="003246FD">
      <w:pPr>
        <w:numPr>
          <w:ilvl w:val="0"/>
          <w:numId w:val="3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נלמד על החובה </w:t>
      </w:r>
      <w:r w:rsidRPr="003246FD">
        <w:rPr>
          <w:rFonts w:ascii="David" w:hAnsi="David" w:cs="David"/>
          <w:b/>
          <w:bCs/>
          <w:color w:val="000000" w:themeColor="text1"/>
          <w:sz w:val="24"/>
          <w:szCs w:val="24"/>
          <w:rtl/>
        </w:rPr>
        <w:t>שלא להפריע לאדם בזמן שהוא מתפלל</w:t>
      </w:r>
      <w:r w:rsidRPr="003246FD">
        <w:rPr>
          <w:rFonts w:ascii="David" w:hAnsi="David" w:cs="David"/>
          <w:color w:val="000000" w:themeColor="text1"/>
          <w:sz w:val="24"/>
          <w:szCs w:val="24"/>
          <w:rtl/>
        </w:rPr>
        <w:t>.</w:t>
      </w:r>
    </w:p>
    <w:p w14:paraId="11F94595" w14:textId="77777777" w:rsidR="003246FD" w:rsidRPr="003246FD" w:rsidRDefault="003246FD" w:rsidP="003246FD">
      <w:pPr>
        <w:spacing w:after="0" w:line="360" w:lineRule="auto"/>
        <w:jc w:val="both"/>
        <w:rPr>
          <w:rFonts w:ascii="David" w:hAnsi="David" w:cs="David"/>
          <w:color w:val="000000" w:themeColor="text1"/>
          <w:sz w:val="24"/>
          <w:szCs w:val="24"/>
        </w:rPr>
      </w:pPr>
    </w:p>
    <w:p w14:paraId="22EF177C"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מושגי תוכן:</w:t>
      </w:r>
    </w:p>
    <w:p w14:paraId="4964A5EC" w14:textId="77777777" w:rsidR="003246FD" w:rsidRPr="003246FD" w:rsidRDefault="003246FD" w:rsidP="003246FD">
      <w:p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ברכות השבח * שלוש עשרה הברכות האמצעיות * ברכות ההודאה * תפילות אבות תקנום * תפילות כנגד קורבנות</w:t>
      </w:r>
    </w:p>
    <w:p w14:paraId="353E1937" w14:textId="77777777" w:rsidR="003246FD" w:rsidRPr="003246FD" w:rsidRDefault="003246FD" w:rsidP="003246FD">
      <w:pPr>
        <w:spacing w:after="0" w:line="360" w:lineRule="auto"/>
        <w:jc w:val="both"/>
        <w:rPr>
          <w:rFonts w:ascii="David" w:hAnsi="David" w:cs="David"/>
          <w:color w:val="000000" w:themeColor="text1"/>
          <w:sz w:val="24"/>
          <w:szCs w:val="24"/>
        </w:rPr>
      </w:pPr>
    </w:p>
    <w:p w14:paraId="2A5A1B96" w14:textId="77777777" w:rsidR="003246FD" w:rsidRPr="003246FD" w:rsidRDefault="003246FD" w:rsidP="003246FD">
      <w:pPr>
        <w:spacing w:after="0" w:line="360" w:lineRule="auto"/>
        <w:jc w:val="both"/>
        <w:outlineLvl w:val="3"/>
        <w:rPr>
          <w:rFonts w:ascii="David" w:hAnsi="David" w:cs="David"/>
          <w:color w:val="000000" w:themeColor="text1"/>
          <w:sz w:val="24"/>
          <w:szCs w:val="24"/>
        </w:rPr>
      </w:pPr>
      <w:r w:rsidRPr="003246FD">
        <w:rPr>
          <w:rFonts w:ascii="David" w:hAnsi="David" w:cs="David"/>
          <w:b/>
          <w:bCs/>
          <w:color w:val="000000" w:themeColor="text1"/>
          <w:sz w:val="24"/>
          <w:szCs w:val="24"/>
          <w:rtl/>
        </w:rPr>
        <w:t>זמן מוקצב:</w:t>
      </w:r>
      <w:r w:rsidRPr="00A04E5F">
        <w:rPr>
          <w:rFonts w:ascii="David" w:hAnsi="David" w:cs="David"/>
          <w:b/>
          <w:bCs/>
          <w:color w:val="000000" w:themeColor="text1"/>
          <w:sz w:val="24"/>
          <w:szCs w:val="24"/>
          <w:rtl/>
        </w:rPr>
        <w:t xml:space="preserve"> </w:t>
      </w:r>
      <w:r w:rsidR="007C7A8F">
        <w:rPr>
          <w:rFonts w:ascii="David" w:hAnsi="David" w:cs="David"/>
          <w:color w:val="000000" w:themeColor="text1"/>
          <w:sz w:val="24"/>
          <w:szCs w:val="24"/>
          <w:rtl/>
        </w:rPr>
        <w:t>שני שיעורים</w:t>
      </w:r>
    </w:p>
    <w:p w14:paraId="5DE123B4" w14:textId="77777777" w:rsidR="003246FD" w:rsidRPr="003246FD" w:rsidRDefault="003246FD" w:rsidP="003246FD">
      <w:pPr>
        <w:spacing w:after="0" w:line="360" w:lineRule="auto"/>
        <w:rPr>
          <w:rFonts w:ascii="David" w:hAnsi="David" w:cs="David"/>
          <w:color w:val="000000" w:themeColor="text1"/>
          <w:sz w:val="24"/>
          <w:szCs w:val="24"/>
        </w:rPr>
      </w:pPr>
    </w:p>
    <w:p w14:paraId="2123A4E8"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מהלך השיעור: </w:t>
      </w:r>
    </w:p>
    <w:p w14:paraId="6F7A1D10" w14:textId="77777777" w:rsidR="003246FD" w:rsidRPr="003246FD" w:rsidRDefault="003246FD" w:rsidP="003246FD">
      <w:pPr>
        <w:spacing w:after="0" w:line="360" w:lineRule="auto"/>
        <w:rPr>
          <w:rFonts w:ascii="David" w:hAnsi="David" w:cs="David"/>
          <w:b/>
          <w:bCs/>
          <w:color w:val="000000" w:themeColor="text1"/>
          <w:sz w:val="24"/>
          <w:szCs w:val="24"/>
          <w:rtl/>
        </w:rPr>
      </w:pPr>
      <w:r w:rsidRPr="003246FD">
        <w:rPr>
          <w:rFonts w:ascii="David" w:hAnsi="David" w:cs="David"/>
          <w:b/>
          <w:bCs/>
          <w:color w:val="000000" w:themeColor="text1"/>
          <w:sz w:val="24"/>
          <w:szCs w:val="24"/>
          <w:rtl/>
        </w:rPr>
        <w:t>פתיחה – פגישה עם נשיא המדינה / ראש הממשלה</w:t>
      </w:r>
    </w:p>
    <w:p w14:paraId="3AB9E546"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4</w:t>
      </w:r>
      <w:r w:rsidRPr="003246FD">
        <w:rPr>
          <w:rFonts w:ascii="David" w:hAnsi="David" w:cs="David"/>
          <w:color w:val="000000" w:themeColor="text1"/>
          <w:sz w:val="24"/>
          <w:szCs w:val="24"/>
          <w:rtl/>
        </w:rPr>
        <w:t xml:space="preserve"> – מבנה,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089D8F04"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מתאים להישג 2 – מושגים, ולהישג 6 - ערכים:</w:t>
      </w:r>
    </w:p>
    <w:p w14:paraId="1F84451A" w14:textId="77777777" w:rsidR="003246FD" w:rsidRPr="003246FD" w:rsidRDefault="003246FD" w:rsidP="003246FD">
      <w:pPr>
        <w:numPr>
          <w:ilvl w:val="0"/>
          <w:numId w:val="40"/>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נאמר לתלמידים: בית הספר שלנו קיבל הזמנה ממש מרגשת, ובע"ה שבוע הבא אנחנו הולכים לפגוש את ראש הממשלה!</w:t>
      </w:r>
    </w:p>
    <w:p w14:paraId="305BB636" w14:textId="77777777" w:rsidR="003246FD" w:rsidRPr="003246FD" w:rsidRDefault="003246FD" w:rsidP="003246FD">
      <w:pPr>
        <w:numPr>
          <w:ilvl w:val="0"/>
          <w:numId w:val="40"/>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נדון אלו הכנות כדאי לנו לערוך לפני הפגישה (התלמידים יעלו רעיונות): להתלבש מכובד, להגיע בזמן, לדבר בנימוס ועוד.</w:t>
      </w:r>
    </w:p>
    <w:p w14:paraId="4969FF32" w14:textId="77777777" w:rsidR="003246FD" w:rsidRPr="003246FD" w:rsidRDefault="003246FD" w:rsidP="003246FD">
      <w:pPr>
        <w:numPr>
          <w:ilvl w:val="0"/>
          <w:numId w:val="40"/>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נאמר שכל בוקר (ולפעמים גם אחר הצהריים ובערב), יש לנו פגישה כזו, פגישה אפילו יותר חשובה מאשר עם ראש הממשלה: פגישה עם מלך מלכי המלכים הקב"ה! ולכן וודאי ראוי להתכונן אליה.</w:t>
      </w:r>
    </w:p>
    <w:p w14:paraId="0270093E" w14:textId="77777777" w:rsidR="003246FD" w:rsidRPr="003246FD" w:rsidRDefault="003246FD" w:rsidP="003246FD">
      <w:pPr>
        <w:numPr>
          <w:ilvl w:val="0"/>
          <w:numId w:val="40"/>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נקרא את פרק י"ג הלכות א'-ה' ונראה איך התפילה צריכה להיראות על פי ההלכה.</w:t>
      </w:r>
    </w:p>
    <w:p w14:paraId="1F1F4E77" w14:textId="77777777" w:rsidR="003246FD" w:rsidRPr="003246FD" w:rsidRDefault="003246FD" w:rsidP="003246FD">
      <w:pPr>
        <w:numPr>
          <w:ilvl w:val="0"/>
          <w:numId w:val="40"/>
        </w:numPr>
        <w:spacing w:after="0" w:line="360" w:lineRule="auto"/>
        <w:contextualSpacing/>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בחלק תחת הכותרת "מצוות התפילה – עבודה שבלב".</w:t>
      </w:r>
    </w:p>
    <w:p w14:paraId="0F11F4E4"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3EEC8826"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 שלוש תפילות בכל יום</w:t>
      </w:r>
    </w:p>
    <w:p w14:paraId="132FF1EC"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3160B597"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נכתוב על הלוח ראשי תיבות: א"ש, י"ם, יע"ר.</w:t>
      </w:r>
    </w:p>
    <w:p w14:paraId="662326F0"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נאמר לתלמידים שכדי לפתור את החידה מה אלו ראשי התיבות הללו, עליהם לקרוא את פרק י"ג הלכה ו'.</w:t>
      </w:r>
    </w:p>
    <w:p w14:paraId="6D99B128"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ניתן זמן לקרוא ולנסות לפענח. במידה וצריך רמז: מדובר על התפילות ומי שקבע את התפילות.</w:t>
      </w:r>
    </w:p>
    <w:p w14:paraId="3C2E41EB"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 xml:space="preserve">התשובות הן: א"ש – </w:t>
      </w:r>
      <w:r w:rsidRPr="003246FD">
        <w:rPr>
          <w:rFonts w:ascii="David" w:hAnsi="David" w:cs="David"/>
          <w:color w:val="000000" w:themeColor="text1"/>
          <w:sz w:val="24"/>
          <w:szCs w:val="24"/>
          <w:u w:val="single"/>
          <w:rtl/>
        </w:rPr>
        <w:t>א</w:t>
      </w:r>
      <w:r w:rsidRPr="003246FD">
        <w:rPr>
          <w:rFonts w:ascii="David" w:hAnsi="David" w:cs="David"/>
          <w:color w:val="000000" w:themeColor="text1"/>
          <w:sz w:val="24"/>
          <w:szCs w:val="24"/>
          <w:rtl/>
        </w:rPr>
        <w:t xml:space="preserve">ברהם </w:t>
      </w:r>
      <w:r w:rsidRPr="003246FD">
        <w:rPr>
          <w:rFonts w:ascii="David" w:hAnsi="David" w:cs="David"/>
          <w:color w:val="000000" w:themeColor="text1"/>
          <w:sz w:val="24"/>
          <w:szCs w:val="24"/>
          <w:u w:val="single"/>
          <w:rtl/>
        </w:rPr>
        <w:t>ש</w:t>
      </w:r>
      <w:r w:rsidRPr="003246FD">
        <w:rPr>
          <w:rFonts w:ascii="David" w:hAnsi="David" w:cs="David"/>
          <w:color w:val="000000" w:themeColor="text1"/>
          <w:sz w:val="24"/>
          <w:szCs w:val="24"/>
          <w:rtl/>
        </w:rPr>
        <w:t xml:space="preserve">חרית / י"ם – </w:t>
      </w:r>
      <w:r w:rsidRPr="003246FD">
        <w:rPr>
          <w:rFonts w:ascii="David" w:hAnsi="David" w:cs="David"/>
          <w:color w:val="000000" w:themeColor="text1"/>
          <w:sz w:val="24"/>
          <w:szCs w:val="24"/>
          <w:u w:val="single"/>
          <w:rtl/>
        </w:rPr>
        <w:t>י</w:t>
      </w:r>
      <w:r w:rsidRPr="003246FD">
        <w:rPr>
          <w:rFonts w:ascii="David" w:hAnsi="David" w:cs="David"/>
          <w:color w:val="000000" w:themeColor="text1"/>
          <w:sz w:val="24"/>
          <w:szCs w:val="24"/>
          <w:rtl/>
        </w:rPr>
        <w:t xml:space="preserve">צחק </w:t>
      </w:r>
      <w:r w:rsidRPr="003246FD">
        <w:rPr>
          <w:rFonts w:ascii="David" w:hAnsi="David" w:cs="David"/>
          <w:color w:val="000000" w:themeColor="text1"/>
          <w:sz w:val="24"/>
          <w:szCs w:val="24"/>
          <w:u w:val="single"/>
          <w:rtl/>
        </w:rPr>
        <w:t>מ</w:t>
      </w:r>
      <w:r w:rsidRPr="003246FD">
        <w:rPr>
          <w:rFonts w:ascii="David" w:hAnsi="David" w:cs="David"/>
          <w:color w:val="000000" w:themeColor="text1"/>
          <w:sz w:val="24"/>
          <w:szCs w:val="24"/>
          <w:rtl/>
        </w:rPr>
        <w:t xml:space="preserve">נחה / יע"ר – </w:t>
      </w:r>
      <w:r w:rsidRPr="003246FD">
        <w:rPr>
          <w:rFonts w:ascii="David" w:hAnsi="David" w:cs="David"/>
          <w:color w:val="000000" w:themeColor="text1"/>
          <w:sz w:val="24"/>
          <w:szCs w:val="24"/>
          <w:u w:val="single"/>
          <w:rtl/>
        </w:rPr>
        <w:t>י</w:t>
      </w:r>
      <w:r w:rsidRPr="003246FD">
        <w:rPr>
          <w:rFonts w:ascii="David" w:hAnsi="David" w:cs="David"/>
          <w:color w:val="000000" w:themeColor="text1"/>
          <w:sz w:val="24"/>
          <w:szCs w:val="24"/>
          <w:rtl/>
        </w:rPr>
        <w:t xml:space="preserve">עקב </w:t>
      </w:r>
      <w:r w:rsidRPr="003246FD">
        <w:rPr>
          <w:rFonts w:ascii="David" w:hAnsi="David" w:cs="David"/>
          <w:color w:val="000000" w:themeColor="text1"/>
          <w:sz w:val="24"/>
          <w:szCs w:val="24"/>
          <w:u w:val="single"/>
          <w:rtl/>
        </w:rPr>
        <w:t>ער</w:t>
      </w:r>
      <w:r w:rsidRPr="003246FD">
        <w:rPr>
          <w:rFonts w:ascii="David" w:hAnsi="David" w:cs="David"/>
          <w:color w:val="000000" w:themeColor="text1"/>
          <w:sz w:val="24"/>
          <w:szCs w:val="24"/>
          <w:rtl/>
        </w:rPr>
        <w:t>בית</w:t>
      </w:r>
    </w:p>
    <w:p w14:paraId="55A3ADE9"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נאמר כי בהלכות ז'-ח' יש דעה נוספת כנגד מה יש תפילות.</w:t>
      </w:r>
    </w:p>
    <w:p w14:paraId="03539FCF"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נכתוב שוב ראשי תיבות על הלוח, יש להניח שהפעם יהיה יותר קל לתלמידים לפתור:</w:t>
      </w:r>
    </w:p>
    <w:p w14:paraId="3A268BB6"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 xml:space="preserve">ת"ש – </w:t>
      </w:r>
      <w:r w:rsidRPr="003246FD">
        <w:rPr>
          <w:rFonts w:ascii="David" w:hAnsi="David" w:cs="David"/>
          <w:color w:val="000000" w:themeColor="text1"/>
          <w:sz w:val="24"/>
          <w:szCs w:val="24"/>
          <w:u w:val="single"/>
          <w:rtl/>
        </w:rPr>
        <w:t>ת</w:t>
      </w:r>
      <w:r w:rsidRPr="003246FD">
        <w:rPr>
          <w:rFonts w:ascii="David" w:hAnsi="David" w:cs="David"/>
          <w:color w:val="000000" w:themeColor="text1"/>
          <w:sz w:val="24"/>
          <w:szCs w:val="24"/>
          <w:rtl/>
        </w:rPr>
        <w:t xml:space="preserve">מיד של שחר – </w:t>
      </w:r>
      <w:r w:rsidRPr="003246FD">
        <w:rPr>
          <w:rFonts w:ascii="David" w:hAnsi="David" w:cs="David"/>
          <w:color w:val="000000" w:themeColor="text1"/>
          <w:sz w:val="24"/>
          <w:szCs w:val="24"/>
          <w:u w:val="single"/>
          <w:rtl/>
        </w:rPr>
        <w:t>ש</w:t>
      </w:r>
      <w:r w:rsidRPr="003246FD">
        <w:rPr>
          <w:rFonts w:ascii="David" w:hAnsi="David" w:cs="David"/>
          <w:color w:val="000000" w:themeColor="text1"/>
          <w:sz w:val="24"/>
          <w:szCs w:val="24"/>
          <w:rtl/>
        </w:rPr>
        <w:t xml:space="preserve">חרית / ת"ם – </w:t>
      </w:r>
      <w:r w:rsidRPr="003246FD">
        <w:rPr>
          <w:rFonts w:ascii="David" w:hAnsi="David" w:cs="David"/>
          <w:color w:val="000000" w:themeColor="text1"/>
          <w:sz w:val="24"/>
          <w:szCs w:val="24"/>
          <w:u w:val="single"/>
          <w:rtl/>
        </w:rPr>
        <w:t>ת</w:t>
      </w:r>
      <w:r w:rsidRPr="003246FD">
        <w:rPr>
          <w:rFonts w:ascii="David" w:hAnsi="David" w:cs="David"/>
          <w:color w:val="000000" w:themeColor="text1"/>
          <w:sz w:val="24"/>
          <w:szCs w:val="24"/>
          <w:rtl/>
        </w:rPr>
        <w:t xml:space="preserve">מיד של בין הערביים – </w:t>
      </w:r>
      <w:r w:rsidRPr="003246FD">
        <w:rPr>
          <w:rFonts w:ascii="David" w:hAnsi="David" w:cs="David"/>
          <w:color w:val="000000" w:themeColor="text1"/>
          <w:sz w:val="24"/>
          <w:szCs w:val="24"/>
          <w:u w:val="single"/>
          <w:rtl/>
        </w:rPr>
        <w:t>מ</w:t>
      </w:r>
      <w:r w:rsidRPr="003246FD">
        <w:rPr>
          <w:rFonts w:ascii="David" w:hAnsi="David" w:cs="David"/>
          <w:color w:val="000000" w:themeColor="text1"/>
          <w:sz w:val="24"/>
          <w:szCs w:val="24"/>
          <w:rtl/>
        </w:rPr>
        <w:t xml:space="preserve">נחה / שע"ר – </w:t>
      </w:r>
      <w:r w:rsidRPr="003246FD">
        <w:rPr>
          <w:rFonts w:ascii="David" w:hAnsi="David" w:cs="David"/>
          <w:color w:val="000000" w:themeColor="text1"/>
          <w:sz w:val="24"/>
          <w:szCs w:val="24"/>
          <w:u w:val="single"/>
          <w:rtl/>
        </w:rPr>
        <w:t>ש</w:t>
      </w:r>
      <w:r w:rsidRPr="003246FD">
        <w:rPr>
          <w:rFonts w:ascii="David" w:hAnsi="David" w:cs="David"/>
          <w:color w:val="000000" w:themeColor="text1"/>
          <w:sz w:val="24"/>
          <w:szCs w:val="24"/>
          <w:rtl/>
        </w:rPr>
        <w:t xml:space="preserve">ריפת האברים - </w:t>
      </w:r>
      <w:r w:rsidRPr="003246FD">
        <w:rPr>
          <w:rFonts w:ascii="David" w:hAnsi="David" w:cs="David"/>
          <w:color w:val="000000" w:themeColor="text1"/>
          <w:sz w:val="24"/>
          <w:szCs w:val="24"/>
          <w:u w:val="single"/>
          <w:rtl/>
        </w:rPr>
        <w:t>ער</w:t>
      </w:r>
      <w:r w:rsidRPr="003246FD">
        <w:rPr>
          <w:rFonts w:ascii="David" w:hAnsi="David" w:cs="David"/>
          <w:color w:val="000000" w:themeColor="text1"/>
          <w:sz w:val="24"/>
          <w:szCs w:val="24"/>
          <w:rtl/>
        </w:rPr>
        <w:t xml:space="preserve">בית </w:t>
      </w:r>
    </w:p>
    <w:p w14:paraId="73CA91D8"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אם מרגישים שזה יותר מדי ראשי תיבות והתלמידים מיצו – עדיף שיזכרו רק את ראשי התיבות הראשונים (אש, ים, יער).</w:t>
      </w:r>
    </w:p>
    <w:p w14:paraId="3D49FC50"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נבקש לקרוא את הלכה ח' ולומר חמישה פרמטרים בהם תפילה דומה לקרבנות. רצוי לשמוע את התלמידים ואז להרחיב.</w:t>
      </w:r>
    </w:p>
    <w:p w14:paraId="5A6151D1"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במשימה מספר 1.</w:t>
      </w:r>
    </w:p>
    <w:p w14:paraId="628CA713"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נכתוב על הלוח מילים, כשכל מילה מרמזת על הלכה אחרת. התלמידים יצטרכו לקרוא את הלכות ט'-ט"ו ולומר לאיזו הלכה המילה רומזת (כלומר מה ההלכה). המילים הן:</w:t>
      </w:r>
    </w:p>
    <w:p w14:paraId="48F2702C"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אבות (ט'), חפץ (י'), סידור (י"א), שפתיים (י"ב), ארבע אמות (י"ג-י"ד-ט"ו).</w:t>
      </w:r>
    </w:p>
    <w:p w14:paraId="17C633E2"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r w:rsidRPr="003246FD">
        <w:rPr>
          <w:rFonts w:ascii="David" w:hAnsi="David" w:cs="David"/>
          <w:color w:val="000000" w:themeColor="text1"/>
          <w:sz w:val="24"/>
          <w:szCs w:val="24"/>
          <w:rtl/>
        </w:rPr>
        <w:t>כדאי לבלבל את המילים או לכתוב אותם במקומות שונים על הלוח. למורה: ליד כל מילה רשומה בסוגריים האות המציינת את ההלכה אליה המילה רומזת ומתייחסת.</w:t>
      </w:r>
    </w:p>
    <w:p w14:paraId="29C12E29" w14:textId="77777777" w:rsidR="003246FD" w:rsidRPr="003246FD" w:rsidRDefault="003246FD" w:rsidP="003246FD">
      <w:pPr>
        <w:spacing w:after="0" w:line="360" w:lineRule="auto"/>
        <w:ind w:left="720"/>
        <w:contextualSpacing/>
        <w:rPr>
          <w:rFonts w:ascii="David" w:hAnsi="David" w:cs="David"/>
          <w:color w:val="000000" w:themeColor="text1"/>
          <w:sz w:val="24"/>
          <w:szCs w:val="24"/>
          <w:rtl/>
        </w:rPr>
      </w:pPr>
    </w:p>
    <w:p w14:paraId="73149230" w14:textId="77777777" w:rsidR="003246FD" w:rsidRPr="003246FD" w:rsidRDefault="003246FD" w:rsidP="003246FD">
      <w:pPr>
        <w:spacing w:after="0" w:line="360" w:lineRule="auto"/>
        <w:ind w:left="720"/>
        <w:contextualSpacing/>
        <w:rPr>
          <w:rFonts w:ascii="David" w:hAnsi="David" w:cs="David"/>
          <w:b/>
          <w:bCs/>
          <w:color w:val="000000" w:themeColor="text1"/>
          <w:sz w:val="24"/>
          <w:szCs w:val="24"/>
        </w:rPr>
      </w:pPr>
      <w:r w:rsidRPr="003246FD">
        <w:rPr>
          <w:rFonts w:ascii="David" w:hAnsi="David" w:cs="David"/>
          <w:b/>
          <w:bCs/>
          <w:color w:val="000000" w:themeColor="text1"/>
          <w:sz w:val="24"/>
          <w:szCs w:val="24"/>
          <w:rtl/>
        </w:rPr>
        <w:t>תפילת שמונה עשרה:</w:t>
      </w:r>
    </w:p>
    <w:p w14:paraId="77393D96"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נבקש מכמה תלמידים לשתף למה קוראים להם דווקא בשם שלהם.</w:t>
      </w:r>
    </w:p>
    <w:p w14:paraId="69FC90F6"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לאחר מכן נבחר תלמיד שלא דיבר עדיין, נאמר לו שקוראים לו עכשיו "תפילת שמונה עשרה", ונבקש ממנו להסביר למה קוראים לו כך. במידה ויתקשה נאמר לו שההסבר לשם שלו נמצא בפרק י"ד הלכה א'.</w:t>
      </w:r>
    </w:p>
    <w:p w14:paraId="195215BF"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נתייחס לכך שבעצם יש בתפילה 19 ברכות, אך בכל זאת שמה לא שונה.</w:t>
      </w:r>
    </w:p>
    <w:p w14:paraId="7D18F4D5"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41759547"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נוסח קבוע לתפילה</w:t>
      </w:r>
    </w:p>
    <w:p w14:paraId="56EC8F0C"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נקרא לשלושה תלמידים. שניים מהם ימתינו בחוץ ואחד יישאר בכיתה. לתלמיד שנשאר ניתן ציור עם הרבה פרטים, ונאמר לו להתבונן בציור ולזכור כמה שיותר פרטים. למשל: בית עם גג אדום, פרחים סגולים בגינה, מכונית כחולה בחנייה וכן הלאה.</w:t>
      </w:r>
    </w:p>
    <w:p w14:paraId="4C38996C"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נסתיר את הציור, נקרא לתלמיד השני ונבקש מהראשון לתאר לו את הציור כמה שיותר מדויק. יש להניח שהוא יזכור את רוב הפרטים אך לא את כולם.</w:t>
      </w:r>
    </w:p>
    <w:p w14:paraId="3262AAD0"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נקראת לתלמיד השלישי ונבקש מהשני לתאר לו את הציור (לפי התיאור ששמע מהתלמיד הראשון...). יש להניח שהוא יזכור עוד פחות פרטים.</w:t>
      </w:r>
    </w:p>
    <w:p w14:paraId="0E3FBA98"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נראה את הציור לתלמידים שיצאו, נודה להם וננחה אותם לשוב למקום.</w:t>
      </w:r>
    </w:p>
    <w:p w14:paraId="3DE60234"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נשאל את התלמידים מה היה בתרגיל ומה הם למדו ממנו (מה שהיה: כל תלמיד זכר פחות ופחות פרטים. אם היינו ממשיכים את התרגיל הלאה בסוף התלמיד האחרון היה מקבל מידע שיש רק בית ופרחים ומכונית. מה לומדים מזה: ככל שמתרחקים מהמקור, הזיכרון הולך ונחלש).</w:t>
      </w:r>
    </w:p>
    <w:p w14:paraId="3BEF6C71"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נדון: איך זה קשור לעובדה שחז"ל קבעו נוסח קבוע לתפילת שמונה עשרה? רמז: קראו את פרק י"ד הלכה ב' (עם-ישראל יצא לגלות. האבות עוד ידעו את לשון הקודש, אך בניהם כבר פחות, והיה להם יותר קשה להתפלל בשפה שאינם מכירים. הנכדים כבר ממש ידעו מעט עברית והיה להם יותר קשה להתפלל, ואם היה ממשיך כך בסוף לא הייתה תפילה כי הגולים לא ידעו כלל עברית. חז"ל תיקנו נוסח קבוע ובכך פתרו את הבעיה).</w:t>
      </w:r>
    </w:p>
    <w:p w14:paraId="6B2005F0" w14:textId="77777777" w:rsidR="003246FD" w:rsidRPr="003246FD" w:rsidRDefault="003246FD" w:rsidP="003246FD">
      <w:pPr>
        <w:numPr>
          <w:ilvl w:val="0"/>
          <w:numId w:val="39"/>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תחת הכותרת "נוסח תפילת שמונה עשרה".</w:t>
      </w:r>
    </w:p>
    <w:p w14:paraId="4690AEB0"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p>
    <w:p w14:paraId="378A825C" w14:textId="77777777" w:rsidR="003246FD" w:rsidRPr="003246FD" w:rsidRDefault="003246FD" w:rsidP="003246FD">
      <w:pPr>
        <w:spacing w:after="0" w:line="360" w:lineRule="auto"/>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2</w:t>
      </w:r>
      <w:r w:rsidRPr="003246FD">
        <w:rPr>
          <w:rFonts w:ascii="David" w:hAnsi="David" w:cs="David"/>
          <w:b/>
          <w:bCs/>
          <w:color w:val="000000" w:themeColor="text1"/>
          <w:sz w:val="24"/>
          <w:szCs w:val="24"/>
          <w:rtl/>
        </w:rPr>
        <w:t xml:space="preserve"> - הכוונה בתפילת שמונה עשרה</w:t>
      </w:r>
    </w:p>
    <w:p w14:paraId="57B7D6E4"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42BBD001" w14:textId="77777777" w:rsidR="003246FD" w:rsidRPr="003246FD" w:rsidRDefault="003246FD" w:rsidP="003246FD">
      <w:pPr>
        <w:numPr>
          <w:ilvl w:val="0"/>
          <w:numId w:val="4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נשרטט על הלוח את הטבלה הזו כשהיא ריקה.</w:t>
      </w:r>
    </w:p>
    <w:p w14:paraId="3A2794C6" w14:textId="77777777" w:rsidR="003246FD" w:rsidRPr="003246FD" w:rsidRDefault="003246FD" w:rsidP="003246FD">
      <w:pPr>
        <w:numPr>
          <w:ilvl w:val="0"/>
          <w:numId w:val="41"/>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נמלא אותה בעזרת התלמידים לפי פרק י"ד הלכה ג'.</w:t>
      </w:r>
    </w:p>
    <w:tbl>
      <w:tblPr>
        <w:tblStyle w:val="a3"/>
        <w:bidiVisual/>
        <w:tblW w:w="8507" w:type="dxa"/>
        <w:tblLook w:val="04A0" w:firstRow="1" w:lastRow="0" w:firstColumn="1" w:lastColumn="0" w:noHBand="0" w:noVBand="1"/>
      </w:tblPr>
      <w:tblGrid>
        <w:gridCol w:w="1277"/>
        <w:gridCol w:w="1843"/>
        <w:gridCol w:w="2268"/>
        <w:gridCol w:w="1559"/>
        <w:gridCol w:w="1560"/>
      </w:tblGrid>
      <w:tr w:rsidR="003246FD" w:rsidRPr="003246FD" w14:paraId="1A7946AA" w14:textId="77777777" w:rsidTr="00CF3C04">
        <w:tc>
          <w:tcPr>
            <w:tcW w:w="1277" w:type="dxa"/>
          </w:tcPr>
          <w:p w14:paraId="1B8344AD" w14:textId="77777777" w:rsidR="003246FD" w:rsidRPr="003246FD" w:rsidRDefault="003246FD" w:rsidP="003246FD">
            <w:pPr>
              <w:spacing w:after="0" w:line="360" w:lineRule="auto"/>
              <w:jc w:val="center"/>
              <w:rPr>
                <w:rFonts w:ascii="David" w:hAnsi="David" w:cs="David"/>
                <w:b/>
                <w:bCs/>
                <w:color w:val="000000" w:themeColor="text1"/>
                <w:sz w:val="24"/>
                <w:szCs w:val="24"/>
                <w:rtl/>
              </w:rPr>
            </w:pPr>
            <w:r w:rsidRPr="003246FD">
              <w:rPr>
                <w:rFonts w:ascii="David" w:hAnsi="David" w:cs="David"/>
                <w:b/>
                <w:bCs/>
                <w:color w:val="000000" w:themeColor="text1"/>
                <w:sz w:val="24"/>
                <w:szCs w:val="24"/>
                <w:rtl/>
              </w:rPr>
              <w:t>שבח</w:t>
            </w:r>
          </w:p>
        </w:tc>
        <w:tc>
          <w:tcPr>
            <w:tcW w:w="5670" w:type="dxa"/>
            <w:gridSpan w:val="3"/>
          </w:tcPr>
          <w:p w14:paraId="15EE6509" w14:textId="77777777" w:rsidR="003246FD" w:rsidRPr="003246FD" w:rsidRDefault="003246FD" w:rsidP="003246FD">
            <w:pPr>
              <w:spacing w:after="0" w:line="360" w:lineRule="auto"/>
              <w:jc w:val="center"/>
              <w:rPr>
                <w:rFonts w:ascii="David" w:hAnsi="David" w:cs="David"/>
                <w:b/>
                <w:bCs/>
                <w:color w:val="000000" w:themeColor="text1"/>
                <w:sz w:val="24"/>
                <w:szCs w:val="24"/>
                <w:rtl/>
              </w:rPr>
            </w:pPr>
            <w:r w:rsidRPr="003246FD">
              <w:rPr>
                <w:rFonts w:ascii="David" w:hAnsi="David" w:cs="David"/>
                <w:b/>
                <w:bCs/>
                <w:color w:val="000000" w:themeColor="text1"/>
                <w:sz w:val="24"/>
                <w:szCs w:val="24"/>
                <w:rtl/>
              </w:rPr>
              <w:t>בקשה</w:t>
            </w:r>
          </w:p>
        </w:tc>
        <w:tc>
          <w:tcPr>
            <w:tcW w:w="1560" w:type="dxa"/>
          </w:tcPr>
          <w:p w14:paraId="75A6C8FB" w14:textId="77777777" w:rsidR="003246FD" w:rsidRPr="003246FD" w:rsidRDefault="003246FD" w:rsidP="003246FD">
            <w:pPr>
              <w:spacing w:after="0" w:line="360" w:lineRule="auto"/>
              <w:jc w:val="center"/>
              <w:rPr>
                <w:rFonts w:ascii="David" w:hAnsi="David" w:cs="David"/>
                <w:b/>
                <w:bCs/>
                <w:color w:val="000000" w:themeColor="text1"/>
                <w:sz w:val="24"/>
                <w:szCs w:val="24"/>
                <w:rtl/>
              </w:rPr>
            </w:pPr>
            <w:r w:rsidRPr="003246FD">
              <w:rPr>
                <w:rFonts w:ascii="David" w:hAnsi="David" w:cs="David"/>
                <w:b/>
                <w:bCs/>
                <w:color w:val="000000" w:themeColor="text1"/>
                <w:sz w:val="24"/>
                <w:szCs w:val="24"/>
                <w:rtl/>
              </w:rPr>
              <w:t>הודיה</w:t>
            </w:r>
          </w:p>
        </w:tc>
      </w:tr>
      <w:tr w:rsidR="003246FD" w:rsidRPr="003246FD" w14:paraId="66DB018A" w14:textId="77777777" w:rsidTr="00CF3C04">
        <w:tc>
          <w:tcPr>
            <w:tcW w:w="1277" w:type="dxa"/>
            <w:vMerge w:val="restart"/>
          </w:tcPr>
          <w:p w14:paraId="39989670"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אבות</w:t>
            </w:r>
          </w:p>
        </w:tc>
        <w:tc>
          <w:tcPr>
            <w:tcW w:w="1843" w:type="dxa"/>
          </w:tcPr>
          <w:p w14:paraId="2DD026BF" w14:textId="77777777" w:rsidR="003246FD" w:rsidRPr="003246FD" w:rsidRDefault="003246FD" w:rsidP="003246FD">
            <w:pPr>
              <w:spacing w:after="0" w:line="360" w:lineRule="auto"/>
              <w:jc w:val="center"/>
              <w:rPr>
                <w:rFonts w:ascii="David" w:hAnsi="David" w:cs="David"/>
                <w:color w:val="000000" w:themeColor="text1"/>
                <w:sz w:val="24"/>
                <w:szCs w:val="24"/>
                <w:u w:val="single"/>
                <w:rtl/>
              </w:rPr>
            </w:pPr>
            <w:r w:rsidRPr="003246FD">
              <w:rPr>
                <w:rFonts w:ascii="David" w:hAnsi="David" w:cs="David"/>
                <w:color w:val="000000" w:themeColor="text1"/>
                <w:sz w:val="24"/>
                <w:szCs w:val="24"/>
                <w:u w:val="single"/>
                <w:rtl/>
              </w:rPr>
              <w:t>צרכי הרוח והגוף</w:t>
            </w:r>
          </w:p>
        </w:tc>
        <w:tc>
          <w:tcPr>
            <w:tcW w:w="2268" w:type="dxa"/>
          </w:tcPr>
          <w:p w14:paraId="256B41FC" w14:textId="77777777" w:rsidR="003246FD" w:rsidRPr="003246FD" w:rsidRDefault="003246FD" w:rsidP="003246FD">
            <w:pPr>
              <w:spacing w:after="0" w:line="360" w:lineRule="auto"/>
              <w:jc w:val="center"/>
              <w:rPr>
                <w:rFonts w:ascii="David" w:hAnsi="David" w:cs="David"/>
                <w:color w:val="000000" w:themeColor="text1"/>
                <w:sz w:val="24"/>
                <w:szCs w:val="24"/>
                <w:u w:val="single"/>
                <w:rtl/>
              </w:rPr>
            </w:pPr>
            <w:r w:rsidRPr="003246FD">
              <w:rPr>
                <w:rFonts w:ascii="David" w:hAnsi="David" w:cs="David"/>
                <w:color w:val="000000" w:themeColor="text1"/>
                <w:sz w:val="24"/>
                <w:szCs w:val="24"/>
                <w:u w:val="single"/>
                <w:rtl/>
              </w:rPr>
              <w:t>צרכים לאומיים</w:t>
            </w:r>
          </w:p>
        </w:tc>
        <w:tc>
          <w:tcPr>
            <w:tcW w:w="1559" w:type="dxa"/>
          </w:tcPr>
          <w:p w14:paraId="1ECF16CC" w14:textId="77777777" w:rsidR="003246FD" w:rsidRPr="003246FD" w:rsidRDefault="003246FD" w:rsidP="003246FD">
            <w:pPr>
              <w:spacing w:after="0" w:line="360" w:lineRule="auto"/>
              <w:jc w:val="center"/>
              <w:rPr>
                <w:rFonts w:ascii="David" w:hAnsi="David" w:cs="David"/>
                <w:color w:val="000000" w:themeColor="text1"/>
                <w:sz w:val="24"/>
                <w:szCs w:val="24"/>
                <w:u w:val="single"/>
                <w:rtl/>
              </w:rPr>
            </w:pPr>
            <w:r w:rsidRPr="003246FD">
              <w:rPr>
                <w:rFonts w:ascii="David" w:hAnsi="David" w:cs="David"/>
                <w:color w:val="000000" w:themeColor="text1"/>
                <w:sz w:val="24"/>
                <w:szCs w:val="24"/>
                <w:u w:val="single"/>
                <w:rtl/>
              </w:rPr>
              <w:t xml:space="preserve">ברכה כוללת </w:t>
            </w:r>
          </w:p>
        </w:tc>
        <w:tc>
          <w:tcPr>
            <w:tcW w:w="1560" w:type="dxa"/>
            <w:vMerge w:val="restart"/>
          </w:tcPr>
          <w:p w14:paraId="09AA5712"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עבודה</w:t>
            </w:r>
          </w:p>
        </w:tc>
      </w:tr>
      <w:tr w:rsidR="003246FD" w:rsidRPr="003246FD" w14:paraId="3CAEA2B8" w14:textId="77777777" w:rsidTr="00CF3C04">
        <w:tc>
          <w:tcPr>
            <w:tcW w:w="1277" w:type="dxa"/>
            <w:vMerge/>
          </w:tcPr>
          <w:p w14:paraId="7AD6E737"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843" w:type="dxa"/>
          </w:tcPr>
          <w:p w14:paraId="21713240"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בינה</w:t>
            </w:r>
          </w:p>
        </w:tc>
        <w:tc>
          <w:tcPr>
            <w:tcW w:w="2268" w:type="dxa"/>
          </w:tcPr>
          <w:p w14:paraId="0EA1921A"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קיבוץ גלויות</w:t>
            </w:r>
          </w:p>
        </w:tc>
        <w:tc>
          <w:tcPr>
            <w:tcW w:w="1559" w:type="dxa"/>
            <w:vMerge w:val="restart"/>
          </w:tcPr>
          <w:p w14:paraId="676EA28B"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שמע קולנו</w:t>
            </w:r>
          </w:p>
        </w:tc>
        <w:tc>
          <w:tcPr>
            <w:tcW w:w="1560" w:type="dxa"/>
            <w:vMerge/>
          </w:tcPr>
          <w:p w14:paraId="1A5EAA0E" w14:textId="77777777" w:rsidR="003246FD" w:rsidRPr="003246FD" w:rsidRDefault="003246FD" w:rsidP="003246FD">
            <w:pPr>
              <w:spacing w:after="0" w:line="360" w:lineRule="auto"/>
              <w:jc w:val="center"/>
              <w:rPr>
                <w:rFonts w:ascii="David" w:hAnsi="David" w:cs="David"/>
                <w:color w:val="000000" w:themeColor="text1"/>
                <w:sz w:val="24"/>
                <w:szCs w:val="24"/>
                <w:rtl/>
              </w:rPr>
            </w:pPr>
          </w:p>
        </w:tc>
      </w:tr>
      <w:tr w:rsidR="003246FD" w:rsidRPr="003246FD" w14:paraId="1251DDEF" w14:textId="77777777" w:rsidTr="00CF3C04">
        <w:tc>
          <w:tcPr>
            <w:tcW w:w="1277" w:type="dxa"/>
            <w:vMerge w:val="restart"/>
          </w:tcPr>
          <w:p w14:paraId="12A53933"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גבורות</w:t>
            </w:r>
          </w:p>
        </w:tc>
        <w:tc>
          <w:tcPr>
            <w:tcW w:w="1843" w:type="dxa"/>
          </w:tcPr>
          <w:p w14:paraId="67901086"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תשובה</w:t>
            </w:r>
          </w:p>
        </w:tc>
        <w:tc>
          <w:tcPr>
            <w:tcW w:w="2268" w:type="dxa"/>
          </w:tcPr>
          <w:p w14:paraId="1CD6CAF6"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השבת המשפט</w:t>
            </w:r>
          </w:p>
        </w:tc>
        <w:tc>
          <w:tcPr>
            <w:tcW w:w="1559" w:type="dxa"/>
            <w:vMerge/>
          </w:tcPr>
          <w:p w14:paraId="7734F084"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560" w:type="dxa"/>
            <w:vMerge w:val="restart"/>
          </w:tcPr>
          <w:p w14:paraId="44FBFE26"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הודאה</w:t>
            </w:r>
          </w:p>
        </w:tc>
      </w:tr>
      <w:tr w:rsidR="003246FD" w:rsidRPr="003246FD" w14:paraId="302AAAB1" w14:textId="77777777" w:rsidTr="00CF3C04">
        <w:tc>
          <w:tcPr>
            <w:tcW w:w="1277" w:type="dxa"/>
            <w:vMerge/>
          </w:tcPr>
          <w:p w14:paraId="69BBE367"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843" w:type="dxa"/>
          </w:tcPr>
          <w:p w14:paraId="680FCE7E"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סליחה</w:t>
            </w:r>
          </w:p>
        </w:tc>
        <w:tc>
          <w:tcPr>
            <w:tcW w:w="2268" w:type="dxa"/>
          </w:tcPr>
          <w:p w14:paraId="41719D14"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ברכת המינים</w:t>
            </w:r>
          </w:p>
        </w:tc>
        <w:tc>
          <w:tcPr>
            <w:tcW w:w="1559" w:type="dxa"/>
            <w:vMerge/>
          </w:tcPr>
          <w:p w14:paraId="3EA3D1EC"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560" w:type="dxa"/>
            <w:vMerge/>
          </w:tcPr>
          <w:p w14:paraId="2DB9136B" w14:textId="77777777" w:rsidR="003246FD" w:rsidRPr="003246FD" w:rsidRDefault="003246FD" w:rsidP="003246FD">
            <w:pPr>
              <w:spacing w:after="0" w:line="360" w:lineRule="auto"/>
              <w:jc w:val="center"/>
              <w:rPr>
                <w:rFonts w:ascii="David" w:hAnsi="David" w:cs="David"/>
                <w:color w:val="000000" w:themeColor="text1"/>
                <w:sz w:val="24"/>
                <w:szCs w:val="24"/>
                <w:rtl/>
              </w:rPr>
            </w:pPr>
          </w:p>
        </w:tc>
      </w:tr>
      <w:tr w:rsidR="003246FD" w:rsidRPr="003246FD" w14:paraId="5D76952A" w14:textId="77777777" w:rsidTr="00CF3C04">
        <w:tc>
          <w:tcPr>
            <w:tcW w:w="1277" w:type="dxa"/>
            <w:vMerge w:val="restart"/>
          </w:tcPr>
          <w:p w14:paraId="6FE31254"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קדושת ה'</w:t>
            </w:r>
          </w:p>
        </w:tc>
        <w:tc>
          <w:tcPr>
            <w:tcW w:w="1843" w:type="dxa"/>
          </w:tcPr>
          <w:p w14:paraId="75430C09"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גאולה</w:t>
            </w:r>
          </w:p>
        </w:tc>
        <w:tc>
          <w:tcPr>
            <w:tcW w:w="2268" w:type="dxa"/>
          </w:tcPr>
          <w:p w14:paraId="2831A849"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ברכת הצדיקים</w:t>
            </w:r>
          </w:p>
        </w:tc>
        <w:tc>
          <w:tcPr>
            <w:tcW w:w="1559" w:type="dxa"/>
            <w:vMerge/>
          </w:tcPr>
          <w:p w14:paraId="1411CB78"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560" w:type="dxa"/>
            <w:vMerge w:val="restart"/>
          </w:tcPr>
          <w:p w14:paraId="09B770FF"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ברכת השלום</w:t>
            </w:r>
          </w:p>
        </w:tc>
      </w:tr>
      <w:tr w:rsidR="003246FD" w:rsidRPr="003246FD" w14:paraId="1B571AE3" w14:textId="77777777" w:rsidTr="00CF3C04">
        <w:tc>
          <w:tcPr>
            <w:tcW w:w="1277" w:type="dxa"/>
            <w:vMerge/>
          </w:tcPr>
          <w:p w14:paraId="294564BF"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843" w:type="dxa"/>
          </w:tcPr>
          <w:p w14:paraId="6636A9DC"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רפואה</w:t>
            </w:r>
          </w:p>
        </w:tc>
        <w:tc>
          <w:tcPr>
            <w:tcW w:w="2268" w:type="dxa"/>
          </w:tcPr>
          <w:p w14:paraId="5A1F38C8"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בניין ירושלים</w:t>
            </w:r>
          </w:p>
        </w:tc>
        <w:tc>
          <w:tcPr>
            <w:tcW w:w="1559" w:type="dxa"/>
            <w:vMerge/>
          </w:tcPr>
          <w:p w14:paraId="7AD24504"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560" w:type="dxa"/>
            <w:vMerge/>
          </w:tcPr>
          <w:p w14:paraId="6FAEAE06" w14:textId="77777777" w:rsidR="003246FD" w:rsidRPr="003246FD" w:rsidRDefault="003246FD" w:rsidP="003246FD">
            <w:pPr>
              <w:spacing w:after="0" w:line="360" w:lineRule="auto"/>
              <w:jc w:val="center"/>
              <w:rPr>
                <w:rFonts w:ascii="David" w:hAnsi="David" w:cs="David"/>
                <w:color w:val="000000" w:themeColor="text1"/>
                <w:sz w:val="24"/>
                <w:szCs w:val="24"/>
                <w:rtl/>
              </w:rPr>
            </w:pPr>
          </w:p>
        </w:tc>
      </w:tr>
      <w:tr w:rsidR="003246FD" w:rsidRPr="003246FD" w14:paraId="26AE4E1E" w14:textId="77777777" w:rsidTr="00CF3C04">
        <w:tc>
          <w:tcPr>
            <w:tcW w:w="1277" w:type="dxa"/>
            <w:vMerge/>
          </w:tcPr>
          <w:p w14:paraId="77AF2FEF"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843" w:type="dxa"/>
          </w:tcPr>
          <w:p w14:paraId="16CEC9E1"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ברכת השנים</w:t>
            </w:r>
          </w:p>
        </w:tc>
        <w:tc>
          <w:tcPr>
            <w:tcW w:w="2268" w:type="dxa"/>
          </w:tcPr>
          <w:p w14:paraId="16237F81" w14:textId="77777777" w:rsidR="003246FD" w:rsidRPr="003246FD" w:rsidRDefault="003246FD" w:rsidP="003246FD">
            <w:pPr>
              <w:spacing w:after="0" w:line="360" w:lineRule="auto"/>
              <w:jc w:val="center"/>
              <w:rPr>
                <w:rFonts w:ascii="David" w:hAnsi="David" w:cs="David"/>
                <w:color w:val="000000" w:themeColor="text1"/>
                <w:sz w:val="24"/>
                <w:szCs w:val="24"/>
                <w:rtl/>
              </w:rPr>
            </w:pPr>
            <w:r w:rsidRPr="003246FD">
              <w:rPr>
                <w:rFonts w:ascii="David" w:hAnsi="David" w:cs="David"/>
                <w:color w:val="000000" w:themeColor="text1"/>
                <w:sz w:val="24"/>
                <w:szCs w:val="24"/>
                <w:rtl/>
              </w:rPr>
              <w:t>מלכות בית דוד</w:t>
            </w:r>
          </w:p>
        </w:tc>
        <w:tc>
          <w:tcPr>
            <w:tcW w:w="1559" w:type="dxa"/>
            <w:vMerge/>
          </w:tcPr>
          <w:p w14:paraId="6ADF2544" w14:textId="77777777" w:rsidR="003246FD" w:rsidRPr="003246FD" w:rsidRDefault="003246FD" w:rsidP="003246FD">
            <w:pPr>
              <w:spacing w:after="0" w:line="360" w:lineRule="auto"/>
              <w:jc w:val="center"/>
              <w:rPr>
                <w:rFonts w:ascii="David" w:hAnsi="David" w:cs="David"/>
                <w:color w:val="000000" w:themeColor="text1"/>
                <w:sz w:val="24"/>
                <w:szCs w:val="24"/>
                <w:rtl/>
              </w:rPr>
            </w:pPr>
          </w:p>
        </w:tc>
        <w:tc>
          <w:tcPr>
            <w:tcW w:w="1560" w:type="dxa"/>
            <w:vMerge/>
          </w:tcPr>
          <w:p w14:paraId="0DA5A4C2" w14:textId="77777777" w:rsidR="003246FD" w:rsidRPr="003246FD" w:rsidRDefault="003246FD" w:rsidP="003246FD">
            <w:pPr>
              <w:spacing w:after="0" w:line="360" w:lineRule="auto"/>
              <w:jc w:val="center"/>
              <w:rPr>
                <w:rFonts w:ascii="David" w:hAnsi="David" w:cs="David"/>
                <w:color w:val="000000" w:themeColor="text1"/>
                <w:sz w:val="24"/>
                <w:szCs w:val="24"/>
                <w:rtl/>
              </w:rPr>
            </w:pPr>
          </w:p>
        </w:tc>
      </w:tr>
    </w:tbl>
    <w:p w14:paraId="07F78BC0" w14:textId="77777777" w:rsidR="003246FD" w:rsidRPr="003246FD" w:rsidRDefault="003246FD" w:rsidP="003246FD">
      <w:pPr>
        <w:spacing w:after="0" w:line="360" w:lineRule="auto"/>
        <w:rPr>
          <w:rFonts w:ascii="David" w:hAnsi="David" w:cs="David"/>
          <w:color w:val="000000" w:themeColor="text1"/>
          <w:sz w:val="24"/>
          <w:szCs w:val="24"/>
          <w:rtl/>
        </w:rPr>
      </w:pPr>
    </w:p>
    <w:p w14:paraId="3EB8F6BA" w14:textId="77777777" w:rsidR="003246FD" w:rsidRPr="003246FD" w:rsidRDefault="003246FD" w:rsidP="003246FD">
      <w:pPr>
        <w:numPr>
          <w:ilvl w:val="0"/>
          <w:numId w:val="42"/>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נבקש מכל התלמידים לקחת את הסידורים שלהם ולפתוח בתפילת שמונה עשרה.</w:t>
      </w:r>
    </w:p>
    <w:p w14:paraId="58DE1D54" w14:textId="77777777" w:rsidR="003246FD" w:rsidRPr="003246FD" w:rsidRDefault="003246FD" w:rsidP="003246FD">
      <w:pPr>
        <w:numPr>
          <w:ilvl w:val="0"/>
          <w:numId w:val="42"/>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נקרא את הלכה ד' ונראה היכן בתפילה משתחווים, תוך שכל תלמיד רואה בסידור של עצמו היכן משתחווים.</w:t>
      </w:r>
    </w:p>
    <w:p w14:paraId="5C17FE99" w14:textId="77777777" w:rsidR="003246FD" w:rsidRPr="003246FD" w:rsidRDefault="003246FD" w:rsidP="003246FD">
      <w:pPr>
        <w:numPr>
          <w:ilvl w:val="0"/>
          <w:numId w:val="42"/>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נדגים את דרך ההשתחוויה לפי הלכה ה' ונראה למה דווקא בברכות אלו לפי האמור בהלכה ו'.</w:t>
      </w:r>
    </w:p>
    <w:p w14:paraId="1F8F20AE" w14:textId="77777777" w:rsidR="003246FD" w:rsidRPr="003246FD" w:rsidRDefault="003246FD" w:rsidP="003246FD">
      <w:pPr>
        <w:numPr>
          <w:ilvl w:val="0"/>
          <w:numId w:val="42"/>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במשימה 2. חלק ממנה מתייחס לדברים שנלמדו בתחילת השיעור וחלק לחומר של עכשיו.</w:t>
      </w:r>
    </w:p>
    <w:p w14:paraId="50E578AB"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0E532093"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b/>
          <w:bCs/>
          <w:color w:val="000000" w:themeColor="text1"/>
          <w:sz w:val="24"/>
          <w:szCs w:val="24"/>
          <w:rtl/>
        </w:rPr>
        <w:t xml:space="preserve">סיכום: </w:t>
      </w:r>
    </w:p>
    <w:p w14:paraId="261562D3" w14:textId="77777777" w:rsidR="003246FD" w:rsidRPr="003246FD" w:rsidRDefault="003246FD" w:rsidP="003246FD">
      <w:pPr>
        <w:numPr>
          <w:ilvl w:val="0"/>
          <w:numId w:val="44"/>
        </w:num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נציע לתלמידים לעשות מבצע תפילה. אפשר להתייחס לכוונה בתפילה, לאופן התפילה, למי שמעוניין לקבל על עצמו תפילת מנחה לתקופה מה, וכל דבר שיכול לקדם את האווירה של תפילה בכיתה.</w:t>
      </w:r>
    </w:p>
    <w:p w14:paraId="1D7CEDB4" w14:textId="77777777" w:rsidR="003246FD" w:rsidRPr="003246FD" w:rsidRDefault="003246FD" w:rsidP="003246FD">
      <w:pPr>
        <w:spacing w:after="0" w:line="360" w:lineRule="auto"/>
        <w:jc w:val="both"/>
        <w:rPr>
          <w:rFonts w:ascii="David" w:hAnsi="David" w:cs="David"/>
          <w:color w:val="000000" w:themeColor="text1"/>
          <w:sz w:val="24"/>
          <w:szCs w:val="24"/>
          <w:rtl/>
        </w:rPr>
      </w:pPr>
    </w:p>
    <w:p w14:paraId="5CB7DCF1"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הצעות המחשה ויישום:</w:t>
      </w:r>
    </w:p>
    <w:p w14:paraId="14A3FF7E"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משל פגישה עם ראש הממשלה</w:t>
      </w:r>
    </w:p>
    <w:p w14:paraId="728D3480"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ראשי תיבות</w:t>
      </w:r>
    </w:p>
    <w:p w14:paraId="2E240764"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מילים מרמזות</w:t>
      </w:r>
    </w:p>
    <w:p w14:paraId="373C4897"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נימוק שמות</w:t>
      </w:r>
    </w:p>
    <w:p w14:paraId="1EB9AAB7"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תיאור ציור</w:t>
      </w:r>
    </w:p>
    <w:p w14:paraId="53D6EA7F"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טבלה מסכמת</w:t>
      </w:r>
    </w:p>
    <w:p w14:paraId="76EEF6EE"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הדגמת מקום ההשתחוויה ואופן ההשתחוויה</w:t>
      </w:r>
    </w:p>
    <w:p w14:paraId="4883FEC6" w14:textId="77777777" w:rsidR="003246FD" w:rsidRPr="003246FD" w:rsidRDefault="003246FD" w:rsidP="003246FD">
      <w:pPr>
        <w:numPr>
          <w:ilvl w:val="0"/>
          <w:numId w:val="39"/>
        </w:num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מבצע תפילה</w:t>
      </w:r>
    </w:p>
    <w:p w14:paraId="0AD1C494"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2C6F22A8"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הפנמה וערכים:</w:t>
      </w:r>
    </w:p>
    <w:p w14:paraId="3E91460C" w14:textId="77777777" w:rsidR="003246FD" w:rsidRPr="003246FD" w:rsidRDefault="003246FD" w:rsidP="003246FD">
      <w:pPr>
        <w:numPr>
          <w:ilvl w:val="0"/>
          <w:numId w:val="43"/>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הבנה שהתפילה היא לא רק פרטית אלא כללית: רואים זאת גם בתוכן שלה וגם בעובדה שקבעו נוסח אחיד למרות שאנחנו יודעים עברית היטב.</w:t>
      </w:r>
    </w:p>
    <w:p w14:paraId="66390AFB" w14:textId="77777777" w:rsidR="003246FD" w:rsidRPr="003246FD" w:rsidRDefault="003246FD" w:rsidP="003246FD">
      <w:pPr>
        <w:bidi w:val="0"/>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br w:type="page"/>
      </w:r>
    </w:p>
    <w:p w14:paraId="35672A1B" w14:textId="77777777" w:rsidR="003246FD" w:rsidRPr="003246FD" w:rsidRDefault="00105366" w:rsidP="003246FD">
      <w:pPr>
        <w:spacing w:after="0" w:line="360" w:lineRule="auto"/>
        <w:jc w:val="center"/>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13 - </w:t>
      </w:r>
      <w:r w:rsidR="003246FD" w:rsidRPr="003246FD">
        <w:rPr>
          <w:rFonts w:ascii="David" w:hAnsi="David" w:cs="David"/>
          <w:b/>
          <w:bCs/>
          <w:color w:val="000000" w:themeColor="text1"/>
          <w:sz w:val="28"/>
          <w:szCs w:val="28"/>
          <w:rtl/>
        </w:rPr>
        <w:t>חזרת הש"ץ -פרק יז</w:t>
      </w:r>
    </w:p>
    <w:p w14:paraId="51C72F5D"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מטרות:</w:t>
      </w:r>
    </w:p>
    <w:p w14:paraId="6170EFA7"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לאחר לימוד היחידה נדע לענות על השאלות הבאות:</w:t>
      </w:r>
    </w:p>
    <w:p w14:paraId="44A6D6F3" w14:textId="77777777" w:rsidR="003246FD" w:rsidRPr="003246FD" w:rsidRDefault="003246FD" w:rsidP="003246FD">
      <w:pPr>
        <w:numPr>
          <w:ilvl w:val="0"/>
          <w:numId w:val="45"/>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מדוע תיקנו חכמים את חזרת הש"ץ?</w:t>
      </w:r>
    </w:p>
    <w:p w14:paraId="4F90F6BA" w14:textId="77777777" w:rsidR="003246FD" w:rsidRPr="003246FD" w:rsidRDefault="003246FD" w:rsidP="003246FD">
      <w:pPr>
        <w:numPr>
          <w:ilvl w:val="0"/>
          <w:numId w:val="45"/>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איזו מצווה מקיימים באמירת "קדושה"?</w:t>
      </w:r>
    </w:p>
    <w:p w14:paraId="07561E3B" w14:textId="77777777" w:rsidR="003246FD" w:rsidRPr="003246FD" w:rsidRDefault="003246FD" w:rsidP="003246FD">
      <w:pPr>
        <w:numPr>
          <w:ilvl w:val="0"/>
          <w:numId w:val="45"/>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מהי תפילת "מודים דרבנן" ומדוע תיקנו חכמים לומר אותה בזמן חזרת הש"ץ?</w:t>
      </w:r>
    </w:p>
    <w:p w14:paraId="0DD27D0D" w14:textId="77777777" w:rsidR="003246FD" w:rsidRPr="003246FD" w:rsidRDefault="003246FD" w:rsidP="003246FD">
      <w:pPr>
        <w:spacing w:after="0" w:line="360" w:lineRule="auto"/>
        <w:jc w:val="both"/>
        <w:rPr>
          <w:rFonts w:ascii="David" w:hAnsi="David" w:cs="David"/>
          <w:color w:val="000000" w:themeColor="text1"/>
          <w:sz w:val="24"/>
          <w:szCs w:val="24"/>
        </w:rPr>
      </w:pPr>
    </w:p>
    <w:p w14:paraId="5F14175D" w14:textId="77777777" w:rsidR="003246FD" w:rsidRPr="003246FD" w:rsidRDefault="003246FD" w:rsidP="003246FD">
      <w:pPr>
        <w:spacing w:after="0" w:line="360" w:lineRule="auto"/>
        <w:jc w:val="both"/>
        <w:outlineLvl w:val="3"/>
        <w:rPr>
          <w:rFonts w:ascii="David" w:hAnsi="David" w:cs="David"/>
          <w:b/>
          <w:bCs/>
          <w:color w:val="000000" w:themeColor="text1"/>
          <w:sz w:val="24"/>
          <w:szCs w:val="24"/>
        </w:rPr>
      </w:pPr>
      <w:r w:rsidRPr="003246FD">
        <w:rPr>
          <w:rFonts w:ascii="David" w:hAnsi="David" w:cs="David"/>
          <w:b/>
          <w:bCs/>
          <w:color w:val="000000" w:themeColor="text1"/>
          <w:sz w:val="24"/>
          <w:szCs w:val="24"/>
          <w:rtl/>
        </w:rPr>
        <w:t>מושגי תוכן:</w:t>
      </w:r>
    </w:p>
    <w:p w14:paraId="20D13B1B"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חזרת הש"ץ * קדושה * מודים דרבנן * טירחא דציבורא</w:t>
      </w:r>
    </w:p>
    <w:p w14:paraId="15D53901" w14:textId="77777777" w:rsidR="003246FD" w:rsidRPr="003246FD" w:rsidRDefault="003246FD" w:rsidP="003246FD">
      <w:pPr>
        <w:spacing w:after="0" w:line="360" w:lineRule="auto"/>
        <w:jc w:val="both"/>
        <w:rPr>
          <w:rFonts w:ascii="David" w:hAnsi="David" w:cs="David"/>
          <w:color w:val="000000" w:themeColor="text1"/>
          <w:sz w:val="24"/>
          <w:szCs w:val="24"/>
        </w:rPr>
      </w:pPr>
    </w:p>
    <w:p w14:paraId="2FF885B3"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r w:rsidRPr="003246FD">
        <w:rPr>
          <w:rFonts w:ascii="David" w:hAnsi="David" w:cs="David"/>
          <w:b/>
          <w:bCs/>
          <w:color w:val="000000" w:themeColor="text1"/>
          <w:sz w:val="24"/>
          <w:szCs w:val="24"/>
          <w:rtl/>
        </w:rPr>
        <w:t>זמן מוקצב:</w:t>
      </w:r>
      <w:r w:rsidR="007C7A8F">
        <w:rPr>
          <w:rFonts w:ascii="David" w:hAnsi="David" w:cs="David"/>
          <w:color w:val="000000" w:themeColor="text1"/>
          <w:sz w:val="24"/>
          <w:szCs w:val="24"/>
          <w:rtl/>
        </w:rPr>
        <w:t xml:space="preserve"> שיעור אחד</w:t>
      </w:r>
    </w:p>
    <w:p w14:paraId="6C2DEF8D" w14:textId="77777777" w:rsidR="003246FD" w:rsidRPr="003246FD" w:rsidRDefault="003246FD" w:rsidP="003246FD">
      <w:pPr>
        <w:spacing w:after="0" w:line="360" w:lineRule="auto"/>
        <w:rPr>
          <w:rFonts w:ascii="David" w:hAnsi="David" w:cs="David"/>
          <w:color w:val="000000" w:themeColor="text1"/>
          <w:sz w:val="24"/>
          <w:szCs w:val="24"/>
        </w:rPr>
      </w:pPr>
    </w:p>
    <w:p w14:paraId="394BF806" w14:textId="77777777" w:rsidR="003246FD" w:rsidRPr="003246FD" w:rsidRDefault="003246FD" w:rsidP="003246FD">
      <w:pPr>
        <w:spacing w:after="0" w:line="360" w:lineRule="auto"/>
        <w:rPr>
          <w:rFonts w:ascii="David" w:hAnsi="David" w:cs="David"/>
          <w:b/>
          <w:bCs/>
          <w:color w:val="000000" w:themeColor="text1"/>
          <w:sz w:val="24"/>
          <w:szCs w:val="24"/>
        </w:rPr>
      </w:pPr>
      <w:r w:rsidRPr="003246FD">
        <w:rPr>
          <w:rFonts w:ascii="David" w:hAnsi="David" w:cs="David"/>
          <w:b/>
          <w:bCs/>
          <w:color w:val="000000" w:themeColor="text1"/>
          <w:sz w:val="24"/>
          <w:szCs w:val="24"/>
          <w:rtl/>
        </w:rPr>
        <w:t>מבנה השיעור:</w:t>
      </w:r>
    </w:p>
    <w:p w14:paraId="3276C523"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 טעמי תקנת חזרת הש"ץ</w:t>
      </w:r>
    </w:p>
    <w:p w14:paraId="1175AA15"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6A0A9D5A" w14:textId="77777777" w:rsidR="003246FD" w:rsidRPr="003246FD" w:rsidRDefault="003246FD" w:rsidP="003246FD">
      <w:pPr>
        <w:numPr>
          <w:ilvl w:val="0"/>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נצפה בקטע ממשחק כדורסל. בסרטון ישנו מהלך ואחר כך שידור חוזר שלו בהילוך איטי שלש פעמים: </w:t>
      </w:r>
      <w:hyperlink>
        <w:r w:rsidRPr="003246FD">
          <w:rPr>
            <w:rFonts w:ascii="David" w:hAnsi="David" w:cs="David"/>
            <w:color w:val="000000" w:themeColor="text1"/>
            <w:sz w:val="24"/>
            <w:szCs w:val="24"/>
            <w:u w:val="single"/>
          </w:rPr>
          <w:t>https://www.youtube.com/watch?v=4_zvQm1WKd0</w:t>
        </w:r>
      </w:hyperlink>
    </w:p>
    <w:p w14:paraId="3443689A" w14:textId="77777777" w:rsidR="003246FD" w:rsidRPr="003246FD" w:rsidRDefault="003246FD" w:rsidP="003246FD">
      <w:pPr>
        <w:numPr>
          <w:ilvl w:val="0"/>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נדון: </w:t>
      </w:r>
    </w:p>
    <w:p w14:paraId="1910ACCC" w14:textId="77777777" w:rsidR="003246FD" w:rsidRPr="003246FD" w:rsidRDefault="003246FD" w:rsidP="003246FD">
      <w:pPr>
        <w:numPr>
          <w:ilvl w:val="1"/>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למה יש שידור חוזר? האם לא מספיקה לנו הצפייה הראשונה? </w:t>
      </w:r>
    </w:p>
    <w:p w14:paraId="2FC1C136" w14:textId="77777777" w:rsidR="003246FD" w:rsidRPr="003246FD" w:rsidRDefault="003246FD" w:rsidP="003246FD">
      <w:pPr>
        <w:numPr>
          <w:ilvl w:val="1"/>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מה הצורך בהילוך איטי בשידור החוזר? </w:t>
      </w:r>
    </w:p>
    <w:p w14:paraId="371E09D0" w14:textId="77777777" w:rsidR="003246FD" w:rsidRPr="003246FD" w:rsidRDefault="003246FD" w:rsidP="003246FD">
      <w:pPr>
        <w:numPr>
          <w:ilvl w:val="1"/>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מה אנחנו, כצופים, מפיקים מהשידור החוזר?</w:t>
      </w:r>
    </w:p>
    <w:p w14:paraId="166B3832" w14:textId="77777777" w:rsidR="003246FD" w:rsidRPr="003246FD" w:rsidRDefault="003246FD" w:rsidP="003246FD">
      <w:pPr>
        <w:numPr>
          <w:ilvl w:val="1"/>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האם נהנינו מהשידור החוזר? </w:t>
      </w:r>
    </w:p>
    <w:p w14:paraId="2A57A285" w14:textId="77777777" w:rsidR="003246FD" w:rsidRPr="003246FD" w:rsidRDefault="003246FD" w:rsidP="003246FD">
      <w:pPr>
        <w:numPr>
          <w:ilvl w:val="1"/>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האם זה משנה שאנחנו לא השחקנים אלא רק צופים בו, ועוד </w:t>
      </w:r>
      <w:r w:rsidRPr="003246FD">
        <w:rPr>
          <w:rFonts w:ascii="David" w:hAnsi="David" w:cs="David"/>
          <w:color w:val="000000" w:themeColor="text1"/>
          <w:sz w:val="24"/>
          <w:szCs w:val="24"/>
        </w:rPr>
        <w:t>12</w:t>
      </w:r>
      <w:r w:rsidRPr="003246FD">
        <w:rPr>
          <w:rFonts w:ascii="David" w:hAnsi="David" w:cs="David"/>
          <w:color w:val="000000" w:themeColor="text1"/>
          <w:sz w:val="24"/>
          <w:szCs w:val="24"/>
          <w:rtl/>
        </w:rPr>
        <w:t xml:space="preserve"> שנים אחרי שהמשחק עצמו התקיים?</w:t>
      </w:r>
    </w:p>
    <w:p w14:paraId="7F027F4F" w14:textId="77777777" w:rsidR="003246FD" w:rsidRPr="003246FD" w:rsidRDefault="003246FD" w:rsidP="003246FD">
      <w:pPr>
        <w:numPr>
          <w:ilvl w:val="0"/>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נסכם שכנראה שיש ערך בחזרה על דברים וצפייה נוספת על דבר שכבר עשינו, גם אם אנחנו לא השחקנים בפועל. כעת נראה איך זה בא לידי ביטוי גם בתפילה. </w:t>
      </w:r>
    </w:p>
    <w:p w14:paraId="1DDB0658" w14:textId="77777777" w:rsidR="003246FD" w:rsidRPr="003246FD" w:rsidRDefault="003246FD" w:rsidP="003246FD">
      <w:pPr>
        <w:numPr>
          <w:ilvl w:val="0"/>
          <w:numId w:val="46"/>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נעשה את משימה 1 בחוברת העבודה.</w:t>
      </w:r>
    </w:p>
    <w:p w14:paraId="768F0F32"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r w:rsidRPr="003246FD">
        <w:rPr>
          <w:rFonts w:ascii="David" w:hAnsi="David" w:cs="David"/>
          <w:color w:val="000000" w:themeColor="text1"/>
          <w:sz w:val="24"/>
          <w:szCs w:val="24"/>
          <w:rtl/>
        </w:rPr>
        <w:t xml:space="preserve"> </w:t>
      </w:r>
    </w:p>
    <w:p w14:paraId="6946D7F7"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2</w:t>
      </w:r>
      <w:r w:rsidRPr="003246FD">
        <w:rPr>
          <w:rFonts w:ascii="David" w:hAnsi="David" w:cs="David"/>
          <w:b/>
          <w:bCs/>
          <w:color w:val="000000" w:themeColor="text1"/>
          <w:sz w:val="24"/>
          <w:szCs w:val="24"/>
          <w:rtl/>
        </w:rPr>
        <w:t xml:space="preserve"> - התנהגות הציבור בזמן חזרת הש"ץ</w:t>
      </w:r>
    </w:p>
    <w:p w14:paraId="5DD800A9"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4</w:t>
      </w:r>
      <w:r w:rsidRPr="003246FD">
        <w:rPr>
          <w:rFonts w:ascii="David" w:hAnsi="David" w:cs="David"/>
          <w:color w:val="000000" w:themeColor="text1"/>
          <w:sz w:val="24"/>
          <w:szCs w:val="24"/>
          <w:rtl/>
        </w:rPr>
        <w:t xml:space="preserve"> – מבנה,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429E3CBE"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ניתן לתלמידים חפץ או כדור אותו הם מתבקשים להעביר מאחד לשני. צריך שהחפץ יעבור דרך כל התלמידים בכיתה במהירות האפשרית. אחרי ביצוע המשימה נבקש מהם לעשות את התרגיל באותו סדר שוב ולנסות לעשות זאת מהר יותר.</w:t>
      </w:r>
    </w:p>
    <w:p w14:paraId="4B8D2DB3"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נבקש תלמיד אחד שיתנדב להיות צופה מהצד על התרגיל.</w:t>
      </w:r>
    </w:p>
    <w:p w14:paraId="021EFC5B"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אחרי סיום התרגיל נבקש מהצופה לדווח איך התרגיל נראה מהצד. מה עשו התלמידים שכבר העבירו אותו, למרות שהם כבר לא היו צריכים לעשות דבר... האם הם הביעו עניין בהמשך התרגיל או שלאחר סיום תפקידם הראשוני הם איבדו עניין בשאר התרגיל? </w:t>
      </w:r>
    </w:p>
    <w:p w14:paraId="79C3D7BE"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במשימה 2 בחוברת העבודה.</w:t>
      </w:r>
    </w:p>
    <w:p w14:paraId="69388611"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p>
    <w:p w14:paraId="387C1643"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3</w:t>
      </w:r>
      <w:r w:rsidRPr="003246FD">
        <w:rPr>
          <w:rFonts w:ascii="David" w:hAnsi="David" w:cs="David"/>
          <w:b/>
          <w:bCs/>
          <w:color w:val="000000" w:themeColor="text1"/>
          <w:sz w:val="24"/>
          <w:szCs w:val="24"/>
          <w:rtl/>
        </w:rPr>
        <w:t xml:space="preserve"> – קדושה</w:t>
      </w:r>
    </w:p>
    <w:p w14:paraId="0B6EEB40"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4</w:t>
      </w:r>
      <w:r w:rsidRPr="003246FD">
        <w:rPr>
          <w:rFonts w:ascii="David" w:hAnsi="David" w:cs="David"/>
          <w:color w:val="000000" w:themeColor="text1"/>
          <w:sz w:val="24"/>
          <w:szCs w:val="24"/>
          <w:rtl/>
        </w:rPr>
        <w:t xml:space="preserve"> – מבנה,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3943A0BC" w14:textId="77777777" w:rsidR="003246FD" w:rsidRPr="003246FD" w:rsidRDefault="003246FD" w:rsidP="003246FD">
      <w:pPr>
        <w:numPr>
          <w:ilvl w:val="0"/>
          <w:numId w:val="47"/>
        </w:numPr>
        <w:spacing w:after="0" w:line="360" w:lineRule="auto"/>
        <w:contextualSpacing/>
        <w:jc w:val="both"/>
        <w:rPr>
          <w:rFonts w:ascii="David" w:hAnsi="David" w:cs="David"/>
          <w:color w:val="000000" w:themeColor="text1"/>
          <w:sz w:val="24"/>
          <w:szCs w:val="24"/>
          <w:rtl/>
        </w:rPr>
      </w:pPr>
      <w:r w:rsidRPr="003246FD">
        <w:rPr>
          <w:rFonts w:ascii="David" w:hAnsi="David" w:cs="David"/>
          <w:color w:val="000000" w:themeColor="text1"/>
          <w:sz w:val="24"/>
          <w:szCs w:val="24"/>
          <w:rtl/>
        </w:rPr>
        <w:t>נצפה בדקה הראשונה מתוך קטע הווידאו הבא, המראה כביש סואן המשתתק בבת אחת עם הישמע צפירת יום הזיכרון:</w:t>
      </w:r>
    </w:p>
    <w:p w14:paraId="727A25C2" w14:textId="77777777" w:rsidR="003246FD" w:rsidRPr="003246FD" w:rsidRDefault="00827B73" w:rsidP="003246FD">
      <w:pPr>
        <w:spacing w:after="0" w:line="360" w:lineRule="auto"/>
        <w:rPr>
          <w:rFonts w:ascii="David" w:hAnsi="David" w:cs="David"/>
          <w:color w:val="000000" w:themeColor="text1"/>
          <w:sz w:val="24"/>
          <w:szCs w:val="24"/>
        </w:rPr>
      </w:pPr>
      <w:hyperlink r:id="rId54">
        <w:r w:rsidR="003246FD" w:rsidRPr="003246FD">
          <w:rPr>
            <w:rFonts w:ascii="David" w:hAnsi="David" w:cs="David"/>
            <w:color w:val="000000" w:themeColor="text1"/>
            <w:sz w:val="24"/>
            <w:szCs w:val="24"/>
            <w:u w:val="single"/>
          </w:rPr>
          <w:t>https://www.youtube.com/watch?v=gw6QAQrTXQo</w:t>
        </w:r>
      </w:hyperlink>
      <w:r w:rsidR="003246FD" w:rsidRPr="003246FD">
        <w:rPr>
          <w:rFonts w:ascii="David" w:hAnsi="David" w:cs="David"/>
          <w:color w:val="000000" w:themeColor="text1"/>
          <w:sz w:val="24"/>
          <w:szCs w:val="24"/>
          <w:rtl/>
        </w:rPr>
        <w:t xml:space="preserve"> </w:t>
      </w:r>
    </w:p>
    <w:p w14:paraId="53077F08" w14:textId="77777777" w:rsidR="003246FD" w:rsidRPr="003246FD" w:rsidRDefault="003246FD" w:rsidP="003246FD">
      <w:pPr>
        <w:numPr>
          <w:ilvl w:val="0"/>
          <w:numId w:val="4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נדון:</w:t>
      </w:r>
    </w:p>
    <w:p w14:paraId="61A143F9" w14:textId="77777777" w:rsidR="003246FD" w:rsidRPr="003246FD" w:rsidRDefault="003246FD" w:rsidP="003246FD">
      <w:pPr>
        <w:numPr>
          <w:ilvl w:val="1"/>
          <w:numId w:val="4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מה רואים בסרטון? </w:t>
      </w:r>
    </w:p>
    <w:p w14:paraId="02B9A125" w14:textId="77777777" w:rsidR="003246FD" w:rsidRPr="003246FD" w:rsidRDefault="003246FD" w:rsidP="003246FD">
      <w:pPr>
        <w:numPr>
          <w:ilvl w:val="1"/>
          <w:numId w:val="4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מה ההבדל בין הרכבים שעצרו בצד הדרך בתחילת הסרטון לאלו שעצרו רק בתחילת הצפירה?</w:t>
      </w:r>
    </w:p>
    <w:p w14:paraId="2667BB52" w14:textId="77777777" w:rsidR="003246FD" w:rsidRPr="003246FD" w:rsidRDefault="003246FD" w:rsidP="003246FD">
      <w:pPr>
        <w:numPr>
          <w:ilvl w:val="1"/>
          <w:numId w:val="47"/>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מה מיוחד כל כך ברגע הצפירה, בו כולם עוצרים?</w:t>
      </w:r>
    </w:p>
    <w:p w14:paraId="7489F914"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נמלא את משימה 3 בחוברת העבודה.</w:t>
      </w:r>
    </w:p>
    <w:p w14:paraId="6C255F43" w14:textId="77777777" w:rsidR="003246FD" w:rsidRPr="003246FD" w:rsidRDefault="003246FD" w:rsidP="003246FD">
      <w:pPr>
        <w:numPr>
          <w:ilvl w:val="0"/>
          <w:numId w:val="47"/>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לאחר סיום העבודה בחוברת, נקשר את הדברים יחד: ישנם רגעים מיוחדים שבהם כולם עוצרים יחד והם לכשעצמם מלאי ערך וקדושה. אנחנו מרגישים את זה יותר בקלות ברגע הצפירה. האם כך אמורה להראות תפילת הקדושה? האם לכך חז"ל מנסים לכוון אותנו?</w:t>
      </w:r>
    </w:p>
    <w:p w14:paraId="70C475DD"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3BEA881C"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b/>
          <w:bCs/>
          <w:color w:val="000000" w:themeColor="text1"/>
          <w:sz w:val="24"/>
          <w:szCs w:val="24"/>
          <w:rtl/>
        </w:rPr>
        <w:t>מודים דרבנן</w:t>
      </w:r>
    </w:p>
    <w:p w14:paraId="2F747882" w14:textId="77777777" w:rsidR="003246FD" w:rsidRPr="003246FD" w:rsidRDefault="003246FD" w:rsidP="003246FD">
      <w:pPr>
        <w:numPr>
          <w:ilvl w:val="0"/>
          <w:numId w:val="4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נחלק את מילות השיר "תודה" של עוזי חיטמן (נספח </w:t>
      </w:r>
      <w:r w:rsidRPr="003246FD">
        <w:rPr>
          <w:rFonts w:ascii="David" w:hAnsi="David" w:cs="David"/>
          <w:color w:val="000000" w:themeColor="text1"/>
          <w:sz w:val="24"/>
          <w:szCs w:val="24"/>
        </w:rPr>
        <w:t>1</w:t>
      </w:r>
      <w:r w:rsidRPr="003246FD">
        <w:rPr>
          <w:rFonts w:ascii="David" w:hAnsi="David" w:cs="David"/>
          <w:color w:val="000000" w:themeColor="text1"/>
          <w:sz w:val="24"/>
          <w:szCs w:val="24"/>
          <w:rtl/>
        </w:rPr>
        <w:t xml:space="preserve">). </w:t>
      </w:r>
    </w:p>
    <w:p w14:paraId="223FE101" w14:textId="77777777" w:rsidR="003246FD" w:rsidRPr="003246FD" w:rsidRDefault="003246FD" w:rsidP="003246FD">
      <w:pPr>
        <w:numPr>
          <w:ilvl w:val="0"/>
          <w:numId w:val="4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נשיר את השיר יחד, אבל עם שינוי קטן: את המילים נאמר בגוף שלישי, "תודה על כל מה שלו נתת".</w:t>
      </w:r>
    </w:p>
    <w:p w14:paraId="07A7ABAC" w14:textId="77777777" w:rsidR="003246FD" w:rsidRPr="003246FD" w:rsidRDefault="003246FD" w:rsidP="003246FD">
      <w:pPr>
        <w:numPr>
          <w:ilvl w:val="0"/>
          <w:numId w:val="4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נשאל האם לאחר השינוי השיר יותר הגיוני או פחות, ולמה.</w:t>
      </w:r>
    </w:p>
    <w:p w14:paraId="4671A3D3" w14:textId="77777777" w:rsidR="003246FD" w:rsidRPr="003246FD" w:rsidRDefault="003246FD" w:rsidP="003246FD">
      <w:pPr>
        <w:numPr>
          <w:ilvl w:val="0"/>
          <w:numId w:val="4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נעבוד בחוברת העבודה תחת הכותרת "מודים דרבנן".</w:t>
      </w:r>
    </w:p>
    <w:p w14:paraId="10A6B44A"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665F3E2B"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b/>
          <w:bCs/>
          <w:color w:val="000000" w:themeColor="text1"/>
          <w:sz w:val="24"/>
          <w:szCs w:val="24"/>
          <w:rtl/>
        </w:rPr>
        <w:t>סיכום</w:t>
      </w:r>
    </w:p>
    <w:p w14:paraId="6EE0D5CE" w14:textId="77777777" w:rsidR="003246FD" w:rsidRPr="003246FD" w:rsidRDefault="003246FD" w:rsidP="003246FD">
      <w:pPr>
        <w:numPr>
          <w:ilvl w:val="0"/>
          <w:numId w:val="48"/>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נספר את הסיפור בסוף הפרק בחוברת העבודה, ונבקש מהתלמידים לשתף איזו סוגיה התבהרה להם יותר לגבי חזרת הש"ץ ולמה. </w:t>
      </w:r>
    </w:p>
    <w:p w14:paraId="4277260A" w14:textId="77777777" w:rsidR="003246FD" w:rsidRPr="003246FD" w:rsidRDefault="003246FD" w:rsidP="003246FD">
      <w:pPr>
        <w:spacing w:after="0" w:line="360" w:lineRule="auto"/>
        <w:ind w:left="360"/>
        <w:jc w:val="both"/>
        <w:outlineLvl w:val="3"/>
        <w:rPr>
          <w:rFonts w:ascii="David" w:hAnsi="David" w:cs="David"/>
          <w:b/>
          <w:bCs/>
          <w:color w:val="000000" w:themeColor="text1"/>
          <w:sz w:val="24"/>
          <w:szCs w:val="24"/>
          <w:u w:val="single"/>
          <w:rtl/>
        </w:rPr>
      </w:pPr>
    </w:p>
    <w:p w14:paraId="6FFB1E2E" w14:textId="77777777" w:rsidR="003246FD" w:rsidRPr="003246FD" w:rsidRDefault="003246FD" w:rsidP="003246FD">
      <w:pPr>
        <w:spacing w:after="0" w:line="360" w:lineRule="auto"/>
        <w:ind w:left="360"/>
        <w:jc w:val="both"/>
        <w:outlineLvl w:val="3"/>
        <w:rPr>
          <w:rFonts w:ascii="David" w:hAnsi="David" w:cs="David"/>
          <w:b/>
          <w:bCs/>
          <w:color w:val="000000" w:themeColor="text1"/>
          <w:sz w:val="24"/>
          <w:szCs w:val="24"/>
          <w:u w:val="single"/>
          <w:rtl/>
        </w:rPr>
      </w:pPr>
      <w:r w:rsidRPr="002B7FC9">
        <w:rPr>
          <w:rFonts w:ascii="David" w:hAnsi="David" w:cs="David"/>
          <w:b/>
          <w:bCs/>
          <w:color w:val="000000" w:themeColor="text1"/>
          <w:sz w:val="24"/>
          <w:szCs w:val="24"/>
          <w:rtl/>
        </w:rPr>
        <w:t>הצעות הוראה, המחשה ויישום</w:t>
      </w:r>
      <w:r w:rsidRPr="003246FD">
        <w:rPr>
          <w:rFonts w:ascii="David" w:hAnsi="David" w:cs="David"/>
          <w:b/>
          <w:bCs/>
          <w:color w:val="000000" w:themeColor="text1"/>
          <w:sz w:val="24"/>
          <w:szCs w:val="24"/>
          <w:rtl/>
        </w:rPr>
        <w:t>:</w:t>
      </w:r>
    </w:p>
    <w:p w14:paraId="0FC1AEAB" w14:textId="77777777" w:rsidR="003246FD" w:rsidRPr="003246FD" w:rsidRDefault="003246FD" w:rsidP="003246FD">
      <w:pPr>
        <w:numPr>
          <w:ilvl w:val="0"/>
          <w:numId w:val="48"/>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סרטון משחק כדורסל</w:t>
      </w:r>
    </w:p>
    <w:p w14:paraId="14569597" w14:textId="77777777" w:rsidR="003246FD" w:rsidRPr="003246FD" w:rsidRDefault="003246FD" w:rsidP="003246FD">
      <w:pPr>
        <w:numPr>
          <w:ilvl w:val="0"/>
          <w:numId w:val="48"/>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העברת חפץ מיד ליד</w:t>
      </w:r>
    </w:p>
    <w:p w14:paraId="58B56F90" w14:textId="77777777" w:rsidR="003246FD" w:rsidRPr="003246FD" w:rsidRDefault="003246FD" w:rsidP="003246FD">
      <w:pPr>
        <w:numPr>
          <w:ilvl w:val="0"/>
          <w:numId w:val="48"/>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סרטון צפירה</w:t>
      </w:r>
    </w:p>
    <w:p w14:paraId="4385B982" w14:textId="77777777" w:rsidR="003246FD" w:rsidRPr="003246FD" w:rsidRDefault="003246FD" w:rsidP="003246FD">
      <w:pPr>
        <w:numPr>
          <w:ilvl w:val="0"/>
          <w:numId w:val="48"/>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השיר "תודה"</w:t>
      </w:r>
    </w:p>
    <w:p w14:paraId="7C2A9407" w14:textId="77777777" w:rsidR="003246FD" w:rsidRPr="003246FD" w:rsidRDefault="003246FD" w:rsidP="003246FD">
      <w:pPr>
        <w:numPr>
          <w:ilvl w:val="0"/>
          <w:numId w:val="48"/>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סיפור לסיכום</w:t>
      </w:r>
    </w:p>
    <w:p w14:paraId="55900A73" w14:textId="77777777" w:rsidR="002B7FC9" w:rsidRDefault="002B7FC9" w:rsidP="003246FD">
      <w:pPr>
        <w:spacing w:after="0" w:line="360" w:lineRule="auto"/>
        <w:ind w:left="360"/>
        <w:rPr>
          <w:rFonts w:ascii="David" w:hAnsi="David" w:cs="David"/>
          <w:bCs/>
          <w:color w:val="000000" w:themeColor="text1"/>
          <w:sz w:val="24"/>
          <w:szCs w:val="24"/>
          <w:rtl/>
        </w:rPr>
      </w:pPr>
    </w:p>
    <w:p w14:paraId="087DCEA7" w14:textId="77777777" w:rsidR="003246FD" w:rsidRPr="003246FD" w:rsidRDefault="003246FD" w:rsidP="003246FD">
      <w:pPr>
        <w:spacing w:after="0" w:line="360" w:lineRule="auto"/>
        <w:ind w:left="360"/>
        <w:rPr>
          <w:rFonts w:ascii="David" w:hAnsi="David" w:cs="David"/>
          <w:bCs/>
          <w:color w:val="000000" w:themeColor="text1"/>
          <w:sz w:val="24"/>
          <w:szCs w:val="24"/>
          <w:rtl/>
        </w:rPr>
      </w:pPr>
      <w:r w:rsidRPr="003246FD">
        <w:rPr>
          <w:rFonts w:ascii="David" w:hAnsi="David" w:cs="David"/>
          <w:bCs/>
          <w:color w:val="000000" w:themeColor="text1"/>
          <w:sz w:val="24"/>
          <w:szCs w:val="24"/>
          <w:rtl/>
        </w:rPr>
        <w:t>הפנמה וערכים:</w:t>
      </w:r>
    </w:p>
    <w:p w14:paraId="5D6D84C1" w14:textId="77777777" w:rsidR="003246FD" w:rsidRPr="003246FD" w:rsidRDefault="003246FD" w:rsidP="003246FD">
      <w:pPr>
        <w:numPr>
          <w:ilvl w:val="0"/>
          <w:numId w:val="49"/>
        </w:numPr>
        <w:spacing w:after="0" w:line="360" w:lineRule="auto"/>
        <w:contextualSpacing/>
        <w:jc w:val="both"/>
        <w:rPr>
          <w:rFonts w:ascii="David" w:hAnsi="David" w:cs="David"/>
          <w:b/>
          <w:color w:val="000000" w:themeColor="text1"/>
          <w:sz w:val="24"/>
          <w:szCs w:val="24"/>
        </w:rPr>
      </w:pPr>
      <w:r w:rsidRPr="003246FD">
        <w:rPr>
          <w:rFonts w:ascii="David" w:hAnsi="David" w:cs="David"/>
          <w:b/>
          <w:color w:val="000000" w:themeColor="text1"/>
          <w:sz w:val="24"/>
          <w:szCs w:val="24"/>
          <w:rtl/>
        </w:rPr>
        <w:t>החזרה מאפשרת לנו להתמקד בפרטים, לשים לב למילים.</w:t>
      </w:r>
    </w:p>
    <w:p w14:paraId="4D8AC0C5" w14:textId="77777777" w:rsidR="003246FD" w:rsidRPr="003246FD" w:rsidRDefault="003246FD" w:rsidP="003246FD">
      <w:pPr>
        <w:numPr>
          <w:ilvl w:val="0"/>
          <w:numId w:val="49"/>
        </w:numPr>
        <w:spacing w:after="0" w:line="360" w:lineRule="auto"/>
        <w:contextualSpacing/>
        <w:jc w:val="both"/>
        <w:rPr>
          <w:rFonts w:ascii="David" w:hAnsi="David" w:cs="David"/>
          <w:b/>
          <w:color w:val="000000" w:themeColor="text1"/>
          <w:sz w:val="24"/>
          <w:szCs w:val="24"/>
        </w:rPr>
      </w:pPr>
      <w:r w:rsidRPr="003246FD">
        <w:rPr>
          <w:rFonts w:ascii="David" w:hAnsi="David" w:cs="David"/>
          <w:b/>
          <w:color w:val="000000" w:themeColor="text1"/>
          <w:sz w:val="24"/>
          <w:szCs w:val="24"/>
          <w:rtl/>
        </w:rPr>
        <w:t>קדושה זהו זמן של עצירה</w:t>
      </w:r>
    </w:p>
    <w:p w14:paraId="5F122B8B" w14:textId="77777777" w:rsidR="003246FD" w:rsidRPr="003246FD" w:rsidRDefault="003246FD" w:rsidP="003246FD">
      <w:pPr>
        <w:numPr>
          <w:ilvl w:val="0"/>
          <w:numId w:val="49"/>
        </w:numPr>
        <w:spacing w:after="0" w:line="360" w:lineRule="auto"/>
        <w:contextualSpacing/>
        <w:jc w:val="both"/>
        <w:rPr>
          <w:rFonts w:ascii="David" w:hAnsi="David" w:cs="David"/>
          <w:b/>
          <w:color w:val="000000" w:themeColor="text1"/>
          <w:sz w:val="24"/>
          <w:szCs w:val="24"/>
        </w:rPr>
      </w:pPr>
      <w:r w:rsidRPr="003246FD">
        <w:rPr>
          <w:rFonts w:ascii="David" w:hAnsi="David" w:cs="David"/>
          <w:b/>
          <w:color w:val="000000" w:themeColor="text1"/>
          <w:sz w:val="24"/>
          <w:szCs w:val="24"/>
          <w:rtl/>
        </w:rPr>
        <w:t>חשיבות ההודיה</w:t>
      </w:r>
    </w:p>
    <w:p w14:paraId="571D5580" w14:textId="77777777" w:rsidR="003246FD" w:rsidRPr="003246FD" w:rsidRDefault="003246FD" w:rsidP="003246FD">
      <w:pPr>
        <w:spacing w:after="0" w:line="360" w:lineRule="auto"/>
        <w:rPr>
          <w:rFonts w:ascii="David" w:hAnsi="David" w:cs="David"/>
          <w:color w:val="000000" w:themeColor="text1"/>
          <w:sz w:val="24"/>
          <w:szCs w:val="24"/>
          <w:rtl/>
        </w:rPr>
      </w:pPr>
    </w:p>
    <w:p w14:paraId="1B65FFD2" w14:textId="77777777" w:rsidR="003246FD" w:rsidRPr="003246FD" w:rsidRDefault="003246FD" w:rsidP="003246FD">
      <w:pPr>
        <w:spacing w:after="0" w:line="360" w:lineRule="auto"/>
        <w:rPr>
          <w:rFonts w:ascii="David" w:hAnsi="David" w:cs="David"/>
          <w:color w:val="000000" w:themeColor="text1"/>
          <w:sz w:val="24"/>
          <w:szCs w:val="24"/>
          <w:rtl/>
        </w:rPr>
      </w:pPr>
    </w:p>
    <w:p w14:paraId="3313D97B" w14:textId="77777777" w:rsidR="003246FD" w:rsidRPr="003246FD" w:rsidRDefault="003246FD" w:rsidP="003246FD">
      <w:pPr>
        <w:spacing w:after="0" w:line="360" w:lineRule="auto"/>
        <w:rPr>
          <w:rFonts w:ascii="David" w:hAnsi="David" w:cs="David"/>
          <w:color w:val="000000" w:themeColor="text1"/>
          <w:sz w:val="24"/>
          <w:szCs w:val="24"/>
          <w:rtl/>
        </w:rPr>
      </w:pPr>
    </w:p>
    <w:p w14:paraId="1B8B1462" w14:textId="77777777" w:rsidR="003246FD" w:rsidRPr="003246FD" w:rsidRDefault="003246FD" w:rsidP="003246FD">
      <w:pPr>
        <w:spacing w:after="0" w:line="360" w:lineRule="auto"/>
        <w:rPr>
          <w:rFonts w:ascii="David" w:hAnsi="David" w:cs="David"/>
          <w:color w:val="000000" w:themeColor="text1"/>
          <w:sz w:val="24"/>
          <w:szCs w:val="24"/>
          <w:rtl/>
        </w:rPr>
      </w:pPr>
    </w:p>
    <w:p w14:paraId="4199BF21" w14:textId="77777777" w:rsidR="003246FD" w:rsidRPr="003246FD" w:rsidRDefault="003246FD" w:rsidP="003246FD">
      <w:pPr>
        <w:spacing w:after="0" w:line="360" w:lineRule="auto"/>
        <w:rPr>
          <w:rFonts w:ascii="David" w:hAnsi="David" w:cs="David"/>
          <w:color w:val="000000" w:themeColor="text1"/>
          <w:sz w:val="24"/>
          <w:szCs w:val="24"/>
          <w:rtl/>
        </w:rPr>
      </w:pPr>
    </w:p>
    <w:p w14:paraId="4246326D"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b/>
          <w:bCs/>
          <w:color w:val="000000" w:themeColor="text1"/>
          <w:sz w:val="24"/>
          <w:szCs w:val="24"/>
          <w:rtl/>
        </w:rPr>
        <w:t xml:space="preserve">נספח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w:t>
      </w:r>
    </w:p>
    <w:p w14:paraId="1A09467C" w14:textId="77777777" w:rsidR="003246FD" w:rsidRPr="003246FD" w:rsidRDefault="003246FD" w:rsidP="003246FD">
      <w:pPr>
        <w:spacing w:after="0" w:line="360" w:lineRule="auto"/>
        <w:rPr>
          <w:rFonts w:ascii="David" w:hAnsi="David" w:cs="David"/>
          <w:color w:val="000000" w:themeColor="text1"/>
          <w:sz w:val="24"/>
          <w:szCs w:val="24"/>
        </w:rPr>
      </w:pPr>
    </w:p>
    <w:p w14:paraId="70E1B013"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תודה / </w:t>
      </w:r>
      <w:hyperlink r:id="rId55">
        <w:r w:rsidRPr="003246FD">
          <w:rPr>
            <w:rFonts w:ascii="David" w:hAnsi="David" w:cs="David"/>
            <w:color w:val="000000" w:themeColor="text1"/>
            <w:sz w:val="24"/>
            <w:szCs w:val="24"/>
            <w:rtl/>
          </w:rPr>
          <w:t>עוזי חיטמן</w:t>
        </w:r>
      </w:hyperlink>
      <w:r w:rsidRPr="003246FD">
        <w:rPr>
          <w:rFonts w:ascii="David" w:hAnsi="David" w:cs="David"/>
          <w:color w:val="000000" w:themeColor="text1"/>
          <w:sz w:val="24"/>
          <w:szCs w:val="24"/>
          <w:rtl/>
        </w:rPr>
        <w:br/>
      </w:r>
      <w:r w:rsidRPr="003246FD">
        <w:rPr>
          <w:rFonts w:ascii="David" w:hAnsi="David" w:cs="David"/>
          <w:color w:val="000000" w:themeColor="text1"/>
          <w:sz w:val="24"/>
          <w:szCs w:val="24"/>
          <w:rtl/>
        </w:rPr>
        <w:br/>
        <w:t>תודה על כל מה שבראת</w:t>
      </w:r>
      <w:r w:rsidRPr="003246FD">
        <w:rPr>
          <w:rFonts w:ascii="David" w:hAnsi="David" w:cs="David"/>
          <w:color w:val="000000" w:themeColor="text1"/>
          <w:sz w:val="24"/>
          <w:szCs w:val="24"/>
          <w:rtl/>
        </w:rPr>
        <w:br/>
        <w:t>תודה על מה שלי נתת</w:t>
      </w:r>
      <w:r w:rsidRPr="003246FD">
        <w:rPr>
          <w:rFonts w:ascii="David" w:hAnsi="David" w:cs="David"/>
          <w:color w:val="000000" w:themeColor="text1"/>
          <w:sz w:val="24"/>
          <w:szCs w:val="24"/>
          <w:rtl/>
        </w:rPr>
        <w:br/>
        <w:t>על אור עיניים</w:t>
      </w:r>
      <w:r w:rsidRPr="003246FD">
        <w:rPr>
          <w:rFonts w:ascii="David" w:hAnsi="David" w:cs="David"/>
          <w:color w:val="000000" w:themeColor="text1"/>
          <w:sz w:val="24"/>
          <w:szCs w:val="24"/>
          <w:rtl/>
        </w:rPr>
        <w:br/>
        <w:t>חבר או שניים</w:t>
      </w:r>
      <w:r w:rsidRPr="003246FD">
        <w:rPr>
          <w:rFonts w:ascii="David" w:hAnsi="David" w:cs="David"/>
          <w:color w:val="000000" w:themeColor="text1"/>
          <w:sz w:val="24"/>
          <w:szCs w:val="24"/>
          <w:rtl/>
        </w:rPr>
        <w:br/>
        <w:t>על מה שיש לי בעולם</w:t>
      </w:r>
      <w:r w:rsidRPr="003246FD">
        <w:rPr>
          <w:rFonts w:ascii="David" w:hAnsi="David" w:cs="David"/>
          <w:color w:val="000000" w:themeColor="text1"/>
          <w:sz w:val="24"/>
          <w:szCs w:val="24"/>
          <w:rtl/>
        </w:rPr>
        <w:br/>
        <w:t>על שיר קולח</w:t>
      </w:r>
      <w:r w:rsidRPr="003246FD">
        <w:rPr>
          <w:rFonts w:ascii="David" w:hAnsi="David" w:cs="David"/>
          <w:color w:val="000000" w:themeColor="text1"/>
          <w:sz w:val="24"/>
          <w:szCs w:val="24"/>
          <w:rtl/>
        </w:rPr>
        <w:br/>
        <w:t>ולב סולח</w:t>
      </w:r>
      <w:r w:rsidRPr="003246FD">
        <w:rPr>
          <w:rFonts w:ascii="David" w:hAnsi="David" w:cs="David"/>
          <w:color w:val="000000" w:themeColor="text1"/>
          <w:sz w:val="24"/>
          <w:szCs w:val="24"/>
          <w:rtl/>
        </w:rPr>
        <w:br/>
        <w:t>שבזכותם אני קיים</w:t>
      </w:r>
      <w:r w:rsidRPr="003246FD">
        <w:rPr>
          <w:rFonts w:ascii="David" w:hAnsi="David" w:cs="David"/>
          <w:color w:val="000000" w:themeColor="text1"/>
          <w:sz w:val="24"/>
          <w:szCs w:val="24"/>
          <w:rtl/>
        </w:rPr>
        <w:br/>
      </w:r>
      <w:r w:rsidRPr="003246FD">
        <w:rPr>
          <w:rFonts w:ascii="David" w:hAnsi="David" w:cs="David"/>
          <w:color w:val="000000" w:themeColor="text1"/>
          <w:sz w:val="24"/>
          <w:szCs w:val="24"/>
          <w:rtl/>
        </w:rPr>
        <w:br/>
        <w:t>תודה על כל מה שבראת</w:t>
      </w:r>
      <w:r w:rsidRPr="003246FD">
        <w:rPr>
          <w:rFonts w:ascii="David" w:hAnsi="David" w:cs="David"/>
          <w:color w:val="000000" w:themeColor="text1"/>
          <w:sz w:val="24"/>
          <w:szCs w:val="24"/>
          <w:rtl/>
        </w:rPr>
        <w:br/>
        <w:t>תודה על מה שלי נתת</w:t>
      </w:r>
      <w:r w:rsidRPr="003246FD">
        <w:rPr>
          <w:rFonts w:ascii="David" w:hAnsi="David" w:cs="David"/>
          <w:color w:val="000000" w:themeColor="text1"/>
          <w:sz w:val="24"/>
          <w:szCs w:val="24"/>
          <w:rtl/>
        </w:rPr>
        <w:br/>
        <w:t>על צחוק של ילד</w:t>
      </w:r>
      <w:r w:rsidRPr="003246FD">
        <w:rPr>
          <w:rFonts w:ascii="David" w:hAnsi="David" w:cs="David"/>
          <w:color w:val="000000" w:themeColor="text1"/>
          <w:sz w:val="24"/>
          <w:szCs w:val="24"/>
          <w:rtl/>
        </w:rPr>
        <w:br/>
        <w:t>ושמי התכלת</w:t>
      </w:r>
      <w:r w:rsidRPr="003246FD">
        <w:rPr>
          <w:rFonts w:ascii="David" w:hAnsi="David" w:cs="David"/>
          <w:color w:val="000000" w:themeColor="text1"/>
          <w:sz w:val="24"/>
          <w:szCs w:val="24"/>
          <w:rtl/>
        </w:rPr>
        <w:br/>
        <w:t>על אדמה ובית חם</w:t>
      </w:r>
      <w:r w:rsidRPr="003246FD">
        <w:rPr>
          <w:rFonts w:ascii="David" w:hAnsi="David" w:cs="David"/>
          <w:color w:val="000000" w:themeColor="text1"/>
          <w:sz w:val="24"/>
          <w:szCs w:val="24"/>
          <w:rtl/>
        </w:rPr>
        <w:br/>
        <w:t>פינה לשבת</w:t>
      </w:r>
      <w:r w:rsidRPr="003246FD">
        <w:rPr>
          <w:rFonts w:ascii="David" w:hAnsi="David" w:cs="David"/>
          <w:color w:val="000000" w:themeColor="text1"/>
          <w:sz w:val="24"/>
          <w:szCs w:val="24"/>
          <w:rtl/>
        </w:rPr>
        <w:br/>
        <w:t>אישה אוהבת</w:t>
      </w:r>
      <w:r w:rsidRPr="003246FD">
        <w:rPr>
          <w:rFonts w:ascii="David" w:hAnsi="David" w:cs="David"/>
          <w:color w:val="000000" w:themeColor="text1"/>
          <w:sz w:val="24"/>
          <w:szCs w:val="24"/>
          <w:rtl/>
        </w:rPr>
        <w:br/>
        <w:t>שבזכותם אני קיים</w:t>
      </w:r>
      <w:r w:rsidRPr="003246FD">
        <w:rPr>
          <w:rFonts w:ascii="David" w:hAnsi="David" w:cs="David"/>
          <w:color w:val="000000" w:themeColor="text1"/>
          <w:sz w:val="24"/>
          <w:szCs w:val="24"/>
          <w:rtl/>
        </w:rPr>
        <w:br/>
      </w:r>
      <w:r w:rsidRPr="003246FD">
        <w:rPr>
          <w:rFonts w:ascii="David" w:hAnsi="David" w:cs="David"/>
          <w:color w:val="000000" w:themeColor="text1"/>
          <w:sz w:val="24"/>
          <w:szCs w:val="24"/>
          <w:rtl/>
        </w:rPr>
        <w:br/>
        <w:t>תודה על כל מה שבראת</w:t>
      </w:r>
      <w:r w:rsidRPr="003246FD">
        <w:rPr>
          <w:rFonts w:ascii="David" w:hAnsi="David" w:cs="David"/>
          <w:color w:val="000000" w:themeColor="text1"/>
          <w:sz w:val="24"/>
          <w:szCs w:val="24"/>
          <w:rtl/>
        </w:rPr>
        <w:br/>
        <w:t>תודה על מה שלי נתת</w:t>
      </w:r>
      <w:r w:rsidRPr="003246FD">
        <w:rPr>
          <w:rFonts w:ascii="David" w:hAnsi="David" w:cs="David"/>
          <w:color w:val="000000" w:themeColor="text1"/>
          <w:sz w:val="24"/>
          <w:szCs w:val="24"/>
          <w:rtl/>
        </w:rPr>
        <w:br/>
        <w:t>על יום של אושר</w:t>
      </w:r>
      <w:r w:rsidRPr="003246FD">
        <w:rPr>
          <w:rFonts w:ascii="David" w:hAnsi="David" w:cs="David"/>
          <w:color w:val="000000" w:themeColor="text1"/>
          <w:sz w:val="24"/>
          <w:szCs w:val="24"/>
          <w:rtl/>
        </w:rPr>
        <w:br/>
        <w:t>תמימות ויושר</w:t>
      </w:r>
      <w:r w:rsidRPr="003246FD">
        <w:rPr>
          <w:rFonts w:ascii="David" w:hAnsi="David" w:cs="David"/>
          <w:color w:val="000000" w:themeColor="text1"/>
          <w:sz w:val="24"/>
          <w:szCs w:val="24"/>
          <w:rtl/>
        </w:rPr>
        <w:br/>
        <w:t>על יום עצוב שנעלם</w:t>
      </w:r>
      <w:r w:rsidRPr="003246FD">
        <w:rPr>
          <w:rFonts w:ascii="David" w:hAnsi="David" w:cs="David"/>
          <w:color w:val="000000" w:themeColor="text1"/>
          <w:sz w:val="24"/>
          <w:szCs w:val="24"/>
          <w:rtl/>
        </w:rPr>
        <w:br/>
        <w:t>תשואות אלפיים</w:t>
      </w:r>
      <w:r w:rsidRPr="003246FD">
        <w:rPr>
          <w:rFonts w:ascii="David" w:hAnsi="David" w:cs="David"/>
          <w:color w:val="000000" w:themeColor="text1"/>
          <w:sz w:val="24"/>
          <w:szCs w:val="24"/>
          <w:rtl/>
        </w:rPr>
        <w:br/>
        <w:t>וכפיים</w:t>
      </w:r>
      <w:r w:rsidRPr="003246FD">
        <w:rPr>
          <w:rFonts w:ascii="David" w:hAnsi="David" w:cs="David"/>
          <w:color w:val="000000" w:themeColor="text1"/>
          <w:sz w:val="24"/>
          <w:szCs w:val="24"/>
          <w:rtl/>
        </w:rPr>
        <w:br/>
        <w:t xml:space="preserve">שבזכותם אני קיים. </w:t>
      </w:r>
    </w:p>
    <w:p w14:paraId="5B20377D" w14:textId="77777777" w:rsidR="003246FD" w:rsidRPr="003246FD" w:rsidRDefault="00105366" w:rsidP="003246FD">
      <w:pPr>
        <w:spacing w:after="0" w:line="360" w:lineRule="auto"/>
        <w:jc w:val="center"/>
        <w:outlineLvl w:val="0"/>
        <w:rPr>
          <w:rFonts w:ascii="David" w:hAnsi="David" w:cs="David"/>
          <w:b/>
          <w:bCs/>
          <w:color w:val="000000" w:themeColor="text1"/>
          <w:sz w:val="28"/>
          <w:szCs w:val="28"/>
        </w:rPr>
      </w:pPr>
      <w:bookmarkStart w:id="15" w:name="_Toc47561018"/>
      <w:r>
        <w:rPr>
          <w:rFonts w:ascii="David" w:hAnsi="David" w:cs="David" w:hint="cs"/>
          <w:b/>
          <w:bCs/>
          <w:color w:val="000000" w:themeColor="text1"/>
          <w:sz w:val="28"/>
          <w:szCs w:val="28"/>
          <w:rtl/>
        </w:rPr>
        <w:t xml:space="preserve">יחידה 14 - </w:t>
      </w:r>
      <w:r w:rsidR="003246FD" w:rsidRPr="003246FD">
        <w:rPr>
          <w:rFonts w:ascii="David" w:hAnsi="David" w:cs="David"/>
          <w:b/>
          <w:bCs/>
          <w:color w:val="000000" w:themeColor="text1"/>
          <w:sz w:val="28"/>
          <w:szCs w:val="28"/>
          <w:rtl/>
        </w:rPr>
        <w:t>תפילת תחנון - פרק י</w:t>
      </w:r>
      <w:r w:rsidR="003246FD" w:rsidRPr="003246FD">
        <w:rPr>
          <w:rFonts w:ascii="David" w:hAnsi="David" w:cs="David" w:hint="cs"/>
          <w:b/>
          <w:bCs/>
          <w:color w:val="000000" w:themeColor="text1"/>
          <w:sz w:val="28"/>
          <w:szCs w:val="28"/>
          <w:rtl/>
        </w:rPr>
        <w:t>"</w:t>
      </w:r>
      <w:r w:rsidR="003246FD" w:rsidRPr="003246FD">
        <w:rPr>
          <w:rFonts w:ascii="David" w:hAnsi="David" w:cs="David"/>
          <w:b/>
          <w:bCs/>
          <w:color w:val="000000" w:themeColor="text1"/>
          <w:sz w:val="28"/>
          <w:szCs w:val="28"/>
          <w:rtl/>
        </w:rPr>
        <w:t>ט</w:t>
      </w:r>
      <w:bookmarkEnd w:id="15"/>
    </w:p>
    <w:p w14:paraId="7DFD8AC7"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r w:rsidRPr="003246FD">
        <w:rPr>
          <w:rFonts w:ascii="David" w:hAnsi="David" w:cs="David"/>
          <w:b/>
          <w:bCs/>
          <w:color w:val="000000" w:themeColor="text1"/>
          <w:sz w:val="24"/>
          <w:szCs w:val="24"/>
          <w:u w:val="single"/>
          <w:rtl/>
        </w:rPr>
        <w:t>תקציר</w:t>
      </w:r>
    </w:p>
    <w:p w14:paraId="02C1E25E" w14:textId="77777777" w:rsidR="003246FD" w:rsidRPr="003246FD" w:rsidRDefault="003246FD" w:rsidP="003246FD">
      <w:p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בפרק זה נלמד על מהות מצוות תחנון, נראה מתי אומרים תפילה, זו מה היא כוללת, וכיצד נאמרת.</w:t>
      </w:r>
    </w:p>
    <w:p w14:paraId="6315DD2E" w14:textId="77777777" w:rsidR="003246FD" w:rsidRPr="003246FD" w:rsidRDefault="003246FD" w:rsidP="003246FD">
      <w:pPr>
        <w:spacing w:after="0" w:line="360" w:lineRule="auto"/>
        <w:jc w:val="both"/>
        <w:rPr>
          <w:rFonts w:ascii="David" w:hAnsi="David" w:cs="David"/>
          <w:color w:val="000000" w:themeColor="text1"/>
          <w:sz w:val="24"/>
          <w:szCs w:val="24"/>
        </w:rPr>
      </w:pPr>
    </w:p>
    <w:p w14:paraId="58D30DEC"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r w:rsidRPr="003246FD">
        <w:rPr>
          <w:rFonts w:ascii="David" w:hAnsi="David" w:cs="David"/>
          <w:b/>
          <w:bCs/>
          <w:color w:val="000000" w:themeColor="text1"/>
          <w:sz w:val="24"/>
          <w:szCs w:val="24"/>
          <w:u w:val="single"/>
          <w:rtl/>
        </w:rPr>
        <w:t>מטרות</w:t>
      </w:r>
      <w:r w:rsidRPr="003246FD">
        <w:rPr>
          <w:rFonts w:ascii="David" w:hAnsi="David" w:cs="David"/>
          <w:b/>
          <w:bCs/>
          <w:color w:val="000000" w:themeColor="text1"/>
          <w:sz w:val="24"/>
          <w:szCs w:val="24"/>
          <w:rtl/>
        </w:rPr>
        <w:t>:</w:t>
      </w:r>
    </w:p>
    <w:p w14:paraId="33C9E9E8"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לאחר לימוד היחידה נדע לענות על השאלות הבאות:</w:t>
      </w:r>
    </w:p>
    <w:p w14:paraId="641F3495" w14:textId="77777777" w:rsidR="003246FD" w:rsidRPr="003246FD" w:rsidRDefault="003246FD" w:rsidP="003246FD">
      <w:pPr>
        <w:numPr>
          <w:ilvl w:val="0"/>
          <w:numId w:val="5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מאלו פסוקים למדו חכמים שיש להתפלל בנפילת אפיים?</w:t>
      </w:r>
    </w:p>
    <w:p w14:paraId="1C312706" w14:textId="77777777" w:rsidR="003246FD" w:rsidRPr="003246FD" w:rsidRDefault="003246FD" w:rsidP="003246FD">
      <w:pPr>
        <w:numPr>
          <w:ilvl w:val="0"/>
          <w:numId w:val="50"/>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מתי לא אומרים תחנון?</w:t>
      </w:r>
    </w:p>
    <w:p w14:paraId="24B2E46D"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tl/>
        </w:rPr>
      </w:pPr>
    </w:p>
    <w:p w14:paraId="7DF1FBDE"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r w:rsidRPr="003246FD">
        <w:rPr>
          <w:rFonts w:ascii="David" w:hAnsi="David" w:cs="David"/>
          <w:b/>
          <w:bCs/>
          <w:color w:val="000000" w:themeColor="text1"/>
          <w:sz w:val="24"/>
          <w:szCs w:val="24"/>
          <w:u w:val="single"/>
          <w:rtl/>
        </w:rPr>
        <w:t>מושגי תוכן</w:t>
      </w:r>
      <w:r w:rsidRPr="003246FD">
        <w:rPr>
          <w:rFonts w:ascii="David" w:hAnsi="David" w:cs="David"/>
          <w:b/>
          <w:bCs/>
          <w:color w:val="000000" w:themeColor="text1"/>
          <w:sz w:val="24"/>
          <w:szCs w:val="24"/>
          <w:rtl/>
        </w:rPr>
        <w:t>:</w:t>
      </w:r>
    </w:p>
    <w:p w14:paraId="47585E6C"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נפילת אפיים</w:t>
      </w:r>
    </w:p>
    <w:p w14:paraId="242B28EE"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tl/>
        </w:rPr>
      </w:pPr>
    </w:p>
    <w:p w14:paraId="26CE082E" w14:textId="77777777" w:rsidR="003246FD" w:rsidRPr="003246FD" w:rsidRDefault="003246FD" w:rsidP="003246FD">
      <w:pPr>
        <w:spacing w:after="0" w:line="360" w:lineRule="auto"/>
        <w:jc w:val="both"/>
        <w:outlineLvl w:val="3"/>
        <w:rPr>
          <w:rFonts w:ascii="David" w:hAnsi="David" w:cs="David"/>
          <w:b/>
          <w:bCs/>
          <w:color w:val="000000" w:themeColor="text1"/>
          <w:sz w:val="24"/>
          <w:szCs w:val="24"/>
          <w:u w:val="single"/>
        </w:rPr>
      </w:pPr>
      <w:r w:rsidRPr="003246FD">
        <w:rPr>
          <w:rFonts w:ascii="David" w:hAnsi="David" w:cs="David"/>
          <w:b/>
          <w:bCs/>
          <w:color w:val="000000" w:themeColor="text1"/>
          <w:sz w:val="24"/>
          <w:szCs w:val="24"/>
          <w:u w:val="single"/>
          <w:rtl/>
        </w:rPr>
        <w:t>זמן מוקצב</w:t>
      </w:r>
      <w:r w:rsidRPr="003246FD">
        <w:rPr>
          <w:rFonts w:ascii="David" w:hAnsi="David" w:cs="David"/>
          <w:b/>
          <w:bCs/>
          <w:color w:val="000000" w:themeColor="text1"/>
          <w:sz w:val="24"/>
          <w:szCs w:val="24"/>
          <w:rtl/>
        </w:rPr>
        <w:t xml:space="preserve">: </w:t>
      </w:r>
      <w:r w:rsidR="007C7A8F">
        <w:rPr>
          <w:rFonts w:ascii="David" w:hAnsi="David" w:cs="David"/>
          <w:color w:val="000000" w:themeColor="text1"/>
          <w:sz w:val="24"/>
          <w:szCs w:val="24"/>
          <w:rtl/>
        </w:rPr>
        <w:t>שיעור אחד</w:t>
      </w:r>
    </w:p>
    <w:p w14:paraId="491C9EC2" w14:textId="77777777" w:rsidR="003246FD" w:rsidRPr="003246FD" w:rsidRDefault="003246FD" w:rsidP="003246FD">
      <w:pPr>
        <w:spacing w:after="0" w:line="360" w:lineRule="auto"/>
        <w:rPr>
          <w:rFonts w:ascii="David" w:hAnsi="David" w:cs="David"/>
          <w:b/>
          <w:bCs/>
          <w:color w:val="000000" w:themeColor="text1"/>
          <w:sz w:val="24"/>
          <w:szCs w:val="24"/>
          <w:u w:val="single"/>
          <w:rtl/>
        </w:rPr>
      </w:pPr>
    </w:p>
    <w:p w14:paraId="6A034E58"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b/>
          <w:bCs/>
          <w:color w:val="000000" w:themeColor="text1"/>
          <w:sz w:val="24"/>
          <w:szCs w:val="24"/>
          <w:u w:val="single"/>
          <w:rtl/>
        </w:rPr>
        <w:t>מבנה השיעור</w:t>
      </w:r>
    </w:p>
    <w:p w14:paraId="1BE165F4" w14:textId="77777777" w:rsidR="003246FD" w:rsidRPr="003246FD" w:rsidRDefault="003246FD" w:rsidP="003246FD">
      <w:pPr>
        <w:spacing w:after="0" w:line="360" w:lineRule="auto"/>
        <w:jc w:val="both"/>
        <w:rPr>
          <w:rFonts w:ascii="David" w:hAnsi="David" w:cs="David"/>
          <w:b/>
          <w:bCs/>
          <w:color w:val="000000" w:themeColor="text1"/>
          <w:sz w:val="24"/>
          <w:szCs w:val="24"/>
          <w:rtl/>
        </w:rPr>
      </w:pPr>
      <w:r w:rsidRPr="003246FD">
        <w:rPr>
          <w:rFonts w:ascii="David" w:hAnsi="David" w:cs="David"/>
          <w:b/>
          <w:bCs/>
          <w:color w:val="000000" w:themeColor="text1"/>
          <w:sz w:val="24"/>
          <w:szCs w:val="24"/>
          <w:rtl/>
        </w:rPr>
        <w:t>פתיחה – אני רוצה לעשות רצונך כרצונך</w:t>
      </w:r>
    </w:p>
    <w:p w14:paraId="31110F44" w14:textId="77777777" w:rsidR="003246FD" w:rsidRPr="003246FD" w:rsidRDefault="003246FD" w:rsidP="003246FD">
      <w:pPr>
        <w:numPr>
          <w:ilvl w:val="0"/>
          <w:numId w:val="52"/>
        </w:numPr>
        <w:spacing w:after="0" w:line="360" w:lineRule="auto"/>
        <w:jc w:val="both"/>
        <w:rPr>
          <w:rFonts w:ascii="David" w:hAnsi="David" w:cs="David"/>
          <w:color w:val="000000" w:themeColor="text1"/>
          <w:sz w:val="24"/>
          <w:szCs w:val="24"/>
          <w:rtl/>
        </w:rPr>
      </w:pPr>
      <w:r w:rsidRPr="003246FD">
        <w:rPr>
          <w:rFonts w:ascii="David" w:hAnsi="David" w:cs="David"/>
          <w:color w:val="000000" w:themeColor="text1"/>
          <w:sz w:val="24"/>
          <w:szCs w:val="24"/>
          <w:rtl/>
        </w:rPr>
        <w:t>נשמיע את השיר של אומני ישראל – "מתחילים מחדש":</w:t>
      </w:r>
    </w:p>
    <w:p w14:paraId="7683846F" w14:textId="77777777" w:rsidR="003246FD" w:rsidRPr="003246FD" w:rsidRDefault="00827B73" w:rsidP="003246FD">
      <w:pPr>
        <w:spacing w:after="0" w:line="360" w:lineRule="auto"/>
        <w:ind w:left="720"/>
        <w:jc w:val="both"/>
        <w:rPr>
          <w:rFonts w:ascii="David" w:hAnsi="David" w:cs="David"/>
          <w:b/>
          <w:bCs/>
          <w:color w:val="000000" w:themeColor="text1"/>
          <w:sz w:val="24"/>
          <w:szCs w:val="24"/>
          <w:rtl/>
        </w:rPr>
      </w:pPr>
      <w:hyperlink r:id="rId56" w:history="1">
        <w:r w:rsidR="003246FD" w:rsidRPr="003246FD">
          <w:rPr>
            <w:rFonts w:ascii="David" w:hAnsi="David" w:cs="David"/>
            <w:b/>
            <w:bCs/>
            <w:color w:val="000000" w:themeColor="text1"/>
            <w:sz w:val="24"/>
            <w:szCs w:val="24"/>
            <w:u w:val="single"/>
          </w:rPr>
          <w:t>https://www.youtube.com/watch?v=tEkLNLyia2E</w:t>
        </w:r>
      </w:hyperlink>
    </w:p>
    <w:p w14:paraId="2E7C8345"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זה הפזמון שלו:</w:t>
      </w:r>
    </w:p>
    <w:p w14:paraId="79C4CC19" w14:textId="77777777" w:rsidR="003246FD" w:rsidRPr="003246FD" w:rsidRDefault="003246FD" w:rsidP="003246FD">
      <w:pPr>
        <w:spacing w:after="0" w:line="360" w:lineRule="auto"/>
        <w:rPr>
          <w:rFonts w:ascii="David" w:hAnsi="David" w:cs="David"/>
          <w:color w:val="000000" w:themeColor="text1"/>
          <w:sz w:val="24"/>
          <w:szCs w:val="24"/>
          <w:rtl/>
        </w:rPr>
      </w:pPr>
      <w:r w:rsidRPr="003246FD">
        <w:rPr>
          <w:rFonts w:ascii="David" w:hAnsi="David" w:cs="David"/>
          <w:color w:val="000000" w:themeColor="text1"/>
          <w:sz w:val="24"/>
          <w:szCs w:val="24"/>
          <w:rtl/>
        </w:rPr>
        <w:t>"ואת האור שלך עלי תיתן</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וגם את כל המחשבות עזור לי לכוון</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וגם אם לפעמים מרגיש בלי קול</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מודה לך על הכל לבד אנ'לא יכול</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את האמת שלך תשלח עלי</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גם אם הרגשתי שקשה טיפה גדול עלי</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למד אותי לדעת ולמחול</w:t>
      </w:r>
      <w:r w:rsidRPr="003246FD">
        <w:rPr>
          <w:rFonts w:ascii="David" w:hAnsi="David" w:cs="David"/>
          <w:color w:val="000000" w:themeColor="text1"/>
          <w:sz w:val="24"/>
          <w:szCs w:val="24"/>
        </w:rPr>
        <w:br/>
      </w:r>
      <w:r w:rsidRPr="003246FD">
        <w:rPr>
          <w:rFonts w:ascii="David" w:hAnsi="David" w:cs="David"/>
          <w:color w:val="000000" w:themeColor="text1"/>
          <w:sz w:val="24"/>
          <w:szCs w:val="24"/>
          <w:rtl/>
        </w:rPr>
        <w:t>לסלוח על הכל לבד אנ'לא יכול".</w:t>
      </w:r>
    </w:p>
    <w:p w14:paraId="0DD6D9B7" w14:textId="77777777" w:rsidR="003246FD" w:rsidRPr="003246FD" w:rsidRDefault="003246FD" w:rsidP="003246FD">
      <w:pPr>
        <w:numPr>
          <w:ilvl w:val="0"/>
          <w:numId w:val="5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נאמר שנושא השיעור הוא תחנון, שזו בעצם תחינה לסליחה ולכפרה.</w:t>
      </w:r>
    </w:p>
    <w:p w14:paraId="066AF410" w14:textId="77777777" w:rsidR="003246FD" w:rsidRPr="003246FD" w:rsidRDefault="003246FD" w:rsidP="003246FD">
      <w:pPr>
        <w:numPr>
          <w:ilvl w:val="0"/>
          <w:numId w:val="5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נשאל: </w:t>
      </w:r>
    </w:p>
    <w:p w14:paraId="5021AE3A" w14:textId="77777777" w:rsidR="003246FD" w:rsidRPr="003246FD" w:rsidRDefault="003246FD" w:rsidP="003246FD">
      <w:pPr>
        <w:numPr>
          <w:ilvl w:val="1"/>
          <w:numId w:val="5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איך אתם מרגישים לאחר בקשת סליחה? (הקלה, שחרור, שמחה, ניקיון, התחדשות, קירבה ועוד).</w:t>
      </w:r>
    </w:p>
    <w:p w14:paraId="3725CB8D" w14:textId="77777777" w:rsidR="003246FD" w:rsidRPr="003246FD" w:rsidRDefault="003246FD" w:rsidP="003246FD">
      <w:pPr>
        <w:numPr>
          <w:ilvl w:val="1"/>
          <w:numId w:val="52"/>
        </w:num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איך זה קשור לשיר? (בשיר מתפללים לה' לכוון את המחשבות שלנו רק אליו יתברך, כלומר לנקות את עצמנו, לבוא חדשים מול ה'. ואלו ההרגשות שיש לאחר בקשת סליחה, כלומר לאחר תחנון – בו אומרים ווידוי וסליחות).</w:t>
      </w:r>
    </w:p>
    <w:p w14:paraId="3FFEA9F4" w14:textId="77777777" w:rsidR="003246FD" w:rsidRPr="003246FD" w:rsidRDefault="003246FD" w:rsidP="003246FD">
      <w:pPr>
        <w:spacing w:after="0" w:line="360" w:lineRule="auto"/>
        <w:ind w:left="1440"/>
        <w:rPr>
          <w:rFonts w:ascii="David" w:hAnsi="David" w:cs="David"/>
          <w:color w:val="000000" w:themeColor="text1"/>
          <w:sz w:val="24"/>
          <w:szCs w:val="24"/>
          <w:rtl/>
        </w:rPr>
      </w:pPr>
    </w:p>
    <w:p w14:paraId="27CAC54B"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xml:space="preserve"> - מעלת נפילת אפיים</w:t>
      </w:r>
    </w:p>
    <w:p w14:paraId="28FF84F2"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2</w:t>
      </w:r>
      <w:r w:rsidRPr="003246FD">
        <w:rPr>
          <w:rFonts w:ascii="David" w:hAnsi="David" w:cs="David"/>
          <w:color w:val="000000" w:themeColor="text1"/>
          <w:sz w:val="24"/>
          <w:szCs w:val="24"/>
          <w:rtl/>
        </w:rPr>
        <w:t xml:space="preserve"> – מושגים,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 הישג </w:t>
      </w:r>
      <w:r w:rsidRPr="003246FD">
        <w:rPr>
          <w:rFonts w:ascii="David" w:hAnsi="David" w:cs="David"/>
          <w:color w:val="000000" w:themeColor="text1"/>
          <w:sz w:val="24"/>
          <w:szCs w:val="24"/>
        </w:rPr>
        <w:t>6</w:t>
      </w:r>
      <w:r w:rsidRPr="003246FD">
        <w:rPr>
          <w:rFonts w:ascii="David" w:hAnsi="David" w:cs="David"/>
          <w:color w:val="000000" w:themeColor="text1"/>
          <w:sz w:val="24"/>
          <w:szCs w:val="24"/>
          <w:rtl/>
        </w:rPr>
        <w:t xml:space="preserve"> - ערכים</w:t>
      </w:r>
    </w:p>
    <w:p w14:paraId="6D9C0251"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נשאל את התלמידים איזה חטא של עם ישראל היה מאוד חמור, שלאחריו משה רבנו היה צריך לעבוד קשה על רצונו של הקב"ה, ולהתפלל ולהתחנן ולהגן על עם-ישראל? </w:t>
      </w:r>
    </w:p>
    <w:p w14:paraId="1511C56E"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נמתין עד שיגידו "חטא העגל", ונקרא את הלכה א', שם מוסבר המקור לאמירת תחנון.</w:t>
      </w:r>
    </w:p>
    <w:p w14:paraId="65CFC4EE"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נמלא את משימה 1 בחוברת העבודה.</w:t>
      </w:r>
    </w:p>
    <w:p w14:paraId="6EC2D299"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43162640"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2</w:t>
      </w:r>
      <w:r w:rsidRPr="003246FD">
        <w:rPr>
          <w:rFonts w:ascii="David" w:hAnsi="David" w:cs="David"/>
          <w:b/>
          <w:bCs/>
          <w:color w:val="000000" w:themeColor="text1"/>
          <w:sz w:val="24"/>
          <w:szCs w:val="24"/>
          <w:rtl/>
        </w:rPr>
        <w:t xml:space="preserve"> - סדר תחנון</w:t>
      </w:r>
    </w:p>
    <w:p w14:paraId="43C64A07"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4</w:t>
      </w:r>
      <w:r w:rsidRPr="003246FD">
        <w:rPr>
          <w:rFonts w:ascii="David" w:hAnsi="David" w:cs="David"/>
          <w:color w:val="000000" w:themeColor="text1"/>
          <w:sz w:val="24"/>
          <w:szCs w:val="24"/>
          <w:rtl/>
        </w:rPr>
        <w:t xml:space="preserve"> – מבנה, 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2912D426"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נבקש לקרוא לבד את הלכות ד'-ז', ולאחר מכן נקרא לארבעה תלמידים וניתן לכל אחד מהם פתק ובו הדגמה לנפילת אפיים (נספח </w:t>
      </w:r>
      <w:r w:rsidRPr="003246FD">
        <w:rPr>
          <w:rFonts w:ascii="David" w:hAnsi="David" w:cs="David"/>
          <w:color w:val="000000" w:themeColor="text1"/>
          <w:sz w:val="24"/>
          <w:szCs w:val="24"/>
        </w:rPr>
        <w:t>1</w:t>
      </w:r>
      <w:r w:rsidRPr="003246FD">
        <w:rPr>
          <w:rFonts w:ascii="David" w:hAnsi="David" w:cs="David"/>
          <w:color w:val="000000" w:themeColor="text1"/>
          <w:sz w:val="24"/>
          <w:szCs w:val="24"/>
          <w:rtl/>
        </w:rPr>
        <w:t>). חלק מההדגמות נכונות וחלק שגויות. נבקש מהתלמידים להדגים לפני הכיתה מה שכתוב להם בפתק. שאר התלמידים יצטרכו לזהות האם התלמיד נפל אפיין בצורה נכונה או לא, ולנמק. במקרה הצורך נתערב ונסביר או נרחיב.</w:t>
      </w:r>
    </w:p>
    <w:p w14:paraId="526174F8"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נמלא את משימה 2 בחוברת העבודה.</w:t>
      </w:r>
    </w:p>
    <w:p w14:paraId="7FD12CA6" w14:textId="77777777" w:rsidR="003246FD" w:rsidRPr="003246FD" w:rsidRDefault="003246FD" w:rsidP="003246FD">
      <w:pPr>
        <w:spacing w:after="0" w:line="360" w:lineRule="auto"/>
        <w:ind w:left="720"/>
        <w:contextualSpacing/>
        <w:rPr>
          <w:rFonts w:ascii="David" w:hAnsi="David" w:cs="David"/>
          <w:color w:val="000000" w:themeColor="text1"/>
          <w:sz w:val="24"/>
          <w:szCs w:val="24"/>
        </w:rPr>
      </w:pPr>
    </w:p>
    <w:p w14:paraId="16AAE55A" w14:textId="77777777" w:rsidR="003246FD" w:rsidRPr="003246FD" w:rsidRDefault="003246FD" w:rsidP="003246FD">
      <w:pPr>
        <w:spacing w:after="0" w:line="360" w:lineRule="auto"/>
        <w:jc w:val="both"/>
        <w:rPr>
          <w:rFonts w:ascii="David" w:hAnsi="David" w:cs="David"/>
          <w:b/>
          <w:bCs/>
          <w:color w:val="000000" w:themeColor="text1"/>
          <w:sz w:val="24"/>
          <w:szCs w:val="24"/>
        </w:rPr>
      </w:pPr>
      <w:r w:rsidRPr="003246FD">
        <w:rPr>
          <w:rFonts w:ascii="David" w:hAnsi="David" w:cs="David"/>
          <w:b/>
          <w:bCs/>
          <w:color w:val="000000" w:themeColor="text1"/>
          <w:sz w:val="24"/>
          <w:szCs w:val="24"/>
          <w:rtl/>
        </w:rPr>
        <w:t xml:space="preserve">משימה </w:t>
      </w:r>
      <w:r w:rsidRPr="003246FD">
        <w:rPr>
          <w:rFonts w:ascii="David" w:hAnsi="David" w:cs="David"/>
          <w:b/>
          <w:bCs/>
          <w:color w:val="000000" w:themeColor="text1"/>
          <w:sz w:val="24"/>
          <w:szCs w:val="24"/>
        </w:rPr>
        <w:t>3</w:t>
      </w:r>
      <w:r w:rsidRPr="003246FD">
        <w:rPr>
          <w:rFonts w:ascii="David" w:hAnsi="David" w:cs="David"/>
          <w:b/>
          <w:bCs/>
          <w:color w:val="000000" w:themeColor="text1"/>
          <w:sz w:val="24"/>
          <w:szCs w:val="24"/>
          <w:rtl/>
        </w:rPr>
        <w:t xml:space="preserve"> - זמנים שלא אומרים בהם תחנון</w:t>
      </w:r>
    </w:p>
    <w:p w14:paraId="352D69B7" w14:textId="77777777" w:rsidR="003246FD" w:rsidRPr="003246FD" w:rsidRDefault="003246FD" w:rsidP="003246FD">
      <w:pPr>
        <w:spacing w:after="0" w:line="360" w:lineRule="auto"/>
        <w:rPr>
          <w:rFonts w:ascii="David" w:hAnsi="David" w:cs="David"/>
          <w:color w:val="000000" w:themeColor="text1"/>
          <w:sz w:val="24"/>
          <w:szCs w:val="24"/>
        </w:rPr>
      </w:pPr>
      <w:r w:rsidRPr="003246FD">
        <w:rPr>
          <w:rFonts w:ascii="David" w:hAnsi="David" w:cs="David"/>
          <w:color w:val="000000" w:themeColor="text1"/>
          <w:sz w:val="24"/>
          <w:szCs w:val="24"/>
          <w:rtl/>
        </w:rPr>
        <w:t xml:space="preserve">הישג </w:t>
      </w:r>
      <w:r w:rsidRPr="003246FD">
        <w:rPr>
          <w:rFonts w:ascii="David" w:hAnsi="David" w:cs="David"/>
          <w:color w:val="000000" w:themeColor="text1"/>
          <w:sz w:val="24"/>
          <w:szCs w:val="24"/>
        </w:rPr>
        <w:t>5</w:t>
      </w:r>
      <w:r w:rsidRPr="003246FD">
        <w:rPr>
          <w:rFonts w:ascii="David" w:hAnsi="David" w:cs="David"/>
          <w:color w:val="000000" w:themeColor="text1"/>
          <w:sz w:val="24"/>
          <w:szCs w:val="24"/>
          <w:rtl/>
        </w:rPr>
        <w:t xml:space="preserve"> – הבנה ופרשנות</w:t>
      </w:r>
    </w:p>
    <w:p w14:paraId="2A3D57EA"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נסביר כי תחנון זו תפילה שנאמרת רק בימים רגילים, כי יש בה מימד של צער, מתוודים על חטאים, אומרים סליחות בשני וחמישי, וזה לא מתאים לשבתות וחגים או ימים שמחים. </w:t>
      </w:r>
    </w:p>
    <w:p w14:paraId="0E627BF6"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נעשה יחד בשיתוף התלמידים רשימה על הלוח, ובה הימים שלא אומרים תחנון. לאחר סיום הרשימה נעבור יחד על הלכה י', נראה מה צ</w:t>
      </w:r>
      <w:r w:rsidR="00580192">
        <w:rPr>
          <w:rFonts w:ascii="David" w:hAnsi="David" w:cs="David"/>
          <w:color w:val="000000" w:themeColor="text1"/>
          <w:sz w:val="24"/>
          <w:szCs w:val="24"/>
          <w:rtl/>
        </w:rPr>
        <w:t>דקנו ומה להוסיף ונכתוב את מה שט</w:t>
      </w:r>
      <w:r w:rsidRPr="003246FD">
        <w:rPr>
          <w:rFonts w:ascii="David" w:hAnsi="David" w:cs="David"/>
          <w:color w:val="000000" w:themeColor="text1"/>
          <w:sz w:val="24"/>
          <w:szCs w:val="24"/>
          <w:rtl/>
        </w:rPr>
        <w:t>רם נאמר.</w:t>
      </w:r>
    </w:p>
    <w:p w14:paraId="733A3892" w14:textId="77777777" w:rsidR="003246FD" w:rsidRPr="003246FD" w:rsidRDefault="003246FD" w:rsidP="003246FD">
      <w:pPr>
        <w:numPr>
          <w:ilvl w:val="0"/>
          <w:numId w:val="51"/>
        </w:numPr>
        <w:spacing w:after="0" w:line="360" w:lineRule="auto"/>
        <w:contextualSpacing/>
        <w:jc w:val="both"/>
        <w:rPr>
          <w:rFonts w:ascii="David" w:hAnsi="David" w:cs="David"/>
          <w:color w:val="000000" w:themeColor="text1"/>
          <w:sz w:val="24"/>
          <w:szCs w:val="24"/>
        </w:rPr>
      </w:pPr>
      <w:r w:rsidRPr="003246FD">
        <w:rPr>
          <w:rFonts w:ascii="David" w:hAnsi="David" w:cs="David"/>
          <w:color w:val="000000" w:themeColor="text1"/>
          <w:sz w:val="24"/>
          <w:szCs w:val="24"/>
          <w:rtl/>
        </w:rPr>
        <w:t>נעבור למשימה 3 בחוברת העבודה.</w:t>
      </w:r>
    </w:p>
    <w:p w14:paraId="1B993FB0" w14:textId="77777777" w:rsidR="003246FD" w:rsidRPr="003246FD" w:rsidRDefault="003246FD" w:rsidP="003246FD">
      <w:pPr>
        <w:spacing w:after="0" w:line="360" w:lineRule="auto"/>
        <w:jc w:val="both"/>
        <w:rPr>
          <w:rFonts w:ascii="David" w:hAnsi="David" w:cs="David"/>
          <w:b/>
          <w:bCs/>
          <w:color w:val="000000" w:themeColor="text1"/>
          <w:sz w:val="24"/>
          <w:szCs w:val="24"/>
          <w:rtl/>
        </w:rPr>
      </w:pPr>
    </w:p>
    <w:p w14:paraId="612D0625" w14:textId="77777777" w:rsidR="003246FD" w:rsidRPr="003246FD" w:rsidRDefault="003246FD" w:rsidP="003246FD">
      <w:pPr>
        <w:spacing w:after="0" w:line="360" w:lineRule="auto"/>
        <w:jc w:val="both"/>
        <w:rPr>
          <w:rFonts w:ascii="David" w:hAnsi="David" w:cs="David"/>
          <w:color w:val="000000" w:themeColor="text1"/>
          <w:sz w:val="24"/>
          <w:szCs w:val="24"/>
        </w:rPr>
      </w:pPr>
      <w:r w:rsidRPr="003246FD">
        <w:rPr>
          <w:rFonts w:ascii="David" w:hAnsi="David" w:cs="David"/>
          <w:b/>
          <w:bCs/>
          <w:color w:val="000000" w:themeColor="text1"/>
          <w:sz w:val="24"/>
          <w:szCs w:val="24"/>
          <w:rtl/>
        </w:rPr>
        <w:t>סיכום – התחלת יום וסיומו</w:t>
      </w:r>
    </w:p>
    <w:p w14:paraId="1751B706" w14:textId="77777777" w:rsidR="003246FD" w:rsidRPr="003246FD" w:rsidRDefault="003246FD" w:rsidP="003246FD">
      <w:pPr>
        <w:numPr>
          <w:ilvl w:val="0"/>
          <w:numId w:val="53"/>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תחנון היא תפילה מקסימה, וכיף להתחיל את היום נקיים. בווידוי אנחנו דופקים על הלב ואומרים "אשמנו, בגדנו..." תמיד יותר קל להאשים אחרים, לא לקחת אחריות על המעשים שלנו. לא נעים ולפעמים אף קשה לעמוד מול טעויות ולהודות בהן. אבל זוהי הגבורה האמיתית. מותר לטעות, אבל חשוב להודות ולתקן.</w:t>
      </w:r>
    </w:p>
    <w:p w14:paraId="34E72524" w14:textId="77777777" w:rsidR="003246FD" w:rsidRPr="003246FD" w:rsidRDefault="003246FD" w:rsidP="003246FD">
      <w:pPr>
        <w:numPr>
          <w:ilvl w:val="0"/>
          <w:numId w:val="53"/>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נאפשר למי שרוצה לשתף בטעות שעשה ותיקן / הצטער / הודה – ואיך הרגיש לפני ואחרי.</w:t>
      </w:r>
    </w:p>
    <w:p w14:paraId="2288A641" w14:textId="77777777" w:rsidR="003246FD" w:rsidRPr="003246FD" w:rsidRDefault="003246FD" w:rsidP="003246FD">
      <w:pPr>
        <w:numPr>
          <w:ilvl w:val="0"/>
          <w:numId w:val="53"/>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נאמר שאת הבוקר מתחילים בניקיון פנימי ואת היום מסיימים עם ניקיון פנימי – בתחילת קריאת שמע אומרים "הריני מוחל וסולח לכל מי שהכעיס והקניט אותי". כלומר גם אם מישהו טעה – זה קורה, אנחנו אנשים ולא מלאכים, ואני הולך לישון עם לב נקי, כאילו מי שעשה לי משהו – ביקש סליחה (גם אם הוא לא באמת ביקש).</w:t>
      </w:r>
    </w:p>
    <w:p w14:paraId="6F5ECCB9" w14:textId="77777777" w:rsidR="003246FD" w:rsidRPr="003246FD" w:rsidRDefault="003246FD" w:rsidP="003246FD">
      <w:pPr>
        <w:spacing w:after="0" w:line="360" w:lineRule="auto"/>
        <w:ind w:left="720"/>
        <w:jc w:val="both"/>
        <w:rPr>
          <w:rFonts w:ascii="David" w:hAnsi="David" w:cs="David"/>
          <w:color w:val="000000" w:themeColor="text1"/>
          <w:sz w:val="24"/>
          <w:szCs w:val="24"/>
        </w:rPr>
      </w:pPr>
      <w:r w:rsidRPr="003246FD">
        <w:rPr>
          <w:rFonts w:ascii="David" w:hAnsi="David" w:cs="David"/>
          <w:color w:val="000000" w:themeColor="text1"/>
          <w:sz w:val="24"/>
          <w:szCs w:val="24"/>
          <w:rtl/>
        </w:rPr>
        <w:t xml:space="preserve"> </w:t>
      </w:r>
    </w:p>
    <w:p w14:paraId="22E0CF7E" w14:textId="77777777" w:rsidR="003246FD" w:rsidRPr="003246FD" w:rsidRDefault="003246FD" w:rsidP="003246FD">
      <w:pPr>
        <w:spacing w:after="0" w:line="360" w:lineRule="auto"/>
        <w:ind w:left="360"/>
        <w:jc w:val="both"/>
        <w:outlineLvl w:val="3"/>
        <w:rPr>
          <w:rFonts w:ascii="David" w:hAnsi="David" w:cs="David"/>
          <w:b/>
          <w:bCs/>
          <w:color w:val="000000" w:themeColor="text1"/>
          <w:sz w:val="24"/>
          <w:szCs w:val="24"/>
          <w:u w:val="single"/>
          <w:rtl/>
        </w:rPr>
      </w:pPr>
      <w:r w:rsidRPr="003246FD">
        <w:rPr>
          <w:rFonts w:ascii="David" w:hAnsi="David" w:cs="David"/>
          <w:b/>
          <w:bCs/>
          <w:color w:val="000000" w:themeColor="text1"/>
          <w:sz w:val="24"/>
          <w:szCs w:val="24"/>
          <w:u w:val="single"/>
          <w:rtl/>
        </w:rPr>
        <w:t>הצעות הוראה, המחשה ויישום</w:t>
      </w:r>
      <w:r w:rsidRPr="003246FD">
        <w:rPr>
          <w:rFonts w:ascii="David" w:hAnsi="David" w:cs="David"/>
          <w:b/>
          <w:bCs/>
          <w:color w:val="000000" w:themeColor="text1"/>
          <w:sz w:val="24"/>
          <w:szCs w:val="24"/>
          <w:rtl/>
        </w:rPr>
        <w:t>:</w:t>
      </w:r>
    </w:p>
    <w:p w14:paraId="2584D909"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שיר</w:t>
      </w:r>
    </w:p>
    <w:p w14:paraId="7486F3F3"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המחשת תלמידים</w:t>
      </w:r>
    </w:p>
    <w:p w14:paraId="7849AEA1"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דיון על בקשת סליחה ולקיחת אחריות בעת טעות</w:t>
      </w:r>
    </w:p>
    <w:p w14:paraId="3DBD5258" w14:textId="77777777" w:rsidR="003246FD" w:rsidRPr="003246FD" w:rsidRDefault="003246FD" w:rsidP="003246FD">
      <w:pPr>
        <w:spacing w:after="0" w:line="360" w:lineRule="auto"/>
        <w:ind w:left="1080"/>
        <w:jc w:val="both"/>
        <w:rPr>
          <w:rFonts w:ascii="David" w:hAnsi="David" w:cs="David"/>
          <w:color w:val="000000" w:themeColor="text1"/>
          <w:sz w:val="24"/>
          <w:szCs w:val="24"/>
        </w:rPr>
      </w:pPr>
    </w:p>
    <w:p w14:paraId="230CDD8D" w14:textId="77777777" w:rsidR="003246FD" w:rsidRPr="003246FD" w:rsidRDefault="003246FD" w:rsidP="003246FD">
      <w:pPr>
        <w:spacing w:after="0" w:line="360" w:lineRule="auto"/>
        <w:ind w:left="360"/>
        <w:jc w:val="both"/>
        <w:outlineLvl w:val="3"/>
        <w:rPr>
          <w:rFonts w:ascii="David" w:hAnsi="David" w:cs="David"/>
          <w:b/>
          <w:bCs/>
          <w:color w:val="000000" w:themeColor="text1"/>
          <w:sz w:val="24"/>
          <w:szCs w:val="24"/>
          <w:u w:val="single"/>
          <w:rtl/>
        </w:rPr>
      </w:pPr>
      <w:r w:rsidRPr="003246FD">
        <w:rPr>
          <w:rFonts w:ascii="David" w:hAnsi="David" w:cs="David"/>
          <w:b/>
          <w:bCs/>
          <w:color w:val="000000" w:themeColor="text1"/>
          <w:sz w:val="24"/>
          <w:szCs w:val="24"/>
          <w:u w:val="single"/>
          <w:rtl/>
        </w:rPr>
        <w:t>הפנמה וערכים:</w:t>
      </w:r>
    </w:p>
    <w:p w14:paraId="3F9C2D0F"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הודיה בטעויות</w:t>
      </w:r>
    </w:p>
    <w:p w14:paraId="6579732F"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בקשת סליחה (וידוי בתחנון)</w:t>
      </w:r>
    </w:p>
    <w:p w14:paraId="7F44D100" w14:textId="77777777" w:rsidR="003246FD" w:rsidRPr="003246FD" w:rsidRDefault="003246FD" w:rsidP="003246FD">
      <w:pPr>
        <w:numPr>
          <w:ilvl w:val="0"/>
          <w:numId w:val="54"/>
        </w:numPr>
        <w:spacing w:after="0" w:line="360" w:lineRule="auto"/>
        <w:jc w:val="both"/>
        <w:rPr>
          <w:rFonts w:ascii="David" w:hAnsi="David" w:cs="David"/>
          <w:color w:val="000000" w:themeColor="text1"/>
          <w:sz w:val="24"/>
          <w:szCs w:val="24"/>
        </w:rPr>
      </w:pPr>
      <w:r w:rsidRPr="003246FD">
        <w:rPr>
          <w:rFonts w:ascii="David" w:hAnsi="David" w:cs="David"/>
          <w:color w:val="000000" w:themeColor="text1"/>
          <w:sz w:val="24"/>
          <w:szCs w:val="24"/>
          <w:rtl/>
        </w:rPr>
        <w:t>מחילה למי שלא ביקש (קריאת שמע)</w:t>
      </w:r>
    </w:p>
    <w:p w14:paraId="0E12E1AB" w14:textId="77777777" w:rsidR="003246FD" w:rsidRPr="003246FD" w:rsidRDefault="003246FD" w:rsidP="003246FD">
      <w:pPr>
        <w:spacing w:after="0" w:line="360" w:lineRule="auto"/>
        <w:rPr>
          <w:rFonts w:ascii="David" w:hAnsi="David" w:cs="David"/>
          <w:color w:val="000000" w:themeColor="text1"/>
          <w:sz w:val="24"/>
          <w:szCs w:val="24"/>
          <w:rtl/>
        </w:rPr>
      </w:pPr>
    </w:p>
    <w:p w14:paraId="0568098F" w14:textId="77777777" w:rsidR="003246FD" w:rsidRPr="003246FD" w:rsidRDefault="003246FD" w:rsidP="003246FD">
      <w:pPr>
        <w:spacing w:after="0" w:line="360" w:lineRule="auto"/>
        <w:rPr>
          <w:rFonts w:ascii="David" w:hAnsi="David" w:cs="David"/>
          <w:color w:val="000000" w:themeColor="text1"/>
          <w:sz w:val="24"/>
          <w:szCs w:val="24"/>
          <w:rtl/>
        </w:rPr>
      </w:pPr>
    </w:p>
    <w:p w14:paraId="03435B6A" w14:textId="77777777" w:rsidR="003246FD" w:rsidRPr="003246FD" w:rsidRDefault="003246FD" w:rsidP="003246FD">
      <w:pPr>
        <w:spacing w:after="0" w:line="360" w:lineRule="auto"/>
        <w:rPr>
          <w:rFonts w:ascii="David" w:hAnsi="David" w:cs="David"/>
          <w:color w:val="000000" w:themeColor="text1"/>
          <w:sz w:val="24"/>
          <w:szCs w:val="24"/>
          <w:rtl/>
        </w:rPr>
      </w:pPr>
    </w:p>
    <w:p w14:paraId="4A16A848" w14:textId="77777777" w:rsidR="003246FD" w:rsidRPr="003246FD" w:rsidRDefault="003246FD" w:rsidP="003246FD">
      <w:pPr>
        <w:spacing w:after="0" w:line="360" w:lineRule="auto"/>
        <w:rPr>
          <w:rFonts w:ascii="David" w:hAnsi="David" w:cs="David"/>
          <w:b/>
          <w:bCs/>
          <w:color w:val="000000" w:themeColor="text1"/>
          <w:sz w:val="24"/>
          <w:szCs w:val="24"/>
          <w:rtl/>
        </w:rPr>
      </w:pPr>
      <w:r w:rsidRPr="003246FD">
        <w:rPr>
          <w:rFonts w:ascii="David" w:hAnsi="David" w:cs="David"/>
          <w:b/>
          <w:bCs/>
          <w:color w:val="000000" w:themeColor="text1"/>
          <w:sz w:val="24"/>
          <w:szCs w:val="24"/>
          <w:rtl/>
        </w:rPr>
        <w:t xml:space="preserve">נספח </w:t>
      </w:r>
      <w:r w:rsidRPr="003246FD">
        <w:rPr>
          <w:rFonts w:ascii="David" w:hAnsi="David" w:cs="David"/>
          <w:b/>
          <w:bCs/>
          <w:color w:val="000000" w:themeColor="text1"/>
          <w:sz w:val="24"/>
          <w:szCs w:val="24"/>
        </w:rPr>
        <w:t>1</w:t>
      </w:r>
      <w:r w:rsidRPr="003246FD">
        <w:rPr>
          <w:rFonts w:ascii="David" w:hAnsi="David" w:cs="David"/>
          <w:b/>
          <w:bCs/>
          <w:color w:val="000000" w:themeColor="text1"/>
          <w:sz w:val="24"/>
          <w:szCs w:val="24"/>
          <w:rtl/>
        </w:rPr>
        <w:t>: פתקיות לנפילת אפיים</w:t>
      </w:r>
    </w:p>
    <w:p w14:paraId="6242A387" w14:textId="77777777" w:rsidR="003246FD" w:rsidRPr="003246FD" w:rsidRDefault="003246FD" w:rsidP="003246FD">
      <w:pPr>
        <w:spacing w:after="0" w:line="360" w:lineRule="auto"/>
        <w:rPr>
          <w:rFonts w:ascii="David" w:hAnsi="David" w:cs="David"/>
          <w:color w:val="000000" w:themeColor="text1"/>
          <w:sz w:val="24"/>
          <w:szCs w:val="24"/>
          <w:rtl/>
        </w:rPr>
      </w:pPr>
    </w:p>
    <w:p w14:paraId="31886CED"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w:t>
      </w:r>
    </w:p>
    <w:p w14:paraId="59C795BD"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58C8651A"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נופל אפיים על יד זרוע יד ימין</w:t>
      </w:r>
    </w:p>
    <w:p w14:paraId="1ADB7070"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6F7531EE"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w:t>
      </w:r>
    </w:p>
    <w:p w14:paraId="7E096EF8"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4AF31582"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נופל אפיים על זרוע יד שמאל</w:t>
      </w:r>
    </w:p>
    <w:p w14:paraId="6A8CE7FA"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3AAC5429"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w:t>
      </w:r>
    </w:p>
    <w:p w14:paraId="002589C8"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3B236BD0"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מניח יד שמאל על האף (נפילת "אפיים")</w:t>
      </w:r>
    </w:p>
    <w:p w14:paraId="58EBE035"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6C052AB7"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w:t>
      </w:r>
    </w:p>
    <w:p w14:paraId="1D44AA0A"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6E3C0956" w14:textId="77777777" w:rsidR="003246FD" w:rsidRPr="003246FD" w:rsidRDefault="003246FD" w:rsidP="003246FD">
      <w:pPr>
        <w:spacing w:after="0" w:line="360" w:lineRule="auto"/>
        <w:jc w:val="center"/>
        <w:rPr>
          <w:rFonts w:ascii="David" w:hAnsi="David" w:cs="David"/>
          <w:color w:val="000000" w:themeColor="text1"/>
          <w:sz w:val="36"/>
          <w:szCs w:val="36"/>
          <w:rtl/>
        </w:rPr>
      </w:pPr>
      <w:r w:rsidRPr="003246FD">
        <w:rPr>
          <w:rFonts w:ascii="David" w:hAnsi="David" w:cs="David"/>
          <w:color w:val="000000" w:themeColor="text1"/>
          <w:sz w:val="36"/>
          <w:szCs w:val="36"/>
          <w:rtl/>
        </w:rPr>
        <w:t>נופל אפיים על הסידור עצמו</w:t>
      </w:r>
    </w:p>
    <w:p w14:paraId="103F21EE" w14:textId="77777777" w:rsidR="003246FD" w:rsidRPr="003246FD" w:rsidRDefault="003246FD" w:rsidP="003246FD">
      <w:pPr>
        <w:spacing w:after="0" w:line="360" w:lineRule="auto"/>
        <w:jc w:val="center"/>
        <w:rPr>
          <w:rFonts w:ascii="David" w:hAnsi="David" w:cs="David"/>
          <w:color w:val="000000" w:themeColor="text1"/>
          <w:sz w:val="36"/>
          <w:szCs w:val="36"/>
          <w:rtl/>
        </w:rPr>
      </w:pPr>
    </w:p>
    <w:p w14:paraId="61055A56" w14:textId="77777777" w:rsidR="003246FD" w:rsidRPr="003246FD" w:rsidRDefault="003246FD" w:rsidP="003246FD">
      <w:pPr>
        <w:spacing w:after="0" w:line="360" w:lineRule="auto"/>
        <w:jc w:val="center"/>
        <w:rPr>
          <w:rFonts w:ascii="David" w:hAnsi="David" w:cs="David"/>
          <w:color w:val="000000" w:themeColor="text1"/>
          <w:sz w:val="36"/>
          <w:szCs w:val="36"/>
        </w:rPr>
      </w:pPr>
      <w:r w:rsidRPr="003246FD">
        <w:rPr>
          <w:rFonts w:ascii="David" w:hAnsi="David" w:cs="David"/>
          <w:color w:val="000000" w:themeColor="text1"/>
          <w:sz w:val="36"/>
          <w:szCs w:val="36"/>
          <w:rtl/>
        </w:rPr>
        <w:t>--------------------------------------------------------</w:t>
      </w:r>
    </w:p>
    <w:p w14:paraId="25677BE5" w14:textId="77777777" w:rsidR="00547782" w:rsidRDefault="00105366" w:rsidP="00547782">
      <w:pPr>
        <w:pStyle w:val="1"/>
        <w:spacing w:before="0" w:after="0" w:line="360" w:lineRule="auto"/>
        <w:rPr>
          <w:sz w:val="24"/>
          <w:szCs w:val="24"/>
        </w:rPr>
      </w:pPr>
      <w:bookmarkStart w:id="16" w:name="_Toc47561019"/>
      <w:r>
        <w:rPr>
          <w:rFonts w:hint="cs"/>
          <w:sz w:val="24"/>
          <w:szCs w:val="24"/>
          <w:rtl/>
        </w:rPr>
        <w:t xml:space="preserve">יחידה 15 - </w:t>
      </w:r>
      <w:r w:rsidR="00547782">
        <w:rPr>
          <w:sz w:val="24"/>
          <w:szCs w:val="24"/>
          <w:rtl/>
        </w:rPr>
        <w:t>ראש חודש וברכת הלבנה - פרקים נד-נה</w:t>
      </w:r>
      <w:bookmarkEnd w:id="16"/>
    </w:p>
    <w:p w14:paraId="0E08D430" w14:textId="77777777" w:rsidR="00547782" w:rsidRPr="007C7A8F" w:rsidRDefault="00547782" w:rsidP="00547782">
      <w:pPr>
        <w:pStyle w:val="4"/>
        <w:spacing w:before="0" w:after="0" w:line="360" w:lineRule="auto"/>
        <w:rPr>
          <w:rFonts w:ascii="David" w:hAnsi="David" w:cs="David"/>
        </w:rPr>
      </w:pPr>
      <w:r w:rsidRPr="007C7A8F">
        <w:rPr>
          <w:rFonts w:ascii="David" w:hAnsi="David" w:cs="David"/>
          <w:rtl/>
        </w:rPr>
        <w:t>מטרות</w:t>
      </w:r>
      <w:r w:rsidRPr="007C7A8F">
        <w:rPr>
          <w:rFonts w:ascii="David" w:hAnsi="David" w:cs="David"/>
          <w:u w:val="none"/>
          <w:rtl/>
        </w:rPr>
        <w:t>:</w:t>
      </w:r>
    </w:p>
    <w:p w14:paraId="03C100AB" w14:textId="77777777" w:rsidR="00547782" w:rsidRPr="007C7A8F" w:rsidRDefault="00547782" w:rsidP="00547782">
      <w:pPr>
        <w:spacing w:after="0" w:line="360" w:lineRule="auto"/>
        <w:rPr>
          <w:rFonts w:ascii="David" w:hAnsi="David" w:cs="David"/>
          <w:sz w:val="24"/>
          <w:szCs w:val="24"/>
        </w:rPr>
      </w:pPr>
      <w:r w:rsidRPr="007C7A8F">
        <w:rPr>
          <w:rFonts w:ascii="David" w:hAnsi="David" w:cs="David"/>
          <w:sz w:val="24"/>
          <w:szCs w:val="24"/>
          <w:rtl/>
        </w:rPr>
        <w:t>לאחר לימוד היחידה נדע לענות על השאלות הבאות:</w:t>
      </w:r>
    </w:p>
    <w:p w14:paraId="1E4361B0" w14:textId="77777777" w:rsidR="00547782" w:rsidRPr="007C7A8F" w:rsidRDefault="00547782" w:rsidP="00547782">
      <w:pPr>
        <w:pStyle w:val="a4"/>
        <w:numPr>
          <w:ilvl w:val="0"/>
          <w:numId w:val="55"/>
        </w:numPr>
        <w:spacing w:after="0" w:line="360" w:lineRule="auto"/>
        <w:rPr>
          <w:rFonts w:ascii="David" w:hAnsi="David"/>
          <w:sz w:val="24"/>
          <w:szCs w:val="24"/>
        </w:rPr>
      </w:pPr>
      <w:r w:rsidRPr="007C7A8F">
        <w:rPr>
          <w:rFonts w:ascii="David" w:hAnsi="David"/>
          <w:sz w:val="24"/>
          <w:szCs w:val="24"/>
          <w:rtl/>
        </w:rPr>
        <w:t>מהי המצווה הראשונה שנצטוו בה ישראל ומהי חשיבות מצווה זו?</w:t>
      </w:r>
    </w:p>
    <w:p w14:paraId="1A074DF1" w14:textId="77777777" w:rsidR="00547782" w:rsidRPr="007C7A8F" w:rsidRDefault="00547782" w:rsidP="00547782">
      <w:pPr>
        <w:pStyle w:val="a4"/>
        <w:numPr>
          <w:ilvl w:val="0"/>
          <w:numId w:val="55"/>
        </w:numPr>
        <w:spacing w:after="0" w:line="360" w:lineRule="auto"/>
        <w:rPr>
          <w:rFonts w:ascii="David" w:hAnsi="David"/>
          <w:sz w:val="24"/>
          <w:szCs w:val="24"/>
        </w:rPr>
      </w:pPr>
      <w:r w:rsidRPr="007C7A8F">
        <w:rPr>
          <w:rFonts w:ascii="David" w:hAnsi="David"/>
          <w:sz w:val="24"/>
          <w:szCs w:val="24"/>
          <w:rtl/>
        </w:rPr>
        <w:t>מדוע יש צורך לעבר חלק מהשנים?</w:t>
      </w:r>
    </w:p>
    <w:p w14:paraId="2545E873" w14:textId="77777777" w:rsidR="00547782" w:rsidRPr="007C7A8F" w:rsidRDefault="00547782" w:rsidP="00547782">
      <w:pPr>
        <w:pStyle w:val="a4"/>
        <w:numPr>
          <w:ilvl w:val="0"/>
          <w:numId w:val="55"/>
        </w:numPr>
        <w:spacing w:after="0" w:line="360" w:lineRule="auto"/>
        <w:rPr>
          <w:rFonts w:ascii="David" w:hAnsi="David"/>
          <w:sz w:val="24"/>
          <w:szCs w:val="24"/>
        </w:rPr>
      </w:pPr>
      <w:r w:rsidRPr="007C7A8F">
        <w:rPr>
          <w:rFonts w:ascii="David" w:hAnsi="David"/>
          <w:sz w:val="24"/>
          <w:szCs w:val="24"/>
          <w:rtl/>
        </w:rPr>
        <w:t>מה יעשה מי ששכח לומר יעלה ויבוא בברכת המזון או בתפילת שמונה עשרה של ראש חודש?</w:t>
      </w:r>
    </w:p>
    <w:p w14:paraId="05F34BB6" w14:textId="77777777" w:rsidR="00547782" w:rsidRPr="007C7A8F" w:rsidRDefault="00547782" w:rsidP="00547782">
      <w:pPr>
        <w:pStyle w:val="a4"/>
        <w:numPr>
          <w:ilvl w:val="0"/>
          <w:numId w:val="55"/>
        </w:numPr>
        <w:spacing w:after="0" w:line="360" w:lineRule="auto"/>
        <w:rPr>
          <w:rFonts w:ascii="David" w:hAnsi="David"/>
          <w:sz w:val="24"/>
          <w:szCs w:val="24"/>
        </w:rPr>
      </w:pPr>
      <w:r w:rsidRPr="007C7A8F">
        <w:rPr>
          <w:rFonts w:ascii="David" w:hAnsi="David"/>
          <w:sz w:val="24"/>
          <w:szCs w:val="24"/>
          <w:rtl/>
        </w:rPr>
        <w:t>האם מברכים על אמירת ההלל בראש חודש?</w:t>
      </w:r>
    </w:p>
    <w:p w14:paraId="61AC46FA" w14:textId="77777777" w:rsidR="00547782" w:rsidRPr="007C7A8F" w:rsidRDefault="00547782" w:rsidP="00547782">
      <w:pPr>
        <w:pStyle w:val="a4"/>
        <w:numPr>
          <w:ilvl w:val="0"/>
          <w:numId w:val="55"/>
        </w:numPr>
        <w:spacing w:after="0" w:line="360" w:lineRule="auto"/>
        <w:rPr>
          <w:rFonts w:ascii="David" w:hAnsi="David"/>
          <w:sz w:val="24"/>
          <w:szCs w:val="24"/>
        </w:rPr>
      </w:pPr>
      <w:r w:rsidRPr="007C7A8F">
        <w:rPr>
          <w:rFonts w:ascii="David" w:hAnsi="David"/>
          <w:sz w:val="24"/>
          <w:szCs w:val="24"/>
          <w:rtl/>
        </w:rPr>
        <w:t>מתי והיכן מברכים את ברכת הלבנה?</w:t>
      </w:r>
    </w:p>
    <w:p w14:paraId="292BD810" w14:textId="77777777" w:rsidR="00547782" w:rsidRPr="007C7A8F" w:rsidRDefault="00547782" w:rsidP="00547782">
      <w:pPr>
        <w:pStyle w:val="4"/>
        <w:spacing w:before="0" w:after="0" w:line="360" w:lineRule="auto"/>
        <w:rPr>
          <w:rFonts w:ascii="David" w:hAnsi="David" w:cs="David"/>
          <w:rtl/>
        </w:rPr>
      </w:pPr>
    </w:p>
    <w:p w14:paraId="120C9F3A" w14:textId="77777777" w:rsidR="00547782" w:rsidRPr="007C7A8F" w:rsidRDefault="00547782" w:rsidP="00547782">
      <w:pPr>
        <w:pStyle w:val="4"/>
        <w:spacing w:before="0" w:after="0" w:line="360" w:lineRule="auto"/>
        <w:rPr>
          <w:rFonts w:ascii="David" w:hAnsi="David" w:cs="David"/>
        </w:rPr>
      </w:pPr>
      <w:r w:rsidRPr="007C7A8F">
        <w:rPr>
          <w:rFonts w:ascii="David" w:hAnsi="David" w:cs="David"/>
          <w:rtl/>
        </w:rPr>
        <w:t>מושגי תוכן</w:t>
      </w:r>
    </w:p>
    <w:p w14:paraId="09453D81" w14:textId="77777777" w:rsidR="00547782" w:rsidRPr="007C7A8F" w:rsidRDefault="00547782" w:rsidP="00547782">
      <w:pPr>
        <w:spacing w:after="0" w:line="360" w:lineRule="auto"/>
        <w:rPr>
          <w:rFonts w:ascii="David" w:hAnsi="David" w:cs="David"/>
          <w:sz w:val="24"/>
          <w:szCs w:val="24"/>
        </w:rPr>
      </w:pPr>
      <w:r w:rsidRPr="007C7A8F">
        <w:rPr>
          <w:rFonts w:ascii="David" w:hAnsi="David" w:cs="David"/>
          <w:sz w:val="24"/>
          <w:szCs w:val="24"/>
          <w:rtl/>
        </w:rPr>
        <w:t>קידוש החודש על פי הראייה * קידוש החודש על פי הלוח * שנה מעוברת * ברכת הלבנה</w:t>
      </w:r>
    </w:p>
    <w:p w14:paraId="405531A4" w14:textId="77777777" w:rsidR="00547782" w:rsidRPr="007C7A8F" w:rsidRDefault="00547782" w:rsidP="00547782">
      <w:pPr>
        <w:spacing w:after="0" w:line="360" w:lineRule="auto"/>
        <w:rPr>
          <w:rFonts w:ascii="David" w:hAnsi="David" w:cs="David"/>
          <w:b/>
          <w:bCs/>
          <w:color w:val="F4B083" w:themeColor="accent2" w:themeTint="99"/>
          <w:sz w:val="24"/>
          <w:szCs w:val="24"/>
          <w:u w:val="single"/>
          <w:rtl/>
        </w:rPr>
      </w:pPr>
    </w:p>
    <w:p w14:paraId="1F5E27C3" w14:textId="77777777" w:rsidR="00547782" w:rsidRPr="007C7A8F" w:rsidRDefault="00547782" w:rsidP="00547782">
      <w:pPr>
        <w:spacing w:after="0" w:line="360" w:lineRule="auto"/>
        <w:rPr>
          <w:rFonts w:ascii="David" w:hAnsi="David" w:cs="David"/>
          <w:b/>
          <w:bCs/>
          <w:color w:val="F4B083" w:themeColor="accent2" w:themeTint="99"/>
          <w:sz w:val="24"/>
          <w:szCs w:val="24"/>
          <w:u w:val="single"/>
          <w:rtl/>
        </w:rPr>
      </w:pPr>
      <w:r w:rsidRPr="007C7A8F">
        <w:rPr>
          <w:rFonts w:ascii="David" w:hAnsi="David" w:cs="David"/>
          <w:b/>
          <w:bCs/>
          <w:color w:val="F4B083" w:themeColor="accent2" w:themeTint="99"/>
          <w:sz w:val="24"/>
          <w:szCs w:val="24"/>
          <w:u w:val="single"/>
          <w:rtl/>
        </w:rPr>
        <w:t>זמן מוקצב</w:t>
      </w:r>
      <w:r w:rsidRPr="007C7A8F">
        <w:rPr>
          <w:rFonts w:ascii="David" w:hAnsi="David" w:cs="David"/>
          <w:b/>
          <w:bCs/>
          <w:color w:val="F4B083" w:themeColor="accent2" w:themeTint="99"/>
          <w:sz w:val="24"/>
          <w:szCs w:val="24"/>
          <w:rtl/>
        </w:rPr>
        <w:t xml:space="preserve">: </w:t>
      </w:r>
      <w:r w:rsidRPr="007C7A8F">
        <w:rPr>
          <w:rFonts w:ascii="David" w:hAnsi="David" w:cs="David"/>
          <w:color w:val="000000"/>
          <w:sz w:val="24"/>
          <w:szCs w:val="24"/>
          <w:rtl/>
        </w:rPr>
        <w:t>שני שיעורים</w:t>
      </w:r>
    </w:p>
    <w:p w14:paraId="7A282CBE" w14:textId="77777777" w:rsidR="007C7A8F" w:rsidRDefault="007C7A8F" w:rsidP="00547782">
      <w:pPr>
        <w:spacing w:after="0" w:line="360" w:lineRule="auto"/>
        <w:rPr>
          <w:rFonts w:ascii="David" w:hAnsi="David" w:cs="David"/>
          <w:b/>
          <w:bCs/>
          <w:color w:val="F4B083" w:themeColor="accent2" w:themeTint="99"/>
          <w:sz w:val="24"/>
          <w:szCs w:val="24"/>
          <w:u w:val="single"/>
          <w:rtl/>
        </w:rPr>
      </w:pPr>
    </w:p>
    <w:p w14:paraId="72496B1C" w14:textId="77777777" w:rsidR="00547782" w:rsidRPr="007C7A8F" w:rsidRDefault="00547782" w:rsidP="00547782">
      <w:pPr>
        <w:spacing w:after="0" w:line="360" w:lineRule="auto"/>
        <w:rPr>
          <w:rFonts w:ascii="David" w:hAnsi="David" w:cs="David"/>
          <w:sz w:val="24"/>
          <w:szCs w:val="24"/>
        </w:rPr>
      </w:pPr>
      <w:r w:rsidRPr="007C7A8F">
        <w:rPr>
          <w:rFonts w:ascii="David" w:hAnsi="David" w:cs="David"/>
          <w:b/>
          <w:bCs/>
          <w:color w:val="F4B083" w:themeColor="accent2" w:themeTint="99"/>
          <w:sz w:val="24"/>
          <w:szCs w:val="24"/>
          <w:u w:val="single"/>
          <w:rtl/>
        </w:rPr>
        <w:t>מבנה השיעור</w:t>
      </w:r>
      <w:r w:rsidRPr="007C7A8F">
        <w:rPr>
          <w:rFonts w:ascii="David" w:hAnsi="David" w:cs="David"/>
          <w:b/>
          <w:bCs/>
          <w:color w:val="F4B083" w:themeColor="accent2" w:themeTint="99"/>
          <w:sz w:val="24"/>
          <w:szCs w:val="24"/>
          <w:rtl/>
        </w:rPr>
        <w:t>:</w:t>
      </w:r>
      <w:r w:rsidRPr="007C7A8F">
        <w:rPr>
          <w:rFonts w:ascii="David" w:hAnsi="David" w:cs="David"/>
          <w:sz w:val="24"/>
          <w:szCs w:val="24"/>
          <w:rtl/>
        </w:rPr>
        <w:t xml:space="preserve"> </w:t>
      </w:r>
    </w:p>
    <w:p w14:paraId="059EF534" w14:textId="77777777" w:rsidR="00547782" w:rsidRPr="007C7A8F" w:rsidRDefault="00547782" w:rsidP="00547782">
      <w:pPr>
        <w:pStyle w:val="4"/>
        <w:spacing w:before="0" w:after="0" w:line="360" w:lineRule="auto"/>
        <w:rPr>
          <w:rFonts w:ascii="David" w:hAnsi="David" w:cs="David"/>
          <w:u w:val="none"/>
        </w:rPr>
      </w:pPr>
      <w:r w:rsidRPr="007C7A8F">
        <w:rPr>
          <w:rFonts w:ascii="David" w:hAnsi="David" w:cs="David"/>
          <w:rtl/>
        </w:rPr>
        <w:t>פתיחה</w:t>
      </w:r>
      <w:r w:rsidRPr="007C7A8F">
        <w:rPr>
          <w:rFonts w:ascii="David" w:hAnsi="David" w:cs="David"/>
          <w:u w:val="none"/>
          <w:rtl/>
        </w:rPr>
        <w:t>:</w:t>
      </w:r>
    </w:p>
    <w:p w14:paraId="6A06E6C6" w14:textId="260049E8" w:rsidR="003533B9" w:rsidRDefault="003533B9" w:rsidP="00566093">
      <w:pPr>
        <w:pStyle w:val="a4"/>
        <w:numPr>
          <w:ilvl w:val="0"/>
          <w:numId w:val="197"/>
        </w:numPr>
        <w:spacing w:after="0" w:line="360" w:lineRule="auto"/>
        <w:rPr>
          <w:rFonts w:ascii="David" w:hAnsi="David"/>
          <w:sz w:val="24"/>
          <w:szCs w:val="24"/>
        </w:rPr>
      </w:pPr>
      <w:r>
        <w:rPr>
          <w:rFonts w:ascii="David" w:hAnsi="David" w:hint="cs"/>
          <w:sz w:val="24"/>
          <w:szCs w:val="24"/>
          <w:rtl/>
        </w:rPr>
        <w:t>נפתח את פרק נ"ד הלכה א' ונקרא את השורה הראשונה: "המצווה הראשונה שנצטוו בה ישראל היא לקדש את החודש".</w:t>
      </w:r>
    </w:p>
    <w:p w14:paraId="6F6C3A2A" w14:textId="6D344DE9" w:rsidR="003533B9" w:rsidRDefault="003533B9" w:rsidP="00566093">
      <w:pPr>
        <w:pStyle w:val="a4"/>
        <w:numPr>
          <w:ilvl w:val="0"/>
          <w:numId w:val="197"/>
        </w:numPr>
        <w:spacing w:after="0" w:line="360" w:lineRule="auto"/>
        <w:rPr>
          <w:rFonts w:ascii="David" w:hAnsi="David"/>
          <w:sz w:val="24"/>
          <w:szCs w:val="24"/>
        </w:rPr>
      </w:pPr>
      <w:r>
        <w:rPr>
          <w:rFonts w:ascii="David" w:hAnsi="David" w:hint="cs"/>
          <w:sz w:val="24"/>
          <w:szCs w:val="24"/>
          <w:rtl/>
        </w:rPr>
        <w:t>נאמר לתלמידים שיש לפחות שתי שאלות העולות ממשפט זה.</w:t>
      </w:r>
    </w:p>
    <w:p w14:paraId="0C63D6CE" w14:textId="41F55277" w:rsidR="003533B9" w:rsidRDefault="003533B9" w:rsidP="00566093">
      <w:pPr>
        <w:pStyle w:val="a4"/>
        <w:numPr>
          <w:ilvl w:val="0"/>
          <w:numId w:val="197"/>
        </w:numPr>
        <w:spacing w:after="0" w:line="360" w:lineRule="auto"/>
        <w:rPr>
          <w:rFonts w:ascii="David" w:hAnsi="David"/>
          <w:sz w:val="24"/>
          <w:szCs w:val="24"/>
        </w:rPr>
      </w:pPr>
      <w:r>
        <w:rPr>
          <w:rFonts w:ascii="David" w:hAnsi="David" w:hint="cs"/>
          <w:sz w:val="24"/>
          <w:szCs w:val="24"/>
          <w:rtl/>
        </w:rPr>
        <w:t>נשמע מהתלמידים את השאלות, ונשתף בשאלות שעלו לנו. רצוי לכתוב על הלוח:</w:t>
      </w:r>
    </w:p>
    <w:p w14:paraId="0C6C15DA" w14:textId="50B7CF2B" w:rsidR="00552717" w:rsidRDefault="00301D9F" w:rsidP="00566093">
      <w:pPr>
        <w:pStyle w:val="a4"/>
        <w:numPr>
          <w:ilvl w:val="1"/>
          <w:numId w:val="197"/>
        </w:numPr>
        <w:spacing w:after="0" w:line="360" w:lineRule="auto"/>
        <w:rPr>
          <w:rFonts w:ascii="David" w:hAnsi="David"/>
          <w:sz w:val="24"/>
          <w:szCs w:val="24"/>
        </w:rPr>
      </w:pPr>
      <w:r w:rsidRPr="003533B9">
        <w:rPr>
          <w:rFonts w:ascii="David" w:hAnsi="David" w:hint="cs"/>
          <w:sz w:val="24"/>
          <w:szCs w:val="24"/>
          <w:rtl/>
        </w:rPr>
        <w:t>למה התורה לא התחילה במצווה הראשונה, אלא חיכתה חומש ושלוש פרשות (חומש שמות פרשת בא) כדי לצוות?</w:t>
      </w:r>
    </w:p>
    <w:p w14:paraId="36938940" w14:textId="78A16915" w:rsidR="00301D9F" w:rsidRDefault="00301D9F" w:rsidP="00566093">
      <w:pPr>
        <w:pStyle w:val="a4"/>
        <w:numPr>
          <w:ilvl w:val="1"/>
          <w:numId w:val="197"/>
        </w:numPr>
        <w:spacing w:after="0" w:line="360" w:lineRule="auto"/>
        <w:rPr>
          <w:rFonts w:ascii="David" w:hAnsi="David"/>
          <w:sz w:val="24"/>
          <w:szCs w:val="24"/>
        </w:rPr>
      </w:pPr>
      <w:r w:rsidRPr="003533B9">
        <w:rPr>
          <w:rFonts w:ascii="David" w:hAnsi="David" w:hint="cs"/>
          <w:sz w:val="24"/>
          <w:szCs w:val="24"/>
          <w:rtl/>
        </w:rPr>
        <w:t xml:space="preserve">למה </w:t>
      </w:r>
      <w:r w:rsidR="003533B9">
        <w:rPr>
          <w:rFonts w:ascii="David" w:hAnsi="David" w:hint="cs"/>
          <w:sz w:val="24"/>
          <w:szCs w:val="24"/>
          <w:rtl/>
        </w:rPr>
        <w:t xml:space="preserve">דווקא </w:t>
      </w:r>
      <w:r w:rsidRPr="003533B9">
        <w:rPr>
          <w:rFonts w:ascii="David" w:hAnsi="David" w:hint="cs"/>
          <w:sz w:val="24"/>
          <w:szCs w:val="24"/>
          <w:rtl/>
        </w:rPr>
        <w:t>זו המצווה הראשונה ולא משהו אחר</w:t>
      </w:r>
      <w:r w:rsidR="003533B9">
        <w:rPr>
          <w:rFonts w:ascii="David" w:hAnsi="David" w:hint="cs"/>
          <w:sz w:val="24"/>
          <w:szCs w:val="24"/>
          <w:rtl/>
        </w:rPr>
        <w:t xml:space="preserve"> (כיבוד הורים, ואהבת לרעך כמוך, משהו שהוא כביכול יותר משמעותי)</w:t>
      </w:r>
      <w:r w:rsidRPr="003533B9">
        <w:rPr>
          <w:rFonts w:ascii="David" w:hAnsi="David" w:hint="cs"/>
          <w:sz w:val="24"/>
          <w:szCs w:val="24"/>
          <w:rtl/>
        </w:rPr>
        <w:t>?</w:t>
      </w:r>
    </w:p>
    <w:p w14:paraId="63494DFA" w14:textId="0315BF5F" w:rsidR="003533B9" w:rsidRDefault="003533B9" w:rsidP="00566093">
      <w:pPr>
        <w:pStyle w:val="a4"/>
        <w:numPr>
          <w:ilvl w:val="0"/>
          <w:numId w:val="197"/>
        </w:numPr>
        <w:spacing w:after="0" w:line="360" w:lineRule="auto"/>
        <w:rPr>
          <w:rFonts w:ascii="David" w:hAnsi="David"/>
          <w:sz w:val="24"/>
          <w:szCs w:val="24"/>
        </w:rPr>
      </w:pPr>
      <w:r>
        <w:rPr>
          <w:rFonts w:ascii="David" w:hAnsi="David" w:hint="cs"/>
          <w:sz w:val="24"/>
          <w:szCs w:val="24"/>
          <w:rtl/>
        </w:rPr>
        <w:t>נשמע תשובות, ולאחר מכן נציע תשובות משלנו, המתבססות על פרשני התורה ועל מדרשים:</w:t>
      </w:r>
    </w:p>
    <w:p w14:paraId="6AC1B70C" w14:textId="77777777" w:rsidR="003533B9" w:rsidRDefault="003533B9" w:rsidP="00566093">
      <w:pPr>
        <w:pStyle w:val="a4"/>
        <w:numPr>
          <w:ilvl w:val="1"/>
          <w:numId w:val="197"/>
        </w:numPr>
        <w:spacing w:after="0" w:line="360" w:lineRule="auto"/>
        <w:rPr>
          <w:rFonts w:ascii="David" w:hAnsi="David"/>
          <w:sz w:val="24"/>
          <w:szCs w:val="24"/>
        </w:rPr>
      </w:pPr>
      <w:r>
        <w:rPr>
          <w:rFonts w:ascii="David" w:hAnsi="David" w:hint="cs"/>
          <w:sz w:val="24"/>
          <w:szCs w:val="24"/>
          <w:rtl/>
        </w:rPr>
        <w:t xml:space="preserve">לגבי השאלה הראשונה, למה רק עכשיו מופיעה המצווה הראשונה, נסביר שעד עכשיו התורה נתנה הקדמה. בהקדמה מסופר איך נברא העולם ואיך נוצר עם-ישראל. עכשיו כשאנחנו יודעים מי מנהל את העולם ולמי הוא שייך </w:t>
      </w:r>
      <w:r>
        <w:rPr>
          <w:rFonts w:ascii="David" w:hAnsi="David"/>
          <w:sz w:val="24"/>
          <w:szCs w:val="24"/>
          <w:rtl/>
        </w:rPr>
        <w:t>–</w:t>
      </w:r>
      <w:r>
        <w:rPr>
          <w:rFonts w:ascii="David" w:hAnsi="David" w:hint="cs"/>
          <w:sz w:val="24"/>
          <w:szCs w:val="24"/>
          <w:rtl/>
        </w:rPr>
        <w:t xml:space="preserve"> ניתן להתחיל לתת מצוות.</w:t>
      </w:r>
    </w:p>
    <w:p w14:paraId="27D84F9E" w14:textId="77777777" w:rsidR="003533B9" w:rsidRDefault="003533B9" w:rsidP="00566093">
      <w:pPr>
        <w:pStyle w:val="a4"/>
        <w:numPr>
          <w:ilvl w:val="1"/>
          <w:numId w:val="197"/>
        </w:numPr>
        <w:spacing w:after="0" w:line="360" w:lineRule="auto"/>
        <w:rPr>
          <w:rFonts w:ascii="David" w:hAnsi="David"/>
          <w:sz w:val="24"/>
          <w:szCs w:val="24"/>
        </w:rPr>
      </w:pPr>
      <w:r>
        <w:rPr>
          <w:rFonts w:ascii="David" w:hAnsi="David" w:hint="cs"/>
          <w:sz w:val="24"/>
          <w:szCs w:val="24"/>
          <w:rtl/>
        </w:rPr>
        <w:t xml:space="preserve">לגבי השאלה השנייה, למה דווקא זו המצווה הראשונה, נסביר באמצעות </w:t>
      </w:r>
      <w:r>
        <w:rPr>
          <w:rFonts w:ascii="David" w:hAnsi="David"/>
          <w:sz w:val="24"/>
          <w:szCs w:val="24"/>
          <w:rtl/>
        </w:rPr>
        <w:t xml:space="preserve">מדרש </w:t>
      </w:r>
      <w:r w:rsidRPr="003533B9">
        <w:rPr>
          <w:rFonts w:ascii="David" w:hAnsi="David"/>
          <w:sz w:val="24"/>
          <w:szCs w:val="24"/>
          <w:rtl/>
        </w:rPr>
        <w:t xml:space="preserve">תנחומא </w:t>
      </w:r>
      <w:r>
        <w:rPr>
          <w:rFonts w:ascii="David" w:hAnsi="David" w:hint="cs"/>
          <w:sz w:val="24"/>
          <w:szCs w:val="24"/>
          <w:rtl/>
        </w:rPr>
        <w:t>(</w:t>
      </w:r>
      <w:r w:rsidRPr="003533B9">
        <w:rPr>
          <w:rFonts w:ascii="David" w:hAnsi="David"/>
          <w:sz w:val="24"/>
          <w:szCs w:val="24"/>
          <w:rtl/>
        </w:rPr>
        <w:t>בא י</w:t>
      </w:r>
      <w:r>
        <w:rPr>
          <w:rFonts w:ascii="David" w:hAnsi="David" w:hint="cs"/>
          <w:sz w:val="24"/>
          <w:szCs w:val="24"/>
          <w:rtl/>
        </w:rPr>
        <w:t>"</w:t>
      </w:r>
      <w:r w:rsidRPr="003533B9">
        <w:rPr>
          <w:rFonts w:ascii="David" w:hAnsi="David"/>
          <w:sz w:val="24"/>
          <w:szCs w:val="24"/>
          <w:rtl/>
        </w:rPr>
        <w:t>ב):</w:t>
      </w:r>
      <w:r>
        <w:rPr>
          <w:rFonts w:ascii="David" w:hAnsi="David" w:hint="cs"/>
          <w:sz w:val="24"/>
          <w:szCs w:val="24"/>
          <w:rtl/>
        </w:rPr>
        <w:t xml:space="preserve"> </w:t>
      </w:r>
      <w:r w:rsidRPr="003533B9">
        <w:rPr>
          <w:rFonts w:ascii="David" w:hAnsi="David"/>
          <w:sz w:val="24"/>
          <w:szCs w:val="24"/>
          <w:rtl/>
        </w:rPr>
        <w:t>"החודש הזה לכם - למה הדבר דומה?</w:t>
      </w:r>
      <w:r>
        <w:rPr>
          <w:rFonts w:ascii="David" w:hAnsi="David"/>
          <w:sz w:val="24"/>
          <w:szCs w:val="24"/>
          <w:rtl/>
        </w:rPr>
        <w:t xml:space="preserve"> למלך שהיה לו אורלוגין (</w:t>
      </w:r>
      <w:r>
        <w:rPr>
          <w:rFonts w:ascii="David" w:hAnsi="David" w:hint="cs"/>
          <w:sz w:val="24"/>
          <w:szCs w:val="24"/>
          <w:rtl/>
        </w:rPr>
        <w:t>שעון</w:t>
      </w:r>
      <w:r>
        <w:rPr>
          <w:rFonts w:ascii="David" w:hAnsi="David"/>
          <w:sz w:val="24"/>
          <w:szCs w:val="24"/>
          <w:rtl/>
        </w:rPr>
        <w:t>)</w:t>
      </w:r>
      <w:r>
        <w:rPr>
          <w:rFonts w:ascii="David" w:hAnsi="David" w:hint="cs"/>
          <w:sz w:val="24"/>
          <w:szCs w:val="24"/>
          <w:rtl/>
        </w:rPr>
        <w:t>.</w:t>
      </w:r>
      <w:r w:rsidRPr="003533B9">
        <w:rPr>
          <w:rFonts w:ascii="David" w:hAnsi="David"/>
          <w:sz w:val="24"/>
          <w:szCs w:val="24"/>
          <w:rtl/>
        </w:rPr>
        <w:t xml:space="preserve"> כיון שעמד בנו על פרקו</w:t>
      </w:r>
      <w:r>
        <w:rPr>
          <w:rFonts w:ascii="David" w:hAnsi="David" w:hint="cs"/>
          <w:sz w:val="24"/>
          <w:szCs w:val="24"/>
          <w:rtl/>
        </w:rPr>
        <w:t>,</w:t>
      </w:r>
      <w:r w:rsidRPr="003533B9">
        <w:rPr>
          <w:rFonts w:ascii="David" w:hAnsi="David"/>
          <w:sz w:val="24"/>
          <w:szCs w:val="24"/>
          <w:rtl/>
        </w:rPr>
        <w:t xml:space="preserve"> אמר לו: בני, עד עכשיו אורלו</w:t>
      </w:r>
      <w:r>
        <w:rPr>
          <w:rFonts w:ascii="David" w:hAnsi="David"/>
          <w:sz w:val="24"/>
          <w:szCs w:val="24"/>
          <w:rtl/>
        </w:rPr>
        <w:t>גין זה בידי, מעכשיו מסור הוא לך</w:t>
      </w:r>
      <w:r>
        <w:rPr>
          <w:rFonts w:ascii="David" w:hAnsi="David" w:hint="cs"/>
          <w:sz w:val="24"/>
          <w:szCs w:val="24"/>
          <w:rtl/>
        </w:rPr>
        <w:t>.</w:t>
      </w:r>
      <w:r w:rsidRPr="003533B9">
        <w:rPr>
          <w:rFonts w:ascii="David" w:hAnsi="David"/>
          <w:sz w:val="24"/>
          <w:szCs w:val="24"/>
          <w:rtl/>
        </w:rPr>
        <w:t xml:space="preserve"> כך הקב"ה היה מקדש חודשים ומעבר שנים, כיון שעמדו ישראל אמר להם: עכשיו חשבונם של חודשים ושנים בידי, מכאן ואילך הרי הם מסורים לכם".</w:t>
      </w:r>
    </w:p>
    <w:p w14:paraId="2F175DD2" w14:textId="77777777" w:rsidR="003533B9" w:rsidRDefault="003533B9" w:rsidP="003533B9">
      <w:pPr>
        <w:pStyle w:val="a4"/>
        <w:spacing w:after="0" w:line="360" w:lineRule="auto"/>
        <w:ind w:left="1440"/>
        <w:rPr>
          <w:rFonts w:ascii="David" w:hAnsi="David"/>
          <w:sz w:val="24"/>
          <w:szCs w:val="24"/>
          <w:rtl/>
        </w:rPr>
      </w:pPr>
      <w:r>
        <w:rPr>
          <w:rFonts w:ascii="David" w:hAnsi="David" w:hint="cs"/>
          <w:sz w:val="24"/>
          <w:szCs w:val="24"/>
          <w:rtl/>
        </w:rPr>
        <w:t>כלומר עכשיו עם ישראל הוא עם, והוא בשל לנהל את זמנו בכוחות עצמו.</w:t>
      </w:r>
    </w:p>
    <w:p w14:paraId="06FEDB30" w14:textId="08E2954B" w:rsidR="003533B9" w:rsidRDefault="003533B9" w:rsidP="00566093">
      <w:pPr>
        <w:pStyle w:val="a4"/>
        <w:numPr>
          <w:ilvl w:val="0"/>
          <w:numId w:val="198"/>
        </w:numPr>
        <w:spacing w:after="0" w:line="360" w:lineRule="auto"/>
        <w:rPr>
          <w:rFonts w:ascii="David" w:hAnsi="David"/>
          <w:sz w:val="24"/>
          <w:szCs w:val="24"/>
        </w:rPr>
      </w:pPr>
      <w:r>
        <w:rPr>
          <w:rFonts w:ascii="David" w:hAnsi="David" w:hint="cs"/>
          <w:sz w:val="24"/>
          <w:szCs w:val="24"/>
          <w:rtl/>
        </w:rPr>
        <w:t xml:space="preserve">נרחיב: </w:t>
      </w:r>
      <w:r w:rsidRPr="003533B9">
        <w:rPr>
          <w:rFonts w:ascii="David" w:hAnsi="David"/>
          <w:sz w:val="24"/>
          <w:szCs w:val="24"/>
          <w:rtl/>
        </w:rPr>
        <w:t>מצו</w:t>
      </w:r>
      <w:r>
        <w:rPr>
          <w:rFonts w:ascii="David" w:hAnsi="David" w:hint="cs"/>
          <w:sz w:val="24"/>
          <w:szCs w:val="24"/>
          <w:rtl/>
        </w:rPr>
        <w:t>ו</w:t>
      </w:r>
      <w:r>
        <w:rPr>
          <w:rFonts w:ascii="David" w:hAnsi="David"/>
          <w:sz w:val="24"/>
          <w:szCs w:val="24"/>
          <w:rtl/>
        </w:rPr>
        <w:t>ת קידוש החודש</w:t>
      </w:r>
      <w:r w:rsidRPr="003533B9">
        <w:rPr>
          <w:rFonts w:ascii="David" w:hAnsi="David"/>
          <w:sz w:val="24"/>
          <w:szCs w:val="24"/>
          <w:rtl/>
        </w:rPr>
        <w:t xml:space="preserve"> מתייחסת לשליטתו של האדם על ממד הזמן.</w:t>
      </w:r>
      <w:r>
        <w:rPr>
          <w:rFonts w:ascii="David" w:hAnsi="David" w:hint="cs"/>
          <w:sz w:val="24"/>
          <w:szCs w:val="24"/>
          <w:rtl/>
        </w:rPr>
        <w:t xml:space="preserve"> </w:t>
      </w:r>
      <w:r>
        <w:rPr>
          <w:rFonts w:ascii="David" w:hAnsi="David"/>
          <w:sz w:val="24"/>
          <w:szCs w:val="24"/>
          <w:rtl/>
        </w:rPr>
        <w:t>הזמן הוא המסגרת ב</w:t>
      </w:r>
      <w:r>
        <w:rPr>
          <w:rFonts w:ascii="David" w:hAnsi="David" w:hint="cs"/>
          <w:sz w:val="24"/>
          <w:szCs w:val="24"/>
          <w:rtl/>
        </w:rPr>
        <w:t>ה</w:t>
      </w:r>
      <w:r w:rsidRPr="003533B9">
        <w:rPr>
          <w:rFonts w:ascii="David" w:hAnsi="David"/>
          <w:sz w:val="24"/>
          <w:szCs w:val="24"/>
          <w:rtl/>
        </w:rPr>
        <w:t xml:space="preserve"> מגשים האדם את חייו, אבל בתנאי שהאדם שולט על זמנו ול</w:t>
      </w:r>
      <w:r>
        <w:rPr>
          <w:rFonts w:ascii="David" w:hAnsi="David"/>
          <w:sz w:val="24"/>
          <w:szCs w:val="24"/>
          <w:rtl/>
        </w:rPr>
        <w:t>א הזמן שולט על סדר יומו של האדם</w:t>
      </w:r>
      <w:r>
        <w:rPr>
          <w:rFonts w:ascii="David" w:hAnsi="David" w:hint="cs"/>
          <w:sz w:val="24"/>
          <w:szCs w:val="24"/>
          <w:rtl/>
        </w:rPr>
        <w:t>.</w:t>
      </w:r>
      <w:r w:rsidR="0004566E">
        <w:rPr>
          <w:rFonts w:ascii="David" w:hAnsi="David" w:hint="cs"/>
          <w:sz w:val="24"/>
          <w:szCs w:val="24"/>
          <w:rtl/>
        </w:rPr>
        <w:t xml:space="preserve"> </w:t>
      </w:r>
      <w:r w:rsidR="0004566E">
        <w:rPr>
          <w:rFonts w:ascii="David" w:hAnsi="David"/>
          <w:sz w:val="24"/>
          <w:szCs w:val="24"/>
          <w:rtl/>
        </w:rPr>
        <w:t xml:space="preserve">תפקידו של האדם </w:t>
      </w:r>
      <w:r w:rsidRPr="0004566E">
        <w:rPr>
          <w:rFonts w:ascii="David" w:hAnsi="David"/>
          <w:sz w:val="24"/>
          <w:szCs w:val="24"/>
          <w:rtl/>
        </w:rPr>
        <w:t>הוא לתת משמעות ותוכן למסגרת הזמן שזכה</w:t>
      </w:r>
      <w:r w:rsidR="0004566E">
        <w:rPr>
          <w:rFonts w:ascii="David" w:hAnsi="David"/>
          <w:sz w:val="24"/>
          <w:szCs w:val="24"/>
          <w:rtl/>
        </w:rPr>
        <w:t xml:space="preserve"> בה</w:t>
      </w:r>
      <w:r w:rsidRPr="0004566E">
        <w:rPr>
          <w:rFonts w:ascii="David" w:hAnsi="David"/>
          <w:sz w:val="24"/>
          <w:szCs w:val="24"/>
          <w:rtl/>
        </w:rPr>
        <w:t>. וכאן מקומה של התורה והמצוות שהן המסייעות לאדם לממש בדרך נכונה את זמנו.</w:t>
      </w:r>
      <w:r w:rsidR="0004566E">
        <w:rPr>
          <w:rFonts w:ascii="David" w:hAnsi="David" w:hint="cs"/>
          <w:sz w:val="24"/>
          <w:szCs w:val="24"/>
          <w:rtl/>
        </w:rPr>
        <w:t xml:space="preserve"> </w:t>
      </w:r>
      <w:r w:rsidRPr="0004566E">
        <w:rPr>
          <w:rFonts w:ascii="David" w:hAnsi="David"/>
          <w:sz w:val="24"/>
          <w:szCs w:val="24"/>
          <w:rtl/>
        </w:rPr>
        <w:t>הצורך של האדם לסיוע של התורה ושל המצוות הוא מפני שהאדם העומד לבדו מול המציאות הסובבת אותו, הוא מגשש באפילה, מתלבט ותוהה איך לעצב את הערכים ואורחות החיים הנכונים במציאות שהוא מצוי</w:t>
      </w:r>
      <w:r w:rsidR="0004566E">
        <w:rPr>
          <w:rFonts w:ascii="David" w:hAnsi="David"/>
          <w:sz w:val="24"/>
          <w:szCs w:val="24"/>
          <w:rtl/>
        </w:rPr>
        <w:t xml:space="preserve"> בה. </w:t>
      </w:r>
      <w:r w:rsidRPr="0004566E">
        <w:rPr>
          <w:rFonts w:ascii="David" w:hAnsi="David"/>
          <w:sz w:val="24"/>
          <w:szCs w:val="24"/>
          <w:rtl/>
        </w:rPr>
        <w:t>גם אם לפעמים מצליח האדם לעצב בכוחות עצמו חלק מחייו, אם בתבונתו השכלית, אם בתחושתו המצפונית או בישרותו</w:t>
      </w:r>
      <w:r w:rsidR="0004566E">
        <w:rPr>
          <w:rFonts w:ascii="David" w:hAnsi="David"/>
          <w:sz w:val="24"/>
          <w:szCs w:val="24"/>
          <w:rtl/>
        </w:rPr>
        <w:t xml:space="preserve"> הטבעית</w:t>
      </w:r>
      <w:r w:rsidR="0004566E">
        <w:rPr>
          <w:rFonts w:ascii="David" w:hAnsi="David" w:hint="cs"/>
          <w:sz w:val="24"/>
          <w:szCs w:val="24"/>
          <w:rtl/>
        </w:rPr>
        <w:t xml:space="preserve">, </w:t>
      </w:r>
      <w:r w:rsidRPr="0004566E">
        <w:rPr>
          <w:rFonts w:ascii="David" w:hAnsi="David"/>
          <w:sz w:val="24"/>
          <w:szCs w:val="24"/>
          <w:rtl/>
        </w:rPr>
        <w:t>עדיין האדם מועד לשגיאות וטעויות</w:t>
      </w:r>
      <w:r w:rsidR="0004566E">
        <w:rPr>
          <w:rFonts w:ascii="David" w:hAnsi="David" w:hint="cs"/>
          <w:sz w:val="24"/>
          <w:szCs w:val="24"/>
          <w:rtl/>
        </w:rPr>
        <w:t>,</w:t>
      </w:r>
      <w:r w:rsidRPr="0004566E">
        <w:rPr>
          <w:rFonts w:ascii="David" w:hAnsi="David"/>
          <w:sz w:val="24"/>
          <w:szCs w:val="24"/>
          <w:rtl/>
        </w:rPr>
        <w:t xml:space="preserve"> אם מפני המוגבלות שאנו נתונים בה, אם בגלל אי היכולת לזהות בצורה מדויקת בין הטוב והרע, בין האמת והשקר. לפי זה יפה עשתה התורה שהציבה בראש תרי"ג המצוות את מצוות קידוש החודש, המצווה המדגישה את שליטתו של האדם על הזמן. שבלעדי השליטה הזאת אי אפשר לצוות את האדם בתורה ובמצוות</w:t>
      </w:r>
      <w:r w:rsidR="0004566E">
        <w:rPr>
          <w:rFonts w:ascii="David" w:hAnsi="David" w:hint="cs"/>
          <w:sz w:val="24"/>
          <w:szCs w:val="24"/>
          <w:rtl/>
        </w:rPr>
        <w:t xml:space="preserve"> (על פי הרב יעקב הלוי פילבר).</w:t>
      </w:r>
    </w:p>
    <w:p w14:paraId="11DC1F69" w14:textId="03E5E499" w:rsidR="0004566E" w:rsidRPr="0004566E" w:rsidRDefault="0004566E" w:rsidP="00566093">
      <w:pPr>
        <w:pStyle w:val="a4"/>
        <w:numPr>
          <w:ilvl w:val="0"/>
          <w:numId w:val="198"/>
        </w:numPr>
        <w:spacing w:after="0" w:line="360" w:lineRule="auto"/>
        <w:rPr>
          <w:rFonts w:ascii="David" w:hAnsi="David"/>
          <w:sz w:val="24"/>
          <w:szCs w:val="24"/>
          <w:rtl/>
        </w:rPr>
      </w:pPr>
      <w:r>
        <w:rPr>
          <w:rFonts w:ascii="David" w:hAnsi="David" w:hint="cs"/>
          <w:sz w:val="24"/>
          <w:szCs w:val="24"/>
          <w:rtl/>
        </w:rPr>
        <w:t xml:space="preserve">נעבוד בחוברת העבודה תחת הכותרת </w:t>
      </w:r>
      <w:r w:rsidRPr="0004566E">
        <w:rPr>
          <w:rFonts w:ascii="David" w:hAnsi="David" w:hint="cs"/>
          <w:sz w:val="24"/>
          <w:szCs w:val="24"/>
          <w:rtl/>
        </w:rPr>
        <w:t>"מקדש ישראל וראשי חודשים"</w:t>
      </w:r>
      <w:r>
        <w:rPr>
          <w:rFonts w:ascii="David" w:hAnsi="David" w:hint="cs"/>
          <w:sz w:val="24"/>
          <w:szCs w:val="24"/>
          <w:rtl/>
        </w:rPr>
        <w:t>.</w:t>
      </w:r>
    </w:p>
    <w:p w14:paraId="77860A9A" w14:textId="42B634E6" w:rsidR="0004566E" w:rsidRDefault="0004566E" w:rsidP="00566093">
      <w:pPr>
        <w:pStyle w:val="a4"/>
        <w:numPr>
          <w:ilvl w:val="0"/>
          <w:numId w:val="198"/>
        </w:numPr>
        <w:spacing w:after="0" w:line="360" w:lineRule="auto"/>
        <w:rPr>
          <w:rFonts w:ascii="David" w:hAnsi="David"/>
          <w:sz w:val="24"/>
          <w:szCs w:val="24"/>
        </w:rPr>
      </w:pPr>
      <w:r>
        <w:rPr>
          <w:rFonts w:ascii="David" w:hAnsi="David" w:hint="cs"/>
          <w:sz w:val="24"/>
          <w:szCs w:val="24"/>
          <w:rtl/>
        </w:rPr>
        <w:t>לאחר העבודה נכתוב על הלוח את החתימה של הקידוש:</w:t>
      </w:r>
    </w:p>
    <w:p w14:paraId="6318262E" w14:textId="2496EFC2" w:rsidR="0004566E" w:rsidRDefault="0004566E" w:rsidP="00566093">
      <w:pPr>
        <w:pStyle w:val="a4"/>
        <w:numPr>
          <w:ilvl w:val="1"/>
          <w:numId w:val="198"/>
        </w:numPr>
        <w:spacing w:after="0" w:line="360" w:lineRule="auto"/>
        <w:rPr>
          <w:rFonts w:ascii="David" w:hAnsi="David"/>
          <w:sz w:val="24"/>
          <w:szCs w:val="24"/>
        </w:rPr>
      </w:pPr>
      <w:r>
        <w:rPr>
          <w:rFonts w:ascii="David" w:hAnsi="David" w:hint="cs"/>
          <w:sz w:val="24"/>
          <w:szCs w:val="24"/>
          <w:rtl/>
        </w:rPr>
        <w:t xml:space="preserve">בשבת </w:t>
      </w:r>
      <w:r>
        <w:rPr>
          <w:rFonts w:ascii="David" w:hAnsi="David"/>
          <w:sz w:val="24"/>
          <w:szCs w:val="24"/>
          <w:rtl/>
        </w:rPr>
        <w:t>–</w:t>
      </w:r>
      <w:r>
        <w:rPr>
          <w:rFonts w:ascii="David" w:hAnsi="David" w:hint="cs"/>
          <w:sz w:val="24"/>
          <w:szCs w:val="24"/>
          <w:rtl/>
        </w:rPr>
        <w:t xml:space="preserve"> ברוך אתה ה' מקדש השבת.</w:t>
      </w:r>
    </w:p>
    <w:p w14:paraId="688A8180" w14:textId="275D7337" w:rsidR="0004566E" w:rsidRDefault="0004566E" w:rsidP="00566093">
      <w:pPr>
        <w:pStyle w:val="a4"/>
        <w:numPr>
          <w:ilvl w:val="1"/>
          <w:numId w:val="198"/>
        </w:numPr>
        <w:spacing w:after="0" w:line="360" w:lineRule="auto"/>
        <w:rPr>
          <w:rFonts w:ascii="David" w:hAnsi="David"/>
          <w:sz w:val="24"/>
          <w:szCs w:val="24"/>
        </w:rPr>
      </w:pPr>
      <w:r>
        <w:rPr>
          <w:rFonts w:ascii="David" w:hAnsi="David" w:hint="cs"/>
          <w:sz w:val="24"/>
          <w:szCs w:val="24"/>
          <w:rtl/>
        </w:rPr>
        <w:t xml:space="preserve">בחג </w:t>
      </w:r>
      <w:r>
        <w:rPr>
          <w:rFonts w:ascii="David" w:hAnsi="David"/>
          <w:sz w:val="24"/>
          <w:szCs w:val="24"/>
          <w:rtl/>
        </w:rPr>
        <w:t>–</w:t>
      </w:r>
      <w:r>
        <w:rPr>
          <w:rFonts w:ascii="David" w:hAnsi="David" w:hint="cs"/>
          <w:sz w:val="24"/>
          <w:szCs w:val="24"/>
          <w:rtl/>
        </w:rPr>
        <w:t xml:space="preserve"> ברוך אתה ה' מקדש ישראל והזמנים.</w:t>
      </w:r>
    </w:p>
    <w:p w14:paraId="590E9D2E" w14:textId="77777777" w:rsidR="0004566E" w:rsidRDefault="0004566E" w:rsidP="00566093">
      <w:pPr>
        <w:pStyle w:val="a4"/>
        <w:numPr>
          <w:ilvl w:val="1"/>
          <w:numId w:val="198"/>
        </w:numPr>
        <w:spacing w:after="0" w:line="360" w:lineRule="auto"/>
        <w:rPr>
          <w:rFonts w:ascii="David" w:hAnsi="David"/>
          <w:sz w:val="24"/>
          <w:szCs w:val="24"/>
        </w:rPr>
      </w:pPr>
      <w:r>
        <w:rPr>
          <w:rFonts w:ascii="David" w:hAnsi="David" w:hint="cs"/>
          <w:sz w:val="24"/>
          <w:szCs w:val="24"/>
          <w:rtl/>
        </w:rPr>
        <w:t>בחג שחל בשבת - ???</w:t>
      </w:r>
    </w:p>
    <w:p w14:paraId="467EB037" w14:textId="293C9317" w:rsidR="00547782" w:rsidRPr="0004566E" w:rsidRDefault="00547782" w:rsidP="00566093">
      <w:pPr>
        <w:pStyle w:val="a4"/>
        <w:numPr>
          <w:ilvl w:val="0"/>
          <w:numId w:val="198"/>
        </w:numPr>
        <w:spacing w:after="0" w:line="360" w:lineRule="auto"/>
        <w:rPr>
          <w:rFonts w:ascii="David" w:hAnsi="David"/>
          <w:sz w:val="24"/>
          <w:szCs w:val="24"/>
        </w:rPr>
      </w:pPr>
      <w:r w:rsidRPr="0004566E">
        <w:rPr>
          <w:color w:val="000000"/>
          <w:sz w:val="24"/>
          <w:szCs w:val="24"/>
          <w:rtl/>
        </w:rPr>
        <w:t>נשאל את התלמידים מי יודע איך חות</w:t>
      </w:r>
      <w:r w:rsidR="0004566E">
        <w:rPr>
          <w:color w:val="000000"/>
          <w:sz w:val="24"/>
          <w:szCs w:val="24"/>
          <w:rtl/>
        </w:rPr>
        <w:t>מים את הקידוש של חג שהוא גם שבת</w:t>
      </w:r>
      <w:r w:rsidR="0004566E">
        <w:rPr>
          <w:rFonts w:hint="cs"/>
          <w:color w:val="000000"/>
          <w:sz w:val="24"/>
          <w:szCs w:val="24"/>
          <w:rtl/>
        </w:rPr>
        <w:t>: מקדש השבת וישראל והזמנים.</w:t>
      </w:r>
    </w:p>
    <w:p w14:paraId="053B1922" w14:textId="52EDAFDA" w:rsidR="00547782" w:rsidRDefault="00547782" w:rsidP="00547782">
      <w:pPr>
        <w:pStyle w:val="a4"/>
        <w:numPr>
          <w:ilvl w:val="0"/>
          <w:numId w:val="56"/>
        </w:numPr>
        <w:spacing w:after="0" w:line="360" w:lineRule="auto"/>
        <w:rPr>
          <w:color w:val="000000"/>
          <w:sz w:val="24"/>
          <w:szCs w:val="24"/>
        </w:rPr>
      </w:pPr>
      <w:r w:rsidRPr="00AF388A">
        <w:rPr>
          <w:color w:val="000000"/>
          <w:sz w:val="24"/>
          <w:szCs w:val="24"/>
          <w:rtl/>
        </w:rPr>
        <w:t>נעשה רשימה ש</w:t>
      </w:r>
      <w:r w:rsidR="0004566E">
        <w:rPr>
          <w:color w:val="000000"/>
          <w:sz w:val="24"/>
          <w:szCs w:val="24"/>
          <w:rtl/>
        </w:rPr>
        <w:t>ל קדימויות: שבת – ישראל – זמנים</w:t>
      </w:r>
      <w:r w:rsidR="0004566E">
        <w:rPr>
          <w:rFonts w:hint="cs"/>
          <w:color w:val="000000"/>
          <w:sz w:val="24"/>
          <w:szCs w:val="24"/>
          <w:rtl/>
        </w:rPr>
        <w:t>,  ונדון למה הסדר הוא כזה</w:t>
      </w:r>
      <w:r w:rsidR="00342A3A">
        <w:rPr>
          <w:rFonts w:hint="cs"/>
          <w:color w:val="000000"/>
          <w:sz w:val="24"/>
          <w:szCs w:val="24"/>
          <w:rtl/>
        </w:rPr>
        <w:t xml:space="preserve"> (שבת </w:t>
      </w:r>
      <w:r w:rsidR="00342A3A">
        <w:rPr>
          <w:color w:val="000000"/>
          <w:sz w:val="24"/>
          <w:szCs w:val="24"/>
          <w:rtl/>
        </w:rPr>
        <w:t>–</w:t>
      </w:r>
      <w:r w:rsidR="00342A3A">
        <w:rPr>
          <w:rFonts w:hint="cs"/>
          <w:color w:val="000000"/>
          <w:sz w:val="24"/>
          <w:szCs w:val="24"/>
          <w:rtl/>
        </w:rPr>
        <w:t xml:space="preserve"> מגיעה כל שבוע, בין אם נעשה משהו או נהיה פסיביים. הקב"ה קבע אותה. לעומת זאת החגים מתקדשים על ידי ישראל, שמקדשים את החודש, ולפי מתי שיוצא א' בחודש </w:t>
      </w:r>
      <w:r w:rsidR="00342A3A">
        <w:rPr>
          <w:color w:val="000000"/>
          <w:sz w:val="24"/>
          <w:szCs w:val="24"/>
          <w:rtl/>
        </w:rPr>
        <w:t>–</w:t>
      </w:r>
      <w:r w:rsidR="00342A3A">
        <w:rPr>
          <w:rFonts w:hint="cs"/>
          <w:color w:val="000000"/>
          <w:sz w:val="24"/>
          <w:szCs w:val="24"/>
          <w:rtl/>
        </w:rPr>
        <w:t xml:space="preserve"> יחול גם החג). </w:t>
      </w:r>
    </w:p>
    <w:p w14:paraId="33B01599" w14:textId="5AA1EF1B" w:rsidR="00342A3A" w:rsidRDefault="00342A3A" w:rsidP="00342A3A">
      <w:pPr>
        <w:pStyle w:val="a4"/>
        <w:numPr>
          <w:ilvl w:val="0"/>
          <w:numId w:val="56"/>
        </w:numPr>
        <w:spacing w:after="0" w:line="360" w:lineRule="auto"/>
        <w:rPr>
          <w:color w:val="000000"/>
          <w:sz w:val="24"/>
          <w:szCs w:val="24"/>
        </w:rPr>
      </w:pPr>
      <w:r>
        <w:rPr>
          <w:rFonts w:hint="cs"/>
          <w:color w:val="000000"/>
          <w:sz w:val="24"/>
          <w:szCs w:val="24"/>
          <w:rtl/>
        </w:rPr>
        <w:t xml:space="preserve">הרחבה נוספת </w:t>
      </w:r>
      <w:r>
        <w:rPr>
          <w:color w:val="000000"/>
          <w:sz w:val="24"/>
          <w:szCs w:val="24"/>
          <w:rtl/>
        </w:rPr>
        <w:t>–</w:t>
      </w:r>
      <w:r>
        <w:rPr>
          <w:rFonts w:hint="cs"/>
          <w:color w:val="000000"/>
          <w:sz w:val="24"/>
          <w:szCs w:val="24"/>
          <w:rtl/>
        </w:rPr>
        <w:t xml:space="preserve"> קידוש החודש:</w:t>
      </w:r>
    </w:p>
    <w:p w14:paraId="4B00D199" w14:textId="35CA2009" w:rsidR="00F41FCF" w:rsidRDefault="00342A3A" w:rsidP="00F41FCF">
      <w:pPr>
        <w:pStyle w:val="a4"/>
        <w:spacing w:after="0" w:line="360" w:lineRule="auto"/>
        <w:rPr>
          <w:color w:val="000000"/>
          <w:sz w:val="24"/>
          <w:szCs w:val="24"/>
          <w:rtl/>
        </w:rPr>
      </w:pPr>
      <w:r>
        <w:rPr>
          <w:rFonts w:hint="cs"/>
          <w:color w:val="000000"/>
          <w:sz w:val="24"/>
          <w:szCs w:val="24"/>
          <w:rtl/>
        </w:rPr>
        <w:t>בחלק השני של הלכה א' מובא המדרש על הקב"ה שהראה למשה את הלבנה בחידושה, ואמר לו "כזה ראה וקדש".</w:t>
      </w:r>
      <w:r w:rsidR="00F41FCF">
        <w:rPr>
          <w:rFonts w:hint="cs"/>
          <w:color w:val="000000"/>
          <w:sz w:val="24"/>
          <w:szCs w:val="24"/>
          <w:rtl/>
        </w:rPr>
        <w:t xml:space="preserve"> נראה לתלמידים תמונות של הירח במצבים שונים ונבין כיצד נראה הירח בתחילת החודש.</w:t>
      </w:r>
    </w:p>
    <w:p w14:paraId="5DAEE6E8" w14:textId="7BC36D5C" w:rsidR="00F41FCF" w:rsidRPr="00F41FCF" w:rsidRDefault="00F41FCF" w:rsidP="00F41FCF">
      <w:pPr>
        <w:pStyle w:val="a4"/>
        <w:spacing w:after="0" w:line="360" w:lineRule="auto"/>
        <w:rPr>
          <w:color w:val="000000"/>
          <w:sz w:val="24"/>
          <w:szCs w:val="24"/>
          <w:rtl/>
        </w:rPr>
      </w:pPr>
      <w:r>
        <w:rPr>
          <w:rFonts w:hint="cs"/>
          <w:color w:val="000000"/>
          <w:sz w:val="24"/>
          <w:szCs w:val="24"/>
          <w:rtl/>
        </w:rPr>
        <w:t>התמונה מופיעה בהגדלה בנספח 1.</w:t>
      </w:r>
    </w:p>
    <w:p w14:paraId="41332FBA" w14:textId="31E97CA3" w:rsidR="00F41FCF" w:rsidRDefault="00F41FCF" w:rsidP="00342A3A">
      <w:pPr>
        <w:pStyle w:val="a4"/>
        <w:spacing w:after="0" w:line="360" w:lineRule="auto"/>
        <w:rPr>
          <w:color w:val="000000"/>
          <w:sz w:val="24"/>
          <w:szCs w:val="24"/>
          <w:rtl/>
        </w:rPr>
      </w:pPr>
    </w:p>
    <w:p w14:paraId="263BC2DA" w14:textId="77777777" w:rsidR="00F41FCF" w:rsidRDefault="00F41FCF" w:rsidP="00342A3A">
      <w:pPr>
        <w:spacing w:after="0" w:line="360" w:lineRule="auto"/>
        <w:rPr>
          <w:rtl/>
        </w:rPr>
      </w:pPr>
    </w:p>
    <w:p w14:paraId="340D8575" w14:textId="0539583E" w:rsidR="00547782" w:rsidRPr="00C60774" w:rsidRDefault="00547782" w:rsidP="00342A3A">
      <w:pPr>
        <w:spacing w:after="0" w:line="360" w:lineRule="auto"/>
        <w:rPr>
          <w:rFonts w:ascii="David" w:hAnsi="David" w:cs="David"/>
          <w:b/>
          <w:bCs/>
          <w:sz w:val="24"/>
          <w:szCs w:val="24"/>
        </w:rPr>
      </w:pPr>
      <w:r w:rsidRPr="00C60774">
        <w:rPr>
          <w:rFonts w:ascii="David" w:hAnsi="David" w:cs="David"/>
          <w:b/>
          <w:bCs/>
          <w:sz w:val="24"/>
          <w:szCs w:val="24"/>
          <w:rtl/>
        </w:rPr>
        <w:t xml:space="preserve">משימה </w:t>
      </w:r>
      <w:r w:rsidRPr="00C60774">
        <w:rPr>
          <w:rFonts w:ascii="David" w:hAnsi="David" w:cs="David"/>
          <w:b/>
          <w:bCs/>
          <w:sz w:val="24"/>
          <w:szCs w:val="24"/>
        </w:rPr>
        <w:t>1</w:t>
      </w:r>
      <w:r w:rsidRPr="00C60774">
        <w:rPr>
          <w:rFonts w:ascii="David" w:hAnsi="David" w:cs="David"/>
          <w:b/>
          <w:bCs/>
          <w:sz w:val="24"/>
          <w:szCs w:val="24"/>
          <w:rtl/>
        </w:rPr>
        <w:t xml:space="preserve"> - עיבור השנה</w:t>
      </w:r>
    </w:p>
    <w:p w14:paraId="05C5A9AE" w14:textId="6FAE9E63" w:rsidR="00547782" w:rsidRPr="007A4AB1" w:rsidRDefault="00F41FCF" w:rsidP="00547782">
      <w:pPr>
        <w:spacing w:after="0" w:line="360" w:lineRule="auto"/>
        <w:rPr>
          <w:rFonts w:ascii="David" w:hAnsi="David" w:cs="David"/>
          <w:sz w:val="24"/>
          <w:szCs w:val="24"/>
        </w:rPr>
      </w:pPr>
      <w:r>
        <w:rPr>
          <w:noProof/>
        </w:rPr>
        <w:drawing>
          <wp:anchor distT="0" distB="0" distL="114300" distR="114300" simplePos="0" relativeHeight="251778048" behindDoc="0" locked="0" layoutInCell="1" allowOverlap="1" wp14:anchorId="047E5679" wp14:editId="326DC948">
            <wp:simplePos x="0" y="0"/>
            <wp:positionH relativeFrom="column">
              <wp:posOffset>-441960</wp:posOffset>
            </wp:positionH>
            <wp:positionV relativeFrom="paragraph">
              <wp:posOffset>-889635</wp:posOffset>
            </wp:positionV>
            <wp:extent cx="2849880" cy="2137410"/>
            <wp:effectExtent l="0" t="0" r="7620" b="0"/>
            <wp:wrapSquare wrapText="bothSides"/>
            <wp:docPr id="33" name="תמונה 33" descr="מצגת במשנה מסכת ראש השנה : קידוש-החודש ע&quot;י משואות - מאיר קורן. wmv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צגת במשנה מסכת ראש השנה : קידוש-החודש ע&quot;י משואות - מאיר קורן. wmv - YouTu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988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782" w:rsidRPr="007A4AB1">
        <w:rPr>
          <w:rFonts w:ascii="David" w:hAnsi="David" w:cs="David"/>
          <w:sz w:val="24"/>
          <w:szCs w:val="24"/>
          <w:rtl/>
        </w:rPr>
        <w:t xml:space="preserve">הישג </w:t>
      </w:r>
      <w:r w:rsidR="00547782" w:rsidRPr="007A4AB1">
        <w:rPr>
          <w:rFonts w:ascii="David" w:hAnsi="David" w:cs="David"/>
          <w:sz w:val="24"/>
          <w:szCs w:val="24"/>
        </w:rPr>
        <w:t>1</w:t>
      </w:r>
      <w:r w:rsidR="00547782" w:rsidRPr="007A4AB1">
        <w:rPr>
          <w:rFonts w:ascii="David" w:hAnsi="David" w:cs="David"/>
          <w:sz w:val="24"/>
          <w:szCs w:val="24"/>
          <w:rtl/>
        </w:rPr>
        <w:t xml:space="preserve"> – יסודות התורה שבעל פה / הישג </w:t>
      </w:r>
      <w:r w:rsidR="00547782" w:rsidRPr="007A4AB1">
        <w:rPr>
          <w:rFonts w:ascii="David" w:hAnsi="David" w:cs="David"/>
          <w:sz w:val="24"/>
          <w:szCs w:val="24"/>
        </w:rPr>
        <w:t>2</w:t>
      </w:r>
      <w:r w:rsidR="00547782" w:rsidRPr="007A4AB1">
        <w:rPr>
          <w:rFonts w:ascii="David" w:hAnsi="David" w:cs="David"/>
          <w:sz w:val="24"/>
          <w:szCs w:val="24"/>
          <w:rtl/>
        </w:rPr>
        <w:t xml:space="preserve"> – מושגים / הישג </w:t>
      </w:r>
      <w:r w:rsidR="00547782" w:rsidRPr="007A4AB1">
        <w:rPr>
          <w:rFonts w:ascii="David" w:hAnsi="David" w:cs="David"/>
          <w:sz w:val="24"/>
          <w:szCs w:val="24"/>
        </w:rPr>
        <w:t>5</w:t>
      </w:r>
      <w:r w:rsidR="00547782" w:rsidRPr="007A4AB1">
        <w:rPr>
          <w:rFonts w:ascii="David" w:hAnsi="David" w:cs="David"/>
          <w:sz w:val="24"/>
          <w:szCs w:val="24"/>
          <w:rtl/>
        </w:rPr>
        <w:t xml:space="preserve"> – הבנה ופרשנות</w:t>
      </w:r>
    </w:p>
    <w:p w14:paraId="0B0B3954" w14:textId="79593E0E" w:rsidR="00547782" w:rsidRPr="00AF388A" w:rsidRDefault="00547782" w:rsidP="00547782">
      <w:pPr>
        <w:pStyle w:val="a4"/>
        <w:numPr>
          <w:ilvl w:val="0"/>
          <w:numId w:val="56"/>
        </w:numPr>
        <w:spacing w:after="0" w:line="360" w:lineRule="auto"/>
        <w:rPr>
          <w:sz w:val="24"/>
          <w:szCs w:val="24"/>
        </w:rPr>
      </w:pPr>
      <w:r w:rsidRPr="00AF388A">
        <w:rPr>
          <w:sz w:val="24"/>
          <w:szCs w:val="24"/>
          <w:rtl/>
        </w:rPr>
        <w:t>נשאל את התלמידים כמה ימים יש בחודש עברי ובחודש לועזי.</w:t>
      </w:r>
    </w:p>
    <w:p w14:paraId="48A2F912" w14:textId="77777777" w:rsidR="00547782" w:rsidRPr="00AF388A" w:rsidRDefault="00547782" w:rsidP="00547782">
      <w:pPr>
        <w:pStyle w:val="a4"/>
        <w:numPr>
          <w:ilvl w:val="0"/>
          <w:numId w:val="56"/>
        </w:numPr>
        <w:spacing w:after="0" w:line="360" w:lineRule="auto"/>
        <w:rPr>
          <w:sz w:val="24"/>
          <w:szCs w:val="24"/>
        </w:rPr>
      </w:pPr>
      <w:r w:rsidRPr="00AF388A">
        <w:rPr>
          <w:sz w:val="24"/>
          <w:szCs w:val="24"/>
          <w:rtl/>
        </w:rPr>
        <w:t xml:space="preserve">נכתוב על הלוח השוואה בין לוח השנה העברי ולוח השנה הלועזי. </w:t>
      </w:r>
    </w:p>
    <w:p w14:paraId="2F3A122A" w14:textId="77777777" w:rsidR="00547782" w:rsidRDefault="00547782" w:rsidP="00547782">
      <w:pPr>
        <w:pStyle w:val="a4"/>
        <w:numPr>
          <w:ilvl w:val="0"/>
          <w:numId w:val="56"/>
        </w:numPr>
        <w:spacing w:after="0" w:line="360" w:lineRule="auto"/>
        <w:rPr>
          <w:sz w:val="24"/>
          <w:szCs w:val="24"/>
        </w:rPr>
      </w:pPr>
      <w:r w:rsidRPr="00AF388A">
        <w:rPr>
          <w:sz w:val="24"/>
          <w:szCs w:val="24"/>
          <w:rtl/>
        </w:rPr>
        <w:t>נשאל את התלמידים מה זה חודש מלא וחודש חסר בלוח השנה העברי.</w:t>
      </w:r>
    </w:p>
    <w:tbl>
      <w:tblPr>
        <w:tblStyle w:val="a3"/>
        <w:bidiVisual/>
        <w:tblW w:w="0" w:type="auto"/>
        <w:tblInd w:w="554" w:type="dxa"/>
        <w:tblLook w:val="04A0" w:firstRow="1" w:lastRow="0" w:firstColumn="1" w:lastColumn="0" w:noHBand="0" w:noVBand="1"/>
      </w:tblPr>
      <w:tblGrid>
        <w:gridCol w:w="1930"/>
        <w:gridCol w:w="1254"/>
        <w:gridCol w:w="1352"/>
        <w:gridCol w:w="1156"/>
        <w:gridCol w:w="1821"/>
      </w:tblGrid>
      <w:tr w:rsidR="00703D28" w14:paraId="4699E88B" w14:textId="77777777" w:rsidTr="00F04E01">
        <w:tc>
          <w:tcPr>
            <w:tcW w:w="1930" w:type="dxa"/>
          </w:tcPr>
          <w:p w14:paraId="61D79AF0" w14:textId="77777777" w:rsidR="00703D28" w:rsidRDefault="00703D28" w:rsidP="00703D28">
            <w:pPr>
              <w:pStyle w:val="a4"/>
              <w:spacing w:after="0" w:line="360" w:lineRule="auto"/>
              <w:ind w:left="0"/>
              <w:jc w:val="center"/>
              <w:rPr>
                <w:sz w:val="24"/>
                <w:szCs w:val="24"/>
                <w:rtl/>
              </w:rPr>
            </w:pPr>
          </w:p>
        </w:tc>
        <w:tc>
          <w:tcPr>
            <w:tcW w:w="2606" w:type="dxa"/>
            <w:gridSpan w:val="2"/>
          </w:tcPr>
          <w:p w14:paraId="275FE68B" w14:textId="77777777" w:rsidR="00703D28" w:rsidRPr="00F04E01" w:rsidRDefault="00703D28" w:rsidP="00703D28">
            <w:pPr>
              <w:pStyle w:val="a4"/>
              <w:spacing w:after="0" w:line="360" w:lineRule="auto"/>
              <w:ind w:left="0"/>
              <w:jc w:val="center"/>
              <w:rPr>
                <w:b/>
                <w:bCs/>
                <w:sz w:val="24"/>
                <w:szCs w:val="24"/>
                <w:rtl/>
              </w:rPr>
            </w:pPr>
            <w:r w:rsidRPr="00F04E01">
              <w:rPr>
                <w:rFonts w:hint="cs"/>
                <w:b/>
                <w:bCs/>
                <w:sz w:val="24"/>
                <w:szCs w:val="24"/>
                <w:rtl/>
              </w:rPr>
              <w:t>שנה עברית</w:t>
            </w:r>
          </w:p>
        </w:tc>
        <w:tc>
          <w:tcPr>
            <w:tcW w:w="2977" w:type="dxa"/>
            <w:gridSpan w:val="2"/>
          </w:tcPr>
          <w:p w14:paraId="251C37EB" w14:textId="77777777" w:rsidR="00703D28" w:rsidRPr="00F04E01" w:rsidRDefault="00703D28" w:rsidP="00703D28">
            <w:pPr>
              <w:pStyle w:val="a4"/>
              <w:spacing w:after="0" w:line="360" w:lineRule="auto"/>
              <w:ind w:left="0"/>
              <w:jc w:val="center"/>
              <w:rPr>
                <w:b/>
                <w:bCs/>
                <w:sz w:val="24"/>
                <w:szCs w:val="24"/>
                <w:rtl/>
              </w:rPr>
            </w:pPr>
            <w:r w:rsidRPr="00F04E01">
              <w:rPr>
                <w:rFonts w:hint="cs"/>
                <w:b/>
                <w:bCs/>
                <w:sz w:val="24"/>
                <w:szCs w:val="24"/>
                <w:rtl/>
              </w:rPr>
              <w:t>שנה לועזית</w:t>
            </w:r>
          </w:p>
        </w:tc>
      </w:tr>
      <w:tr w:rsidR="00703D28" w14:paraId="4042CFFF" w14:textId="77777777" w:rsidTr="00F04E01">
        <w:tc>
          <w:tcPr>
            <w:tcW w:w="1930" w:type="dxa"/>
          </w:tcPr>
          <w:p w14:paraId="197B02DA" w14:textId="77777777" w:rsidR="00703D28" w:rsidRDefault="00703D28" w:rsidP="00703D28">
            <w:pPr>
              <w:pStyle w:val="a4"/>
              <w:spacing w:after="0" w:line="360" w:lineRule="auto"/>
              <w:ind w:left="0"/>
              <w:jc w:val="center"/>
              <w:rPr>
                <w:sz w:val="24"/>
                <w:szCs w:val="24"/>
                <w:rtl/>
              </w:rPr>
            </w:pPr>
          </w:p>
        </w:tc>
        <w:tc>
          <w:tcPr>
            <w:tcW w:w="1254" w:type="dxa"/>
          </w:tcPr>
          <w:p w14:paraId="1F291D52" w14:textId="77777777" w:rsidR="00703D28" w:rsidRDefault="00703D28" w:rsidP="00703D28">
            <w:pPr>
              <w:pStyle w:val="a4"/>
              <w:spacing w:after="0" w:line="360" w:lineRule="auto"/>
              <w:ind w:left="0"/>
              <w:jc w:val="center"/>
              <w:rPr>
                <w:sz w:val="24"/>
                <w:szCs w:val="24"/>
                <w:rtl/>
              </w:rPr>
            </w:pPr>
            <w:r>
              <w:rPr>
                <w:rFonts w:hint="cs"/>
                <w:sz w:val="24"/>
                <w:szCs w:val="24"/>
                <w:rtl/>
              </w:rPr>
              <w:t>כמות</w:t>
            </w:r>
          </w:p>
        </w:tc>
        <w:tc>
          <w:tcPr>
            <w:tcW w:w="1352" w:type="dxa"/>
          </w:tcPr>
          <w:p w14:paraId="07568824" w14:textId="77777777" w:rsidR="00703D28" w:rsidRDefault="00703D28" w:rsidP="00703D28">
            <w:pPr>
              <w:pStyle w:val="a4"/>
              <w:spacing w:after="0" w:line="360" w:lineRule="auto"/>
              <w:ind w:left="0"/>
              <w:jc w:val="center"/>
              <w:rPr>
                <w:sz w:val="24"/>
                <w:szCs w:val="24"/>
                <w:rtl/>
              </w:rPr>
            </w:pPr>
            <w:r>
              <w:rPr>
                <w:rFonts w:hint="cs"/>
                <w:sz w:val="24"/>
                <w:szCs w:val="24"/>
                <w:rtl/>
              </w:rPr>
              <w:t>ימים בחודש</w:t>
            </w:r>
          </w:p>
        </w:tc>
        <w:tc>
          <w:tcPr>
            <w:tcW w:w="1156" w:type="dxa"/>
          </w:tcPr>
          <w:p w14:paraId="1DB18D25" w14:textId="77777777" w:rsidR="00703D28" w:rsidRDefault="00703D28" w:rsidP="00703D28">
            <w:pPr>
              <w:pStyle w:val="a4"/>
              <w:spacing w:after="0" w:line="360" w:lineRule="auto"/>
              <w:ind w:left="0"/>
              <w:jc w:val="center"/>
              <w:rPr>
                <w:sz w:val="24"/>
                <w:szCs w:val="24"/>
                <w:rtl/>
              </w:rPr>
            </w:pPr>
            <w:r>
              <w:rPr>
                <w:rFonts w:hint="cs"/>
                <w:sz w:val="24"/>
                <w:szCs w:val="24"/>
                <w:rtl/>
              </w:rPr>
              <w:t>כמות</w:t>
            </w:r>
          </w:p>
        </w:tc>
        <w:tc>
          <w:tcPr>
            <w:tcW w:w="1821" w:type="dxa"/>
          </w:tcPr>
          <w:p w14:paraId="3F808388" w14:textId="77777777" w:rsidR="00703D28" w:rsidRDefault="00703D28" w:rsidP="00703D28">
            <w:pPr>
              <w:pStyle w:val="a4"/>
              <w:spacing w:after="0" w:line="360" w:lineRule="auto"/>
              <w:ind w:left="0"/>
              <w:jc w:val="center"/>
              <w:rPr>
                <w:sz w:val="24"/>
                <w:szCs w:val="24"/>
                <w:rtl/>
              </w:rPr>
            </w:pPr>
            <w:r>
              <w:rPr>
                <w:rFonts w:hint="cs"/>
                <w:sz w:val="24"/>
                <w:szCs w:val="24"/>
                <w:rtl/>
              </w:rPr>
              <w:t>ימים בחודש</w:t>
            </w:r>
          </w:p>
        </w:tc>
      </w:tr>
      <w:tr w:rsidR="00703D28" w14:paraId="3F793BC4" w14:textId="77777777" w:rsidTr="00F04E01">
        <w:tc>
          <w:tcPr>
            <w:tcW w:w="1930" w:type="dxa"/>
          </w:tcPr>
          <w:p w14:paraId="5E325070" w14:textId="77777777" w:rsidR="00703D28" w:rsidRPr="00F04E01" w:rsidRDefault="00703D28" w:rsidP="00703D28">
            <w:pPr>
              <w:pStyle w:val="a4"/>
              <w:spacing w:after="0" w:line="360" w:lineRule="auto"/>
              <w:ind w:left="0"/>
              <w:jc w:val="center"/>
              <w:rPr>
                <w:b/>
                <w:bCs/>
                <w:sz w:val="24"/>
                <w:szCs w:val="24"/>
                <w:rtl/>
              </w:rPr>
            </w:pPr>
            <w:r w:rsidRPr="00F04E01">
              <w:rPr>
                <w:rFonts w:hint="cs"/>
                <w:b/>
                <w:bCs/>
                <w:sz w:val="24"/>
                <w:szCs w:val="24"/>
                <w:rtl/>
              </w:rPr>
              <w:t>חודש מלא</w:t>
            </w:r>
          </w:p>
        </w:tc>
        <w:tc>
          <w:tcPr>
            <w:tcW w:w="1254" w:type="dxa"/>
          </w:tcPr>
          <w:p w14:paraId="4B44BA9E" w14:textId="77777777" w:rsidR="00703D28" w:rsidRDefault="00F04E01" w:rsidP="00703D28">
            <w:pPr>
              <w:pStyle w:val="a4"/>
              <w:spacing w:after="0" w:line="360" w:lineRule="auto"/>
              <w:ind w:left="0"/>
              <w:jc w:val="center"/>
              <w:rPr>
                <w:sz w:val="24"/>
                <w:szCs w:val="24"/>
                <w:rtl/>
              </w:rPr>
            </w:pPr>
            <w:r>
              <w:rPr>
                <w:rFonts w:hint="cs"/>
                <w:sz w:val="24"/>
                <w:szCs w:val="24"/>
                <w:rtl/>
              </w:rPr>
              <w:t>6</w:t>
            </w:r>
          </w:p>
        </w:tc>
        <w:tc>
          <w:tcPr>
            <w:tcW w:w="1352" w:type="dxa"/>
          </w:tcPr>
          <w:p w14:paraId="26B828C0" w14:textId="77777777" w:rsidR="00703D28" w:rsidRDefault="00F04E01" w:rsidP="00703D28">
            <w:pPr>
              <w:pStyle w:val="a4"/>
              <w:spacing w:after="0" w:line="360" w:lineRule="auto"/>
              <w:ind w:left="0"/>
              <w:jc w:val="center"/>
              <w:rPr>
                <w:sz w:val="24"/>
                <w:szCs w:val="24"/>
                <w:rtl/>
              </w:rPr>
            </w:pPr>
            <w:r>
              <w:rPr>
                <w:rFonts w:hint="cs"/>
                <w:sz w:val="24"/>
                <w:szCs w:val="24"/>
                <w:rtl/>
              </w:rPr>
              <w:t>29</w:t>
            </w:r>
          </w:p>
        </w:tc>
        <w:tc>
          <w:tcPr>
            <w:tcW w:w="1156" w:type="dxa"/>
          </w:tcPr>
          <w:p w14:paraId="02001011" w14:textId="77777777" w:rsidR="00703D28" w:rsidRDefault="00F04E01" w:rsidP="00703D28">
            <w:pPr>
              <w:pStyle w:val="a4"/>
              <w:spacing w:after="0" w:line="360" w:lineRule="auto"/>
              <w:ind w:left="0"/>
              <w:jc w:val="center"/>
              <w:rPr>
                <w:sz w:val="24"/>
                <w:szCs w:val="24"/>
                <w:rtl/>
              </w:rPr>
            </w:pPr>
            <w:r>
              <w:rPr>
                <w:rFonts w:hint="cs"/>
                <w:sz w:val="24"/>
                <w:szCs w:val="24"/>
                <w:rtl/>
              </w:rPr>
              <w:t>4</w:t>
            </w:r>
          </w:p>
        </w:tc>
        <w:tc>
          <w:tcPr>
            <w:tcW w:w="1821" w:type="dxa"/>
          </w:tcPr>
          <w:p w14:paraId="57750622" w14:textId="77777777" w:rsidR="00703D28" w:rsidRDefault="00F04E01" w:rsidP="00703D28">
            <w:pPr>
              <w:pStyle w:val="a4"/>
              <w:spacing w:after="0" w:line="360" w:lineRule="auto"/>
              <w:ind w:left="0"/>
              <w:jc w:val="center"/>
              <w:rPr>
                <w:sz w:val="24"/>
                <w:szCs w:val="24"/>
                <w:rtl/>
              </w:rPr>
            </w:pPr>
            <w:r>
              <w:rPr>
                <w:rFonts w:hint="cs"/>
                <w:sz w:val="24"/>
                <w:szCs w:val="24"/>
                <w:rtl/>
              </w:rPr>
              <w:t>30</w:t>
            </w:r>
          </w:p>
        </w:tc>
      </w:tr>
      <w:tr w:rsidR="00703D28" w14:paraId="4EBA7226" w14:textId="77777777" w:rsidTr="00F04E01">
        <w:tc>
          <w:tcPr>
            <w:tcW w:w="1930" w:type="dxa"/>
          </w:tcPr>
          <w:p w14:paraId="28F6B0E3" w14:textId="77777777" w:rsidR="00703D28" w:rsidRPr="00F04E01" w:rsidRDefault="00703D28" w:rsidP="00703D28">
            <w:pPr>
              <w:pStyle w:val="a4"/>
              <w:spacing w:after="0" w:line="360" w:lineRule="auto"/>
              <w:ind w:left="0"/>
              <w:jc w:val="center"/>
              <w:rPr>
                <w:b/>
                <w:bCs/>
                <w:sz w:val="24"/>
                <w:szCs w:val="24"/>
                <w:rtl/>
              </w:rPr>
            </w:pPr>
            <w:r w:rsidRPr="00F04E01">
              <w:rPr>
                <w:rFonts w:hint="cs"/>
                <w:b/>
                <w:bCs/>
                <w:sz w:val="24"/>
                <w:szCs w:val="24"/>
                <w:rtl/>
              </w:rPr>
              <w:t>חודש חסר</w:t>
            </w:r>
          </w:p>
        </w:tc>
        <w:tc>
          <w:tcPr>
            <w:tcW w:w="1254" w:type="dxa"/>
          </w:tcPr>
          <w:p w14:paraId="1AECB069" w14:textId="77777777" w:rsidR="00703D28" w:rsidRDefault="00F04E01" w:rsidP="00703D28">
            <w:pPr>
              <w:pStyle w:val="a4"/>
              <w:spacing w:after="0" w:line="360" w:lineRule="auto"/>
              <w:ind w:left="0"/>
              <w:jc w:val="center"/>
              <w:rPr>
                <w:sz w:val="24"/>
                <w:szCs w:val="24"/>
                <w:rtl/>
              </w:rPr>
            </w:pPr>
            <w:r>
              <w:rPr>
                <w:rFonts w:hint="cs"/>
                <w:sz w:val="24"/>
                <w:szCs w:val="24"/>
                <w:rtl/>
              </w:rPr>
              <w:t>6</w:t>
            </w:r>
          </w:p>
        </w:tc>
        <w:tc>
          <w:tcPr>
            <w:tcW w:w="1352" w:type="dxa"/>
          </w:tcPr>
          <w:p w14:paraId="05386B9D" w14:textId="77777777" w:rsidR="00703D28" w:rsidRDefault="00F04E01" w:rsidP="00703D28">
            <w:pPr>
              <w:pStyle w:val="a4"/>
              <w:spacing w:after="0" w:line="360" w:lineRule="auto"/>
              <w:ind w:left="0"/>
              <w:jc w:val="center"/>
              <w:rPr>
                <w:sz w:val="24"/>
                <w:szCs w:val="24"/>
                <w:rtl/>
              </w:rPr>
            </w:pPr>
            <w:r>
              <w:rPr>
                <w:rFonts w:hint="cs"/>
                <w:sz w:val="24"/>
                <w:szCs w:val="24"/>
                <w:rtl/>
              </w:rPr>
              <w:t>30</w:t>
            </w:r>
          </w:p>
        </w:tc>
        <w:tc>
          <w:tcPr>
            <w:tcW w:w="1156" w:type="dxa"/>
          </w:tcPr>
          <w:p w14:paraId="608513BD" w14:textId="77777777" w:rsidR="00703D28" w:rsidRDefault="00F04E01" w:rsidP="00703D28">
            <w:pPr>
              <w:pStyle w:val="a4"/>
              <w:spacing w:after="0" w:line="360" w:lineRule="auto"/>
              <w:ind w:left="0"/>
              <w:jc w:val="center"/>
              <w:rPr>
                <w:sz w:val="24"/>
                <w:szCs w:val="24"/>
                <w:rtl/>
              </w:rPr>
            </w:pPr>
            <w:r>
              <w:rPr>
                <w:rFonts w:hint="cs"/>
                <w:sz w:val="24"/>
                <w:szCs w:val="24"/>
                <w:rtl/>
              </w:rPr>
              <w:t>7</w:t>
            </w:r>
          </w:p>
        </w:tc>
        <w:tc>
          <w:tcPr>
            <w:tcW w:w="1821" w:type="dxa"/>
          </w:tcPr>
          <w:p w14:paraId="6C533238" w14:textId="77777777" w:rsidR="00703D28" w:rsidRDefault="00F04E01" w:rsidP="00703D28">
            <w:pPr>
              <w:pStyle w:val="a4"/>
              <w:spacing w:after="0" w:line="360" w:lineRule="auto"/>
              <w:ind w:left="0"/>
              <w:jc w:val="center"/>
              <w:rPr>
                <w:sz w:val="24"/>
                <w:szCs w:val="24"/>
                <w:rtl/>
              </w:rPr>
            </w:pPr>
            <w:r>
              <w:rPr>
                <w:rFonts w:hint="cs"/>
                <w:sz w:val="24"/>
                <w:szCs w:val="24"/>
                <w:rtl/>
              </w:rPr>
              <w:t>31</w:t>
            </w:r>
          </w:p>
        </w:tc>
      </w:tr>
      <w:tr w:rsidR="00703D28" w14:paraId="56E03961" w14:textId="77777777" w:rsidTr="00F04E01">
        <w:tc>
          <w:tcPr>
            <w:tcW w:w="1930" w:type="dxa"/>
          </w:tcPr>
          <w:p w14:paraId="61B9F38B" w14:textId="77777777" w:rsidR="00703D28" w:rsidRPr="00F04E01" w:rsidRDefault="00703D28" w:rsidP="00703D28">
            <w:pPr>
              <w:pStyle w:val="a4"/>
              <w:spacing w:after="0" w:line="360" w:lineRule="auto"/>
              <w:ind w:left="0"/>
              <w:jc w:val="center"/>
              <w:rPr>
                <w:b/>
                <w:bCs/>
                <w:sz w:val="24"/>
                <w:szCs w:val="24"/>
                <w:rtl/>
              </w:rPr>
            </w:pPr>
          </w:p>
        </w:tc>
        <w:tc>
          <w:tcPr>
            <w:tcW w:w="1254" w:type="dxa"/>
          </w:tcPr>
          <w:p w14:paraId="35C1103C" w14:textId="77777777" w:rsidR="00703D28" w:rsidRDefault="00703D28" w:rsidP="00703D28">
            <w:pPr>
              <w:pStyle w:val="a4"/>
              <w:spacing w:after="0" w:line="360" w:lineRule="auto"/>
              <w:ind w:left="0"/>
              <w:jc w:val="center"/>
              <w:rPr>
                <w:sz w:val="24"/>
                <w:szCs w:val="24"/>
                <w:rtl/>
              </w:rPr>
            </w:pPr>
          </w:p>
        </w:tc>
        <w:tc>
          <w:tcPr>
            <w:tcW w:w="1352" w:type="dxa"/>
          </w:tcPr>
          <w:p w14:paraId="4A98A77C" w14:textId="77777777" w:rsidR="00703D28" w:rsidRDefault="00703D28" w:rsidP="00703D28">
            <w:pPr>
              <w:pStyle w:val="a4"/>
              <w:spacing w:after="0" w:line="360" w:lineRule="auto"/>
              <w:ind w:left="0"/>
              <w:jc w:val="center"/>
              <w:rPr>
                <w:sz w:val="24"/>
                <w:szCs w:val="24"/>
                <w:rtl/>
              </w:rPr>
            </w:pPr>
          </w:p>
        </w:tc>
        <w:tc>
          <w:tcPr>
            <w:tcW w:w="1156" w:type="dxa"/>
          </w:tcPr>
          <w:p w14:paraId="5D5E2A25" w14:textId="77777777" w:rsidR="00703D28" w:rsidRDefault="00F04E01" w:rsidP="00703D28">
            <w:pPr>
              <w:pStyle w:val="a4"/>
              <w:spacing w:after="0" w:line="360" w:lineRule="auto"/>
              <w:ind w:left="0"/>
              <w:jc w:val="center"/>
              <w:rPr>
                <w:sz w:val="24"/>
                <w:szCs w:val="24"/>
                <w:rtl/>
              </w:rPr>
            </w:pPr>
            <w:r>
              <w:rPr>
                <w:rFonts w:hint="cs"/>
                <w:sz w:val="24"/>
                <w:szCs w:val="24"/>
                <w:rtl/>
              </w:rPr>
              <w:t>1</w:t>
            </w:r>
          </w:p>
        </w:tc>
        <w:tc>
          <w:tcPr>
            <w:tcW w:w="1821" w:type="dxa"/>
          </w:tcPr>
          <w:p w14:paraId="0083AF14" w14:textId="77777777" w:rsidR="00703D28" w:rsidRDefault="00F04E01" w:rsidP="00703D28">
            <w:pPr>
              <w:pStyle w:val="a4"/>
              <w:spacing w:after="0" w:line="360" w:lineRule="auto"/>
              <w:ind w:left="0"/>
              <w:jc w:val="center"/>
              <w:rPr>
                <w:sz w:val="24"/>
                <w:szCs w:val="24"/>
                <w:rtl/>
              </w:rPr>
            </w:pPr>
            <w:r>
              <w:rPr>
                <w:rFonts w:hint="cs"/>
                <w:sz w:val="24"/>
                <w:szCs w:val="24"/>
                <w:rtl/>
              </w:rPr>
              <w:t>28</w:t>
            </w:r>
          </w:p>
        </w:tc>
      </w:tr>
      <w:tr w:rsidR="00703D28" w14:paraId="292765FA" w14:textId="77777777" w:rsidTr="00F04E01">
        <w:tc>
          <w:tcPr>
            <w:tcW w:w="1930" w:type="dxa"/>
          </w:tcPr>
          <w:p w14:paraId="73061108" w14:textId="77777777" w:rsidR="00703D28" w:rsidRPr="00F04E01" w:rsidRDefault="00703D28" w:rsidP="00703D28">
            <w:pPr>
              <w:pStyle w:val="a4"/>
              <w:spacing w:after="0" w:line="360" w:lineRule="auto"/>
              <w:ind w:left="0"/>
              <w:jc w:val="center"/>
              <w:rPr>
                <w:b/>
                <w:bCs/>
                <w:sz w:val="24"/>
                <w:szCs w:val="24"/>
                <w:rtl/>
              </w:rPr>
            </w:pPr>
            <w:r w:rsidRPr="00F04E01">
              <w:rPr>
                <w:rFonts w:hint="cs"/>
                <w:b/>
                <w:bCs/>
                <w:sz w:val="24"/>
                <w:szCs w:val="24"/>
                <w:rtl/>
              </w:rPr>
              <w:t>מספר ימים בשנה</w:t>
            </w:r>
          </w:p>
        </w:tc>
        <w:tc>
          <w:tcPr>
            <w:tcW w:w="1254" w:type="dxa"/>
          </w:tcPr>
          <w:p w14:paraId="4AC8608F" w14:textId="77777777" w:rsidR="00703D28" w:rsidRDefault="00F04E01" w:rsidP="00703D28">
            <w:pPr>
              <w:pStyle w:val="a4"/>
              <w:spacing w:after="0" w:line="360" w:lineRule="auto"/>
              <w:ind w:left="0"/>
              <w:jc w:val="center"/>
              <w:rPr>
                <w:sz w:val="24"/>
                <w:szCs w:val="24"/>
                <w:rtl/>
              </w:rPr>
            </w:pPr>
            <w:r>
              <w:rPr>
                <w:rFonts w:hint="cs"/>
                <w:sz w:val="24"/>
                <w:szCs w:val="24"/>
                <w:rtl/>
              </w:rPr>
              <w:t>354</w:t>
            </w:r>
          </w:p>
        </w:tc>
        <w:tc>
          <w:tcPr>
            <w:tcW w:w="1352" w:type="dxa"/>
          </w:tcPr>
          <w:p w14:paraId="042D2326" w14:textId="77777777" w:rsidR="00703D28" w:rsidRDefault="00703D28" w:rsidP="00703D28">
            <w:pPr>
              <w:pStyle w:val="a4"/>
              <w:spacing w:after="0" w:line="360" w:lineRule="auto"/>
              <w:ind w:left="0"/>
              <w:jc w:val="center"/>
              <w:rPr>
                <w:sz w:val="24"/>
                <w:szCs w:val="24"/>
                <w:rtl/>
              </w:rPr>
            </w:pPr>
          </w:p>
        </w:tc>
        <w:tc>
          <w:tcPr>
            <w:tcW w:w="1156" w:type="dxa"/>
          </w:tcPr>
          <w:p w14:paraId="52AA0A12" w14:textId="77777777" w:rsidR="00703D28" w:rsidRDefault="00703D28" w:rsidP="00703D28">
            <w:pPr>
              <w:pStyle w:val="a4"/>
              <w:spacing w:after="0" w:line="360" w:lineRule="auto"/>
              <w:ind w:left="0"/>
              <w:jc w:val="center"/>
              <w:rPr>
                <w:sz w:val="24"/>
                <w:szCs w:val="24"/>
                <w:rtl/>
              </w:rPr>
            </w:pPr>
          </w:p>
        </w:tc>
        <w:tc>
          <w:tcPr>
            <w:tcW w:w="1821" w:type="dxa"/>
          </w:tcPr>
          <w:p w14:paraId="60514741" w14:textId="77777777" w:rsidR="00703D28" w:rsidRDefault="00F04E01" w:rsidP="00703D28">
            <w:pPr>
              <w:pStyle w:val="a4"/>
              <w:spacing w:after="0" w:line="360" w:lineRule="auto"/>
              <w:ind w:left="0"/>
              <w:jc w:val="center"/>
              <w:rPr>
                <w:sz w:val="24"/>
                <w:szCs w:val="24"/>
                <w:rtl/>
              </w:rPr>
            </w:pPr>
            <w:r>
              <w:rPr>
                <w:rFonts w:hint="cs"/>
                <w:sz w:val="24"/>
                <w:szCs w:val="24"/>
                <w:rtl/>
              </w:rPr>
              <w:t>365</w:t>
            </w:r>
          </w:p>
        </w:tc>
      </w:tr>
    </w:tbl>
    <w:p w14:paraId="677FE7BB" w14:textId="77777777" w:rsidR="00A04E5F" w:rsidRPr="00AF388A" w:rsidRDefault="00A04E5F" w:rsidP="00A04E5F">
      <w:pPr>
        <w:pStyle w:val="a4"/>
        <w:spacing w:after="0" w:line="360" w:lineRule="auto"/>
        <w:rPr>
          <w:sz w:val="24"/>
          <w:szCs w:val="24"/>
        </w:rPr>
      </w:pPr>
    </w:p>
    <w:p w14:paraId="30E9EED0" w14:textId="77777777" w:rsidR="00547782" w:rsidRPr="00AF388A" w:rsidRDefault="00547782" w:rsidP="00547782">
      <w:pPr>
        <w:pStyle w:val="a4"/>
        <w:numPr>
          <w:ilvl w:val="0"/>
          <w:numId w:val="56"/>
        </w:numPr>
        <w:spacing w:after="0" w:line="360" w:lineRule="auto"/>
        <w:rPr>
          <w:sz w:val="24"/>
          <w:szCs w:val="24"/>
        </w:rPr>
      </w:pPr>
      <w:r w:rsidRPr="00AF388A">
        <w:rPr>
          <w:sz w:val="24"/>
          <w:szCs w:val="24"/>
          <w:rtl/>
        </w:rPr>
        <w:t xml:space="preserve">נוודא כי כולם מבינים את הביטוי המעשי של יומיים ראש חודש. </w:t>
      </w:r>
    </w:p>
    <w:p w14:paraId="197B8166" w14:textId="77777777" w:rsidR="00547782" w:rsidRPr="00AF388A" w:rsidRDefault="00547782" w:rsidP="00547782">
      <w:pPr>
        <w:pStyle w:val="a4"/>
        <w:numPr>
          <w:ilvl w:val="0"/>
          <w:numId w:val="56"/>
        </w:numPr>
        <w:spacing w:after="0" w:line="360" w:lineRule="auto"/>
        <w:rPr>
          <w:sz w:val="24"/>
          <w:szCs w:val="24"/>
        </w:rPr>
      </w:pPr>
      <w:r w:rsidRPr="00AF388A">
        <w:rPr>
          <w:sz w:val="24"/>
          <w:szCs w:val="24"/>
          <w:rtl/>
        </w:rPr>
        <w:t>נדגיש בפני התלמידים את הפער במספר הימים בשנה בין לוחות השנה, ונדון עם התלמידים איך מאזנים את הפער בינ</w:t>
      </w:r>
      <w:r>
        <w:rPr>
          <w:rFonts w:hint="cs"/>
          <w:sz w:val="24"/>
          <w:szCs w:val="24"/>
          <w:rtl/>
        </w:rPr>
        <w:t>י</w:t>
      </w:r>
      <w:r w:rsidRPr="00AF388A">
        <w:rPr>
          <w:sz w:val="24"/>
          <w:szCs w:val="24"/>
          <w:rtl/>
        </w:rPr>
        <w:t>הם.</w:t>
      </w:r>
    </w:p>
    <w:p w14:paraId="321FE5BF" w14:textId="77777777" w:rsidR="00547782" w:rsidRPr="00AF388A" w:rsidRDefault="00547782" w:rsidP="00547782">
      <w:pPr>
        <w:pStyle w:val="a4"/>
        <w:numPr>
          <w:ilvl w:val="0"/>
          <w:numId w:val="56"/>
        </w:numPr>
        <w:spacing w:after="0" w:line="360" w:lineRule="auto"/>
        <w:rPr>
          <w:sz w:val="24"/>
          <w:szCs w:val="24"/>
        </w:rPr>
      </w:pPr>
      <w:r w:rsidRPr="00AF388A">
        <w:rPr>
          <w:sz w:val="24"/>
          <w:szCs w:val="24"/>
          <w:rtl/>
        </w:rPr>
        <w:t>נוסיף על הלוח את השורות הבאות לטבלה:</w:t>
      </w:r>
    </w:p>
    <w:p w14:paraId="0CBD9300" w14:textId="77777777" w:rsidR="00547782" w:rsidRDefault="00547782" w:rsidP="00547782">
      <w:pPr>
        <w:spacing w:after="0" w:line="360" w:lineRule="auto"/>
        <w:rPr>
          <w:sz w:val="24"/>
          <w:szCs w:val="24"/>
        </w:rPr>
      </w:pPr>
      <w:r>
        <w:rPr>
          <w:sz w:val="24"/>
          <w:szCs w:val="24"/>
        </w:rPr>
        <w:object w:dxaOrig="6663" w:dyaOrig="796" w14:anchorId="4BFA4B00">
          <v:shape id="ole_rId4" o:spid="_x0000_i1025" style="width:336pt;height:42pt" coordsize="" o:spt="100" adj="0,,0" path="" stroked="f">
            <v:stroke joinstyle="miter"/>
            <v:imagedata r:id="rId58" o:title=""/>
            <v:formulas/>
            <v:path o:connecttype="segments"/>
          </v:shape>
          <o:OLEObject Type="Embed" ProgID="Excel.Sheet.12" ShapeID="ole_rId4" DrawAspect="Content" ObjectID="_1660640241" r:id="rId59"/>
        </w:object>
      </w:r>
    </w:p>
    <w:p w14:paraId="5FBD2CD5" w14:textId="77777777" w:rsidR="00547782" w:rsidRDefault="00547782" w:rsidP="00547782">
      <w:pPr>
        <w:pStyle w:val="a4"/>
        <w:numPr>
          <w:ilvl w:val="0"/>
          <w:numId w:val="57"/>
        </w:numPr>
        <w:spacing w:after="0" w:line="360" w:lineRule="auto"/>
        <w:rPr>
          <w:sz w:val="24"/>
          <w:szCs w:val="24"/>
        </w:rPr>
      </w:pPr>
      <w:r w:rsidRPr="00AF388A">
        <w:rPr>
          <w:sz w:val="24"/>
          <w:szCs w:val="24"/>
          <w:rtl/>
        </w:rPr>
        <w:t xml:space="preserve">נסביר לתלמידים כי בחישוב כולל של </w:t>
      </w:r>
      <w:r w:rsidRPr="00AF388A">
        <w:rPr>
          <w:sz w:val="24"/>
          <w:szCs w:val="24"/>
        </w:rPr>
        <w:t>19</w:t>
      </w:r>
      <w:r w:rsidRPr="00AF388A">
        <w:rPr>
          <w:sz w:val="24"/>
          <w:szCs w:val="24"/>
          <w:rtl/>
        </w:rPr>
        <w:t xml:space="preserve"> שנים יש סה"כ פער של </w:t>
      </w:r>
      <w:r w:rsidRPr="00AF388A">
        <w:rPr>
          <w:sz w:val="24"/>
          <w:szCs w:val="24"/>
        </w:rPr>
        <w:t>209</w:t>
      </w:r>
      <w:r w:rsidRPr="00AF388A">
        <w:rPr>
          <w:sz w:val="24"/>
          <w:szCs w:val="24"/>
          <w:rtl/>
        </w:rPr>
        <w:t xml:space="preserve"> ימים בין הלוחות. אם מחלקים את הימים האלה לחודשים של </w:t>
      </w:r>
      <w:r w:rsidRPr="00AF388A">
        <w:rPr>
          <w:sz w:val="24"/>
          <w:szCs w:val="24"/>
        </w:rPr>
        <w:t>30</w:t>
      </w:r>
      <w:r w:rsidRPr="00AF388A">
        <w:rPr>
          <w:sz w:val="24"/>
          <w:szCs w:val="24"/>
          <w:rtl/>
        </w:rPr>
        <w:t xml:space="preserve"> יום יש לנו שבעה חודשים נוספים שיש להוסיף בראיה של </w:t>
      </w:r>
      <w:r w:rsidRPr="00AF388A">
        <w:rPr>
          <w:sz w:val="24"/>
          <w:szCs w:val="24"/>
        </w:rPr>
        <w:t>19</w:t>
      </w:r>
      <w:r w:rsidRPr="00AF388A">
        <w:rPr>
          <w:sz w:val="24"/>
          <w:szCs w:val="24"/>
          <w:rtl/>
        </w:rPr>
        <w:t xml:space="preserve"> שנים.</w:t>
      </w:r>
    </w:p>
    <w:p w14:paraId="776DCC4E" w14:textId="20A3C6AE" w:rsidR="00547782" w:rsidRDefault="00547782" w:rsidP="00C60774">
      <w:pPr>
        <w:pStyle w:val="a4"/>
        <w:numPr>
          <w:ilvl w:val="0"/>
          <w:numId w:val="57"/>
        </w:numPr>
        <w:spacing w:after="0" w:line="360" w:lineRule="auto"/>
        <w:rPr>
          <w:sz w:val="24"/>
          <w:szCs w:val="24"/>
        </w:rPr>
      </w:pPr>
      <w:r w:rsidRPr="00AF388A">
        <w:rPr>
          <w:sz w:val="24"/>
          <w:szCs w:val="24"/>
          <w:rtl/>
        </w:rPr>
        <w:t>נ</w:t>
      </w:r>
      <w:r w:rsidR="00C60774">
        <w:rPr>
          <w:rFonts w:hint="cs"/>
          <w:sz w:val="24"/>
          <w:szCs w:val="24"/>
          <w:rtl/>
        </w:rPr>
        <w:t xml:space="preserve">מלא את משימה 1 </w:t>
      </w:r>
      <w:r w:rsidR="00C60774">
        <w:rPr>
          <w:sz w:val="24"/>
          <w:szCs w:val="24"/>
          <w:rtl/>
        </w:rPr>
        <w:t>בחוברת העבודה.</w:t>
      </w:r>
      <w:r w:rsidR="00C60774">
        <w:rPr>
          <w:rFonts w:hint="cs"/>
          <w:sz w:val="24"/>
          <w:szCs w:val="24"/>
          <w:rtl/>
        </w:rPr>
        <w:t xml:space="preserve"> במשימה יש התייחסות לראשי התיבות גו"ח אדז"ט. אלו השנים שמעברים בתוך מחזור של 19 שנים: שנה 3, 6, 8, 11, 14, 17, 19.</w:t>
      </w:r>
    </w:p>
    <w:p w14:paraId="4A43BFE0" w14:textId="77777777" w:rsidR="00547782" w:rsidRPr="00AF388A" w:rsidRDefault="00547782" w:rsidP="00547782">
      <w:pPr>
        <w:pStyle w:val="a4"/>
        <w:spacing w:after="0" w:line="360" w:lineRule="auto"/>
        <w:rPr>
          <w:sz w:val="24"/>
          <w:szCs w:val="24"/>
        </w:rPr>
      </w:pPr>
    </w:p>
    <w:p w14:paraId="2424D1D0" w14:textId="1BB92B78" w:rsidR="00547782" w:rsidRDefault="00FB1896" w:rsidP="00547782">
      <w:pPr>
        <w:pStyle w:val="a7"/>
        <w:spacing w:after="0"/>
      </w:pPr>
      <w:r>
        <w:rPr>
          <w:rtl/>
        </w:rPr>
        <w:t>משימ</w:t>
      </w:r>
      <w:r>
        <w:rPr>
          <w:rFonts w:hint="cs"/>
          <w:rtl/>
        </w:rPr>
        <w:t>ות 2 ו- 3</w:t>
      </w:r>
      <w:r w:rsidR="00547782">
        <w:rPr>
          <w:rtl/>
        </w:rPr>
        <w:t xml:space="preserve"> - יעלה ויבוא</w:t>
      </w:r>
      <w:r>
        <w:rPr>
          <w:rFonts w:hint="cs"/>
          <w:rtl/>
        </w:rPr>
        <w:t xml:space="preserve"> ותפילת הלל</w:t>
      </w:r>
    </w:p>
    <w:p w14:paraId="3391DF72" w14:textId="77777777" w:rsidR="00547782" w:rsidRPr="007A4AB1" w:rsidRDefault="00547782" w:rsidP="00547782">
      <w:pPr>
        <w:spacing w:after="0" w:line="360" w:lineRule="auto"/>
        <w:rPr>
          <w:rFonts w:ascii="David" w:hAnsi="David" w:cs="David"/>
          <w:sz w:val="24"/>
          <w:szCs w:val="24"/>
        </w:rPr>
      </w:pPr>
      <w:r w:rsidRPr="007A4AB1">
        <w:rPr>
          <w:rFonts w:ascii="David" w:hAnsi="David" w:cs="David"/>
          <w:sz w:val="24"/>
          <w:szCs w:val="24"/>
          <w:rtl/>
        </w:rPr>
        <w:t xml:space="preserve">הישג </w:t>
      </w:r>
      <w:r w:rsidRPr="007A4AB1">
        <w:rPr>
          <w:rFonts w:ascii="David" w:hAnsi="David" w:cs="David"/>
          <w:sz w:val="24"/>
          <w:szCs w:val="24"/>
        </w:rPr>
        <w:t>2</w:t>
      </w:r>
      <w:r w:rsidRPr="007A4AB1">
        <w:rPr>
          <w:rFonts w:ascii="David" w:hAnsi="David" w:cs="David"/>
          <w:sz w:val="24"/>
          <w:szCs w:val="24"/>
          <w:rtl/>
        </w:rPr>
        <w:t xml:space="preserve"> – מושגים / הישג </w:t>
      </w:r>
      <w:r w:rsidRPr="007A4AB1">
        <w:rPr>
          <w:rFonts w:ascii="David" w:hAnsi="David" w:cs="David"/>
          <w:sz w:val="24"/>
          <w:szCs w:val="24"/>
        </w:rPr>
        <w:t>4</w:t>
      </w:r>
      <w:r w:rsidRPr="007A4AB1">
        <w:rPr>
          <w:rFonts w:ascii="David" w:hAnsi="David" w:cs="David"/>
          <w:sz w:val="24"/>
          <w:szCs w:val="24"/>
          <w:rtl/>
        </w:rPr>
        <w:t xml:space="preserve"> – מבנה / הישג </w:t>
      </w:r>
      <w:r w:rsidRPr="007A4AB1">
        <w:rPr>
          <w:rFonts w:ascii="David" w:hAnsi="David" w:cs="David"/>
          <w:sz w:val="24"/>
          <w:szCs w:val="24"/>
        </w:rPr>
        <w:t>5</w:t>
      </w:r>
      <w:r w:rsidRPr="007A4AB1">
        <w:rPr>
          <w:rFonts w:ascii="David" w:hAnsi="David" w:cs="David"/>
          <w:sz w:val="24"/>
          <w:szCs w:val="24"/>
          <w:rtl/>
        </w:rPr>
        <w:t xml:space="preserve"> – הבנה ופרשנות</w:t>
      </w:r>
    </w:p>
    <w:p w14:paraId="04E15F2E" w14:textId="64A3B126" w:rsidR="003F2EA4" w:rsidRDefault="003F2EA4" w:rsidP="00547782">
      <w:pPr>
        <w:pStyle w:val="a4"/>
        <w:numPr>
          <w:ilvl w:val="0"/>
          <w:numId w:val="58"/>
        </w:numPr>
        <w:spacing w:after="0" w:line="360" w:lineRule="auto"/>
        <w:rPr>
          <w:sz w:val="24"/>
          <w:szCs w:val="24"/>
        </w:rPr>
      </w:pPr>
      <w:r w:rsidRPr="003F2EA4">
        <w:rPr>
          <w:rFonts w:hint="cs"/>
          <w:sz w:val="24"/>
          <w:szCs w:val="24"/>
          <w:rtl/>
        </w:rPr>
        <w:t xml:space="preserve">נשאל את התלמידים כיצד </w:t>
      </w:r>
      <w:r>
        <w:rPr>
          <w:rFonts w:hint="cs"/>
          <w:sz w:val="24"/>
          <w:szCs w:val="24"/>
          <w:rtl/>
        </w:rPr>
        <w:t>הם מציינים את ראש חודש. יש כאלה שלובשים חולצה לבנה, לפעמים יש הרקדה בבית הספר, יש בתים בהם מותר ממתק לכבוד ראש חודש וכן הלאה.</w:t>
      </w:r>
    </w:p>
    <w:p w14:paraId="396B4E32" w14:textId="124A2F4A" w:rsidR="003F2EA4" w:rsidRDefault="003F2EA4" w:rsidP="00547782">
      <w:pPr>
        <w:pStyle w:val="a4"/>
        <w:numPr>
          <w:ilvl w:val="0"/>
          <w:numId w:val="58"/>
        </w:numPr>
        <w:spacing w:after="0" w:line="360" w:lineRule="auto"/>
        <w:rPr>
          <w:sz w:val="24"/>
          <w:szCs w:val="24"/>
        </w:rPr>
      </w:pPr>
      <w:r>
        <w:rPr>
          <w:rFonts w:hint="cs"/>
          <w:sz w:val="24"/>
          <w:szCs w:val="24"/>
          <w:rtl/>
        </w:rPr>
        <w:t>נאמר כי בראש חודש מוסיפים בתפילה ובברכת המזון קטע קצר, המופיע כאן בבלבול אותיות: עליה ואויב (יעלה ויבוא).</w:t>
      </w:r>
    </w:p>
    <w:p w14:paraId="7E35EBCE" w14:textId="3553AA1E" w:rsidR="00547782" w:rsidRDefault="003F2EA4" w:rsidP="003F2EA4">
      <w:pPr>
        <w:pStyle w:val="a4"/>
        <w:numPr>
          <w:ilvl w:val="0"/>
          <w:numId w:val="58"/>
        </w:numPr>
        <w:spacing w:after="0" w:line="360" w:lineRule="auto"/>
        <w:rPr>
          <w:sz w:val="24"/>
          <w:szCs w:val="24"/>
        </w:rPr>
      </w:pPr>
      <w:r>
        <w:rPr>
          <w:rFonts w:hint="cs"/>
          <w:sz w:val="24"/>
          <w:szCs w:val="24"/>
          <w:rtl/>
        </w:rPr>
        <w:t xml:space="preserve">ניתן לתלמידים לזהות את התוספת בתפילה ולאחר מכן </w:t>
      </w:r>
      <w:r>
        <w:rPr>
          <w:sz w:val="24"/>
          <w:szCs w:val="24"/>
          <w:rtl/>
        </w:rPr>
        <w:t>נ</w:t>
      </w:r>
      <w:r>
        <w:rPr>
          <w:rFonts w:hint="cs"/>
          <w:sz w:val="24"/>
          <w:szCs w:val="24"/>
          <w:rtl/>
        </w:rPr>
        <w:t xml:space="preserve">מלא את משימה 2 </w:t>
      </w:r>
      <w:r w:rsidR="00547782" w:rsidRPr="003F2EA4">
        <w:rPr>
          <w:sz w:val="24"/>
          <w:szCs w:val="24"/>
          <w:rtl/>
        </w:rPr>
        <w:t>בחוב</w:t>
      </w:r>
      <w:r>
        <w:rPr>
          <w:sz w:val="24"/>
          <w:szCs w:val="24"/>
          <w:rtl/>
        </w:rPr>
        <w:t>רת העבודה.</w:t>
      </w:r>
    </w:p>
    <w:p w14:paraId="25121D38" w14:textId="77777777" w:rsidR="00FB1896" w:rsidRDefault="00FB1896" w:rsidP="003F2EA4">
      <w:pPr>
        <w:pStyle w:val="a4"/>
        <w:numPr>
          <w:ilvl w:val="0"/>
          <w:numId w:val="58"/>
        </w:numPr>
        <w:spacing w:after="0" w:line="360" w:lineRule="auto"/>
        <w:rPr>
          <w:sz w:val="24"/>
          <w:szCs w:val="24"/>
        </w:rPr>
      </w:pPr>
      <w:r>
        <w:rPr>
          <w:rFonts w:hint="cs"/>
          <w:sz w:val="24"/>
          <w:szCs w:val="24"/>
          <w:rtl/>
        </w:rPr>
        <w:t>נביא לכיתה חבל משחק (דילגית), ונבקש מאחד התלמידים לקפוץ כמה קפיצות בחבל.</w:t>
      </w:r>
    </w:p>
    <w:p w14:paraId="07A242C2" w14:textId="77777777" w:rsidR="00FB1896" w:rsidRDefault="00FB1896" w:rsidP="003F2EA4">
      <w:pPr>
        <w:pStyle w:val="a4"/>
        <w:numPr>
          <w:ilvl w:val="0"/>
          <w:numId w:val="58"/>
        </w:numPr>
        <w:spacing w:after="0" w:line="360" w:lineRule="auto"/>
        <w:rPr>
          <w:sz w:val="24"/>
          <w:szCs w:val="24"/>
        </w:rPr>
      </w:pPr>
      <w:r>
        <w:rPr>
          <w:rFonts w:hint="cs"/>
          <w:sz w:val="24"/>
          <w:szCs w:val="24"/>
          <w:rtl/>
        </w:rPr>
        <w:t>נשאל איך זה קשור לאמירת הלל... (אמירת הלל בראש חודש היא מנהג, ולכן קוראים הלל בדילוג, כמו שהתלמיד דילג בחבל).</w:t>
      </w:r>
    </w:p>
    <w:p w14:paraId="29C5685F" w14:textId="65D81EFB" w:rsidR="00FB1896" w:rsidRPr="003F2EA4" w:rsidRDefault="00FB1896" w:rsidP="003F2EA4">
      <w:pPr>
        <w:pStyle w:val="a4"/>
        <w:numPr>
          <w:ilvl w:val="0"/>
          <w:numId w:val="58"/>
        </w:numPr>
        <w:spacing w:after="0" w:line="360" w:lineRule="auto"/>
        <w:rPr>
          <w:sz w:val="24"/>
          <w:szCs w:val="24"/>
        </w:rPr>
      </w:pPr>
      <w:r>
        <w:rPr>
          <w:rFonts w:hint="cs"/>
          <w:sz w:val="24"/>
          <w:szCs w:val="24"/>
          <w:rtl/>
        </w:rPr>
        <w:t xml:space="preserve">נמלא את משימה 3 בחוברת העבודה. </w:t>
      </w:r>
    </w:p>
    <w:p w14:paraId="431F20E5" w14:textId="77777777" w:rsidR="00547782" w:rsidRDefault="00547782" w:rsidP="00547782">
      <w:pPr>
        <w:pStyle w:val="a7"/>
        <w:spacing w:after="0"/>
        <w:rPr>
          <w:rtl/>
        </w:rPr>
      </w:pPr>
    </w:p>
    <w:p w14:paraId="1C3DC543" w14:textId="77777777" w:rsidR="00547782" w:rsidRDefault="00547782" w:rsidP="00547782">
      <w:pPr>
        <w:pStyle w:val="a7"/>
        <w:spacing w:after="0"/>
      </w:pPr>
      <w:r>
        <w:rPr>
          <w:rtl/>
        </w:rPr>
        <w:t xml:space="preserve">משימה </w:t>
      </w:r>
      <w:r>
        <w:t>4</w:t>
      </w:r>
      <w:r>
        <w:rPr>
          <w:rtl/>
        </w:rPr>
        <w:t xml:space="preserve"> - ברכת הלבנה</w:t>
      </w:r>
    </w:p>
    <w:p w14:paraId="08C56D8A" w14:textId="77777777" w:rsidR="00547782" w:rsidRPr="007A4AB1" w:rsidRDefault="00547782" w:rsidP="00547782">
      <w:pPr>
        <w:spacing w:after="0" w:line="360" w:lineRule="auto"/>
        <w:rPr>
          <w:rFonts w:ascii="David" w:hAnsi="David" w:cs="David"/>
          <w:sz w:val="24"/>
          <w:szCs w:val="24"/>
        </w:rPr>
      </w:pPr>
      <w:r w:rsidRPr="007A4AB1">
        <w:rPr>
          <w:rFonts w:ascii="David" w:hAnsi="David" w:cs="David"/>
          <w:sz w:val="24"/>
          <w:szCs w:val="24"/>
          <w:rtl/>
        </w:rPr>
        <w:t xml:space="preserve">הישג </w:t>
      </w:r>
      <w:r w:rsidRPr="007A4AB1">
        <w:rPr>
          <w:rFonts w:ascii="David" w:hAnsi="David" w:cs="David"/>
          <w:sz w:val="24"/>
          <w:szCs w:val="24"/>
        </w:rPr>
        <w:t>2</w:t>
      </w:r>
      <w:r w:rsidRPr="007A4AB1">
        <w:rPr>
          <w:rFonts w:ascii="David" w:hAnsi="David" w:cs="David"/>
          <w:sz w:val="24"/>
          <w:szCs w:val="24"/>
          <w:rtl/>
        </w:rPr>
        <w:t xml:space="preserve"> – מושגים / הישג </w:t>
      </w:r>
      <w:r w:rsidRPr="007A4AB1">
        <w:rPr>
          <w:rFonts w:ascii="David" w:hAnsi="David" w:cs="David"/>
          <w:sz w:val="24"/>
          <w:szCs w:val="24"/>
        </w:rPr>
        <w:t>5</w:t>
      </w:r>
      <w:r w:rsidRPr="007A4AB1">
        <w:rPr>
          <w:rFonts w:ascii="David" w:hAnsi="David" w:cs="David"/>
          <w:sz w:val="24"/>
          <w:szCs w:val="24"/>
          <w:rtl/>
        </w:rPr>
        <w:t xml:space="preserve"> – הבנה ופרשנות</w:t>
      </w:r>
    </w:p>
    <w:p w14:paraId="19080494" w14:textId="5E1C0735" w:rsidR="00547782" w:rsidRDefault="00547782" w:rsidP="00CA469E">
      <w:pPr>
        <w:pStyle w:val="a4"/>
        <w:numPr>
          <w:ilvl w:val="0"/>
          <w:numId w:val="58"/>
        </w:numPr>
        <w:spacing w:after="0" w:line="360" w:lineRule="auto"/>
        <w:rPr>
          <w:sz w:val="24"/>
          <w:szCs w:val="24"/>
        </w:rPr>
      </w:pPr>
      <w:r w:rsidRPr="00FC2E39">
        <w:rPr>
          <w:sz w:val="24"/>
          <w:szCs w:val="24"/>
          <w:rtl/>
        </w:rPr>
        <w:t xml:space="preserve">נחלק את הכיתה לחברותות ונחלק להם את כרטיס הביקור </w:t>
      </w:r>
      <w:r w:rsidR="00CA469E">
        <w:rPr>
          <w:rFonts w:hint="cs"/>
          <w:sz w:val="24"/>
          <w:szCs w:val="24"/>
          <w:rtl/>
        </w:rPr>
        <w:t>המופיע בדף העבודה לתלמיד (צילום מחוברת העבודה).</w:t>
      </w:r>
    </w:p>
    <w:p w14:paraId="63A45324" w14:textId="693616A3" w:rsidR="00547782" w:rsidRDefault="00CA469E" w:rsidP="00547782">
      <w:pPr>
        <w:pStyle w:val="a4"/>
        <w:numPr>
          <w:ilvl w:val="0"/>
          <w:numId w:val="58"/>
        </w:numPr>
        <w:spacing w:after="0" w:line="360" w:lineRule="auto"/>
        <w:rPr>
          <w:sz w:val="24"/>
          <w:szCs w:val="24"/>
        </w:rPr>
      </w:pPr>
      <w:r>
        <w:rPr>
          <w:rFonts w:hint="cs"/>
          <w:sz w:val="24"/>
          <w:szCs w:val="24"/>
          <w:rtl/>
        </w:rPr>
        <w:t>נלמד על היופי בברכת הלבנה:</w:t>
      </w:r>
    </w:p>
    <w:p w14:paraId="5B0F692B" w14:textId="59DE5E23" w:rsidR="00CA469E" w:rsidRDefault="00CA469E" w:rsidP="00CA469E">
      <w:pPr>
        <w:pStyle w:val="a4"/>
        <w:spacing w:after="0" w:line="360" w:lineRule="auto"/>
        <w:rPr>
          <w:sz w:val="24"/>
          <w:szCs w:val="24"/>
          <w:rtl/>
        </w:rPr>
      </w:pPr>
      <w:r>
        <w:rPr>
          <w:rFonts w:hint="cs"/>
          <w:sz w:val="24"/>
          <w:szCs w:val="24"/>
          <w:rtl/>
        </w:rPr>
        <w:t xml:space="preserve">כשברא הקב"ה את המאורות, השמש והירח היו באותו גודל. הלבנה "קיטרה" ושאלה "מדוע שני מלכים בכתר אחד", ובעקבות כך הקב"ה אמר לה למעט עצמה, וכדי שלא תתעצב מדי </w:t>
      </w:r>
      <w:r>
        <w:rPr>
          <w:sz w:val="24"/>
          <w:szCs w:val="24"/>
          <w:rtl/>
        </w:rPr>
        <w:t>–</w:t>
      </w:r>
      <w:r>
        <w:rPr>
          <w:rFonts w:hint="cs"/>
          <w:sz w:val="24"/>
          <w:szCs w:val="24"/>
          <w:rtl/>
        </w:rPr>
        <w:t xml:space="preserve"> הביא לה את "צבא השמיים", הכוכבים. ואנו מברכים אותה על שעשתה רצון קונה, למרות שזה לא קל. ואם הלבנה כך, קל וחומר אנחנו, בני האדם!</w:t>
      </w:r>
    </w:p>
    <w:p w14:paraId="42CE4393" w14:textId="4AB8E05A" w:rsidR="00CA469E" w:rsidRDefault="00CA469E" w:rsidP="00CA469E">
      <w:pPr>
        <w:pStyle w:val="a4"/>
        <w:spacing w:after="0" w:line="360" w:lineRule="auto"/>
        <w:rPr>
          <w:sz w:val="24"/>
          <w:szCs w:val="24"/>
          <w:rtl/>
        </w:rPr>
      </w:pPr>
      <w:r>
        <w:rPr>
          <w:rFonts w:hint="cs"/>
          <w:sz w:val="24"/>
          <w:szCs w:val="24"/>
          <w:rtl/>
        </w:rPr>
        <w:t>בנוסף, הלבנה משתנה, אין לה מראה קבוע. כמו בני האדם, עם עליות וירידות, פעם מלאים ופעם צרים יותר...</w:t>
      </w:r>
    </w:p>
    <w:p w14:paraId="08C581FC" w14:textId="77777777" w:rsidR="00CA469E" w:rsidRDefault="00CA469E" w:rsidP="00CA469E">
      <w:pPr>
        <w:pStyle w:val="a4"/>
        <w:spacing w:after="0" w:line="360" w:lineRule="auto"/>
        <w:rPr>
          <w:sz w:val="24"/>
          <w:szCs w:val="24"/>
          <w:rtl/>
        </w:rPr>
      </w:pPr>
      <w:r w:rsidRPr="00CA469E">
        <w:rPr>
          <w:sz w:val="24"/>
          <w:szCs w:val="24"/>
          <w:rtl/>
        </w:rPr>
        <w:t>הבדיחה מספרת על מלך שיצא לבדוק מה מצב האזרחים בארצו. הוא פגש קבוצת יהודים העומדת בחוץ ומסתכלת מעלה. "אנו בודקים האם הירח הופיע ברקיע כדי שנוכל לומר את הברכה על הירח"</w:t>
      </w:r>
      <w:r>
        <w:rPr>
          <w:rFonts w:hint="cs"/>
          <w:sz w:val="24"/>
          <w:szCs w:val="24"/>
          <w:rtl/>
        </w:rPr>
        <w:t>,</w:t>
      </w:r>
      <w:r w:rsidRPr="00CA469E">
        <w:rPr>
          <w:sz w:val="24"/>
          <w:szCs w:val="24"/>
          <w:rtl/>
        </w:rPr>
        <w:t xml:space="preserve"> הסבירו לו היהודים כשהתעניין לדעת מה מתרחש מול עיניו</w:t>
      </w:r>
      <w:r w:rsidRPr="00CA469E">
        <w:rPr>
          <w:sz w:val="24"/>
          <w:szCs w:val="24"/>
        </w:rPr>
        <w:t>.</w:t>
      </w:r>
    </w:p>
    <w:p w14:paraId="3183A933" w14:textId="6BDAE1AB" w:rsidR="00CA469E" w:rsidRDefault="00CA469E" w:rsidP="00CA469E">
      <w:pPr>
        <w:pStyle w:val="a4"/>
        <w:spacing w:after="0" w:line="360" w:lineRule="auto"/>
        <w:rPr>
          <w:sz w:val="24"/>
          <w:szCs w:val="24"/>
          <w:rtl/>
        </w:rPr>
      </w:pPr>
      <w:r>
        <w:rPr>
          <w:rFonts w:hint="cs"/>
          <w:sz w:val="24"/>
          <w:szCs w:val="24"/>
          <w:rtl/>
        </w:rPr>
        <w:t>"</w:t>
      </w:r>
      <w:r w:rsidRPr="00CA469E">
        <w:rPr>
          <w:sz w:val="24"/>
          <w:szCs w:val="24"/>
          <w:rtl/>
        </w:rPr>
        <w:t>אם זו הדאגה היחידה של האזרחים שלי" אמר המלך לעצמו, "כנראה שהמצב מצו</w:t>
      </w:r>
      <w:r w:rsidRPr="00CA469E">
        <w:rPr>
          <w:rFonts w:hint="cs"/>
          <w:sz w:val="24"/>
          <w:szCs w:val="24"/>
          <w:rtl/>
        </w:rPr>
        <w:t>ין!"</w:t>
      </w:r>
    </w:p>
    <w:p w14:paraId="47105681" w14:textId="711B865B" w:rsidR="00CA469E" w:rsidRPr="00CA469E" w:rsidRDefault="00CA469E" w:rsidP="00CA469E">
      <w:pPr>
        <w:pStyle w:val="a4"/>
        <w:numPr>
          <w:ilvl w:val="0"/>
          <w:numId w:val="58"/>
        </w:numPr>
        <w:spacing w:after="0" w:line="360" w:lineRule="auto"/>
        <w:rPr>
          <w:sz w:val="24"/>
          <w:szCs w:val="24"/>
          <w:rtl/>
        </w:rPr>
      </w:pPr>
      <w:r>
        <w:rPr>
          <w:rFonts w:hint="cs"/>
          <w:sz w:val="24"/>
          <w:szCs w:val="24"/>
          <w:rtl/>
        </w:rPr>
        <w:t>נעבור על כרטיס הביקור שמילאו התלמידים.</w:t>
      </w:r>
    </w:p>
    <w:p w14:paraId="321680D1" w14:textId="77777777" w:rsidR="00547782" w:rsidRPr="00FC2E39" w:rsidRDefault="00547782" w:rsidP="00547782">
      <w:pPr>
        <w:spacing w:after="0" w:line="360" w:lineRule="auto"/>
        <w:rPr>
          <w:sz w:val="24"/>
          <w:szCs w:val="24"/>
        </w:rPr>
      </w:pPr>
    </w:p>
    <w:p w14:paraId="2458AB9E" w14:textId="77777777" w:rsidR="00547782" w:rsidRPr="007A4AB1" w:rsidRDefault="00547782" w:rsidP="00547782">
      <w:pPr>
        <w:spacing w:after="0" w:line="360" w:lineRule="auto"/>
        <w:rPr>
          <w:rFonts w:ascii="David" w:hAnsi="David" w:cs="David"/>
          <w:sz w:val="24"/>
          <w:szCs w:val="24"/>
        </w:rPr>
      </w:pPr>
      <w:r w:rsidRPr="007A4AB1">
        <w:rPr>
          <w:rFonts w:ascii="David" w:hAnsi="David" w:cs="David"/>
          <w:b/>
          <w:bCs/>
          <w:color w:val="F4B083" w:themeColor="accent2" w:themeTint="99"/>
          <w:sz w:val="24"/>
          <w:szCs w:val="24"/>
          <w:u w:val="single"/>
          <w:rtl/>
        </w:rPr>
        <w:t>סיכום</w:t>
      </w:r>
      <w:r w:rsidRPr="007A4AB1">
        <w:rPr>
          <w:rFonts w:ascii="David" w:hAnsi="David" w:cs="David"/>
          <w:b/>
          <w:bCs/>
          <w:color w:val="F4B083" w:themeColor="accent2" w:themeTint="99"/>
          <w:sz w:val="24"/>
          <w:szCs w:val="24"/>
          <w:rtl/>
        </w:rPr>
        <w:t>:</w:t>
      </w:r>
      <w:r w:rsidRPr="007A4AB1">
        <w:rPr>
          <w:rFonts w:ascii="David" w:hAnsi="David" w:cs="David"/>
          <w:sz w:val="24"/>
          <w:szCs w:val="24"/>
          <w:rtl/>
        </w:rPr>
        <w:t xml:space="preserve"> </w:t>
      </w:r>
    </w:p>
    <w:p w14:paraId="78BC9021" w14:textId="77777777" w:rsidR="00547782" w:rsidRPr="00FC2E39" w:rsidRDefault="00547782" w:rsidP="00547782">
      <w:pPr>
        <w:pStyle w:val="a4"/>
        <w:numPr>
          <w:ilvl w:val="0"/>
          <w:numId w:val="59"/>
        </w:numPr>
        <w:spacing w:after="0" w:line="360" w:lineRule="auto"/>
        <w:rPr>
          <w:sz w:val="24"/>
          <w:szCs w:val="24"/>
        </w:rPr>
      </w:pPr>
      <w:r w:rsidRPr="00FC2E39">
        <w:rPr>
          <w:sz w:val="24"/>
          <w:szCs w:val="24"/>
          <w:rtl/>
        </w:rPr>
        <w:t xml:space="preserve">נערוך חידון מהיר בכיתה עם שאלות המקיפות את העקרונות של החומר. קצב החידון הוא מהיר ומראה לנו שליטה בנקודות המרכזיות. </w:t>
      </w:r>
    </w:p>
    <w:p w14:paraId="74F249FB"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איך חותמים בקידוש של שבת?</w:t>
      </w:r>
    </w:p>
    <w:p w14:paraId="0E0D161A"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איך חותמים בקידוש של חג? </w:t>
      </w:r>
    </w:p>
    <w:p w14:paraId="271596EC"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איך חותמים בקידוש של שבת וחג? </w:t>
      </w:r>
    </w:p>
    <w:p w14:paraId="024BAD69"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כמה ימים יש בשנה לועזית? </w:t>
      </w:r>
    </w:p>
    <w:p w14:paraId="2C48482C"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כמה ימים יש בשנה עברית? </w:t>
      </w:r>
    </w:p>
    <w:p w14:paraId="6C058E36"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איך משלימים את הפער הזה? </w:t>
      </w:r>
    </w:p>
    <w:p w14:paraId="2C2D9060" w14:textId="0104DA29" w:rsidR="00547782" w:rsidRPr="00FC2E39" w:rsidRDefault="00547782" w:rsidP="00CA469E">
      <w:pPr>
        <w:pStyle w:val="a4"/>
        <w:numPr>
          <w:ilvl w:val="0"/>
          <w:numId w:val="60"/>
        </w:numPr>
        <w:spacing w:after="0" w:line="360" w:lineRule="auto"/>
        <w:rPr>
          <w:sz w:val="24"/>
          <w:szCs w:val="24"/>
        </w:rPr>
      </w:pPr>
      <w:r w:rsidRPr="00FC2E39">
        <w:rPr>
          <w:sz w:val="24"/>
          <w:szCs w:val="24"/>
          <w:rtl/>
        </w:rPr>
        <w:t xml:space="preserve">כמה שנים מעוברות יש בסבב של </w:t>
      </w:r>
      <w:r w:rsidR="00CA469E">
        <w:rPr>
          <w:rFonts w:hint="cs"/>
          <w:sz w:val="24"/>
          <w:szCs w:val="24"/>
          <w:rtl/>
        </w:rPr>
        <w:t>19</w:t>
      </w:r>
      <w:r w:rsidRPr="00FC2E39">
        <w:rPr>
          <w:sz w:val="24"/>
          <w:szCs w:val="24"/>
          <w:rtl/>
        </w:rPr>
        <w:t xml:space="preserve"> שנים? </w:t>
      </w:r>
    </w:p>
    <w:p w14:paraId="6B0875EF"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אילו שנים בסבב הן? </w:t>
      </w:r>
    </w:p>
    <w:p w14:paraId="3EA14178"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איזה הלל אומרים בראש חודש? </w:t>
      </w:r>
    </w:p>
    <w:p w14:paraId="4B5964F2"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האם מברכים עליו? </w:t>
      </w:r>
    </w:p>
    <w:p w14:paraId="3F827546"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באמת? </w:t>
      </w:r>
    </w:p>
    <w:p w14:paraId="0AD9E4B6" w14:textId="77777777" w:rsidR="00547782" w:rsidRPr="00FC2E39" w:rsidRDefault="00547782" w:rsidP="00547782">
      <w:pPr>
        <w:pStyle w:val="a4"/>
        <w:numPr>
          <w:ilvl w:val="0"/>
          <w:numId w:val="60"/>
        </w:numPr>
        <w:spacing w:after="0" w:line="360" w:lineRule="auto"/>
        <w:rPr>
          <w:sz w:val="24"/>
          <w:szCs w:val="24"/>
        </w:rPr>
      </w:pPr>
      <w:r w:rsidRPr="00FC2E39">
        <w:rPr>
          <w:sz w:val="24"/>
          <w:szCs w:val="24"/>
          <w:rtl/>
        </w:rPr>
        <w:t xml:space="preserve">מתי אומרים הלל שלם? </w:t>
      </w:r>
    </w:p>
    <w:p w14:paraId="6427CB45" w14:textId="77777777" w:rsidR="00547782" w:rsidRDefault="00547782" w:rsidP="00547782">
      <w:pPr>
        <w:spacing w:after="0" w:line="360" w:lineRule="auto"/>
        <w:rPr>
          <w:sz w:val="24"/>
          <w:szCs w:val="24"/>
        </w:rPr>
      </w:pPr>
    </w:p>
    <w:p w14:paraId="65ADF5E6" w14:textId="77777777" w:rsidR="00547782" w:rsidRPr="007A4AB1" w:rsidRDefault="00547782" w:rsidP="00547782">
      <w:pPr>
        <w:spacing w:after="0" w:line="360" w:lineRule="auto"/>
        <w:rPr>
          <w:rFonts w:ascii="David" w:hAnsi="David" w:cs="David"/>
          <w:sz w:val="24"/>
          <w:szCs w:val="24"/>
        </w:rPr>
      </w:pPr>
      <w:r w:rsidRPr="007A4AB1">
        <w:rPr>
          <w:rFonts w:ascii="David" w:hAnsi="David" w:cs="David"/>
          <w:sz w:val="24"/>
          <w:szCs w:val="24"/>
          <w:rtl/>
        </w:rPr>
        <w:t xml:space="preserve">ניתן להוסיף שאלות כפי רמת הכיתה. </w:t>
      </w:r>
    </w:p>
    <w:p w14:paraId="5DBF5E9B" w14:textId="77777777" w:rsidR="00547782" w:rsidRDefault="00547782" w:rsidP="00547782">
      <w:pPr>
        <w:spacing w:after="0" w:line="360" w:lineRule="auto"/>
        <w:rPr>
          <w:sz w:val="24"/>
          <w:szCs w:val="24"/>
        </w:rPr>
      </w:pPr>
    </w:p>
    <w:p w14:paraId="119D4949" w14:textId="77777777" w:rsidR="00547782" w:rsidRPr="007A4AB1" w:rsidRDefault="00547782" w:rsidP="00547782">
      <w:pPr>
        <w:spacing w:after="0" w:line="360" w:lineRule="auto"/>
        <w:rPr>
          <w:rFonts w:ascii="David" w:hAnsi="David" w:cs="David"/>
          <w:sz w:val="24"/>
          <w:szCs w:val="24"/>
        </w:rPr>
      </w:pPr>
      <w:r w:rsidRPr="007A4AB1">
        <w:rPr>
          <w:rFonts w:ascii="David" w:hAnsi="David" w:cs="David"/>
          <w:b/>
          <w:bCs/>
          <w:color w:val="F4B083" w:themeColor="accent2" w:themeTint="99"/>
          <w:sz w:val="24"/>
          <w:szCs w:val="24"/>
          <w:u w:val="single"/>
          <w:rtl/>
        </w:rPr>
        <w:t>הצעות הוראה, המחשה ויישום</w:t>
      </w:r>
      <w:r w:rsidRPr="007A4AB1">
        <w:rPr>
          <w:rFonts w:ascii="David" w:hAnsi="David" w:cs="David"/>
          <w:b/>
          <w:bCs/>
          <w:color w:val="F4B083" w:themeColor="accent2" w:themeTint="99"/>
          <w:sz w:val="24"/>
          <w:szCs w:val="24"/>
          <w:rtl/>
        </w:rPr>
        <w:t>:</w:t>
      </w:r>
      <w:r w:rsidRPr="007A4AB1">
        <w:rPr>
          <w:rFonts w:ascii="David" w:hAnsi="David" w:cs="David"/>
          <w:sz w:val="24"/>
          <w:szCs w:val="24"/>
          <w:rtl/>
        </w:rPr>
        <w:t xml:space="preserve"> </w:t>
      </w:r>
    </w:p>
    <w:p w14:paraId="5A113B5A" w14:textId="39A3F7DD" w:rsidR="00547782" w:rsidRDefault="00CA469E" w:rsidP="00C74780">
      <w:pPr>
        <w:pStyle w:val="a4"/>
        <w:numPr>
          <w:ilvl w:val="0"/>
          <w:numId w:val="59"/>
        </w:numPr>
        <w:spacing w:after="0" w:line="360" w:lineRule="auto"/>
        <w:rPr>
          <w:rFonts w:ascii="David" w:hAnsi="David"/>
          <w:sz w:val="24"/>
          <w:szCs w:val="24"/>
        </w:rPr>
      </w:pPr>
      <w:r>
        <w:rPr>
          <w:rFonts w:ascii="David" w:hAnsi="David" w:hint="cs"/>
          <w:sz w:val="24"/>
          <w:szCs w:val="24"/>
          <w:rtl/>
        </w:rPr>
        <w:t>תמונה של מצבי הירח השונים</w:t>
      </w:r>
    </w:p>
    <w:p w14:paraId="63E3EA64" w14:textId="637EFD62" w:rsidR="00CA469E" w:rsidRPr="00C74780" w:rsidRDefault="00CA469E" w:rsidP="00C74780">
      <w:pPr>
        <w:pStyle w:val="a4"/>
        <w:numPr>
          <w:ilvl w:val="0"/>
          <w:numId w:val="59"/>
        </w:numPr>
        <w:spacing w:after="0" w:line="360" w:lineRule="auto"/>
        <w:rPr>
          <w:rFonts w:ascii="David" w:hAnsi="David"/>
          <w:sz w:val="24"/>
          <w:szCs w:val="24"/>
        </w:rPr>
      </w:pPr>
      <w:r>
        <w:rPr>
          <w:rFonts w:ascii="David" w:hAnsi="David" w:hint="cs"/>
          <w:sz w:val="24"/>
          <w:szCs w:val="24"/>
          <w:rtl/>
        </w:rPr>
        <w:t>קפיצה בחבל</w:t>
      </w:r>
    </w:p>
    <w:p w14:paraId="621ED09F" w14:textId="77777777" w:rsidR="00547782" w:rsidRPr="00C74780" w:rsidRDefault="00547782" w:rsidP="00C74780">
      <w:pPr>
        <w:pStyle w:val="a4"/>
        <w:numPr>
          <w:ilvl w:val="0"/>
          <w:numId w:val="59"/>
        </w:numPr>
        <w:spacing w:after="0" w:line="360" w:lineRule="auto"/>
        <w:rPr>
          <w:rFonts w:ascii="David" w:hAnsi="David"/>
          <w:sz w:val="24"/>
          <w:szCs w:val="24"/>
        </w:rPr>
      </w:pPr>
      <w:r w:rsidRPr="00C74780">
        <w:rPr>
          <w:rFonts w:ascii="David" w:hAnsi="David"/>
          <w:sz w:val="24"/>
          <w:szCs w:val="24"/>
          <w:rtl/>
        </w:rPr>
        <w:t>לימוד בחברותא</w:t>
      </w:r>
    </w:p>
    <w:p w14:paraId="5336574D" w14:textId="77777777" w:rsidR="00547782" w:rsidRPr="00C74780" w:rsidRDefault="00547782" w:rsidP="00C74780">
      <w:pPr>
        <w:pStyle w:val="a4"/>
        <w:numPr>
          <w:ilvl w:val="0"/>
          <w:numId w:val="59"/>
        </w:numPr>
        <w:spacing w:after="0" w:line="360" w:lineRule="auto"/>
        <w:rPr>
          <w:rFonts w:ascii="David" w:hAnsi="David"/>
          <w:sz w:val="24"/>
          <w:szCs w:val="24"/>
        </w:rPr>
      </w:pPr>
      <w:r w:rsidRPr="00C74780">
        <w:rPr>
          <w:rFonts w:ascii="David" w:hAnsi="David"/>
          <w:sz w:val="24"/>
          <w:szCs w:val="24"/>
          <w:rtl/>
        </w:rPr>
        <w:t>חידון</w:t>
      </w:r>
    </w:p>
    <w:p w14:paraId="66C00242" w14:textId="77777777" w:rsidR="00547782" w:rsidRDefault="00547782" w:rsidP="00547782">
      <w:pPr>
        <w:spacing w:after="0" w:line="360" w:lineRule="auto"/>
        <w:rPr>
          <w:sz w:val="24"/>
          <w:szCs w:val="24"/>
          <w:rtl/>
        </w:rPr>
      </w:pPr>
    </w:p>
    <w:p w14:paraId="338B9735" w14:textId="2668FE12" w:rsidR="00C74780" w:rsidRDefault="00C74780" w:rsidP="00547782">
      <w:pPr>
        <w:spacing w:after="0" w:line="360" w:lineRule="auto"/>
        <w:rPr>
          <w:rFonts w:ascii="David" w:hAnsi="David" w:cs="David"/>
          <w:b/>
          <w:bCs/>
          <w:color w:val="F4B083" w:themeColor="accent2" w:themeTint="99"/>
          <w:sz w:val="24"/>
          <w:szCs w:val="24"/>
          <w:u w:val="single"/>
          <w:rtl/>
        </w:rPr>
      </w:pPr>
      <w:r w:rsidRPr="00C74780">
        <w:rPr>
          <w:rFonts w:ascii="David" w:hAnsi="David" w:cs="David" w:hint="cs"/>
          <w:b/>
          <w:bCs/>
          <w:color w:val="F4B083" w:themeColor="accent2" w:themeTint="99"/>
          <w:sz w:val="24"/>
          <w:szCs w:val="24"/>
          <w:u w:val="single"/>
          <w:rtl/>
        </w:rPr>
        <w:t>הפנמה וערכים</w:t>
      </w:r>
      <w:r w:rsidRPr="00CA469E">
        <w:rPr>
          <w:rFonts w:ascii="David" w:hAnsi="David" w:cs="David" w:hint="cs"/>
          <w:b/>
          <w:bCs/>
          <w:color w:val="F4B083" w:themeColor="accent2" w:themeTint="99"/>
          <w:sz w:val="24"/>
          <w:szCs w:val="24"/>
          <w:rtl/>
        </w:rPr>
        <w:t>:</w:t>
      </w:r>
    </w:p>
    <w:p w14:paraId="19CB9236" w14:textId="4F9A7EC0" w:rsidR="00CA469E" w:rsidRPr="00CA469E" w:rsidRDefault="00CA469E" w:rsidP="00CA469E">
      <w:pPr>
        <w:pStyle w:val="a4"/>
        <w:numPr>
          <w:ilvl w:val="0"/>
          <w:numId w:val="59"/>
        </w:numPr>
        <w:spacing w:after="0" w:line="360" w:lineRule="auto"/>
        <w:rPr>
          <w:rFonts w:ascii="David" w:hAnsi="David"/>
          <w:sz w:val="24"/>
          <w:szCs w:val="24"/>
        </w:rPr>
      </w:pPr>
      <w:r w:rsidRPr="00CA469E">
        <w:rPr>
          <w:rFonts w:ascii="David" w:hAnsi="David" w:hint="cs"/>
          <w:sz w:val="24"/>
          <w:szCs w:val="24"/>
          <w:rtl/>
        </w:rPr>
        <w:t>הבנה למה קידוש החודש היא המצווה הראשונה ולמה מופיעה דווקא בפרשת "בא"</w:t>
      </w:r>
    </w:p>
    <w:p w14:paraId="74FD69C8" w14:textId="1EAA7AA6" w:rsidR="00CA469E" w:rsidRPr="00CA469E" w:rsidRDefault="00CA469E" w:rsidP="00CA469E">
      <w:pPr>
        <w:pStyle w:val="a4"/>
        <w:numPr>
          <w:ilvl w:val="0"/>
          <w:numId w:val="59"/>
        </w:numPr>
        <w:spacing w:after="0" w:line="360" w:lineRule="auto"/>
        <w:rPr>
          <w:rFonts w:ascii="David" w:hAnsi="David"/>
          <w:sz w:val="24"/>
          <w:szCs w:val="24"/>
        </w:rPr>
      </w:pPr>
      <w:r w:rsidRPr="00CA469E">
        <w:rPr>
          <w:rFonts w:ascii="David" w:hAnsi="David" w:hint="cs"/>
          <w:sz w:val="24"/>
          <w:szCs w:val="24"/>
          <w:rtl/>
        </w:rPr>
        <w:t>חשיבות הזמן והאחריות עליו</w:t>
      </w:r>
    </w:p>
    <w:p w14:paraId="22D9F576" w14:textId="032728F8" w:rsidR="00CA469E" w:rsidRDefault="00CA469E" w:rsidP="00CA469E">
      <w:pPr>
        <w:pStyle w:val="a4"/>
        <w:numPr>
          <w:ilvl w:val="0"/>
          <w:numId w:val="59"/>
        </w:numPr>
        <w:spacing w:after="0" w:line="360" w:lineRule="auto"/>
        <w:rPr>
          <w:rFonts w:ascii="David" w:hAnsi="David"/>
          <w:sz w:val="24"/>
          <w:szCs w:val="24"/>
        </w:rPr>
      </w:pPr>
      <w:r w:rsidRPr="00CA469E">
        <w:rPr>
          <w:rFonts w:ascii="David" w:hAnsi="David" w:hint="cs"/>
          <w:sz w:val="24"/>
          <w:szCs w:val="24"/>
          <w:rtl/>
        </w:rPr>
        <w:t>הענווה של הירח למעט עצמו, והחסד שאנו גומלים לו כל חודש בקידוש החודש.</w:t>
      </w:r>
    </w:p>
    <w:p w14:paraId="0315EF1F" w14:textId="77777777" w:rsidR="00CA469E" w:rsidRDefault="00CA469E" w:rsidP="00CA469E">
      <w:pPr>
        <w:spacing w:after="0" w:line="360" w:lineRule="auto"/>
        <w:rPr>
          <w:rFonts w:ascii="David" w:hAnsi="David"/>
          <w:sz w:val="24"/>
          <w:szCs w:val="24"/>
          <w:rtl/>
        </w:rPr>
      </w:pPr>
    </w:p>
    <w:p w14:paraId="53BC4299" w14:textId="3F920505" w:rsidR="00CA469E" w:rsidRPr="00CA469E" w:rsidRDefault="00CA469E" w:rsidP="00CA469E">
      <w:pPr>
        <w:spacing w:after="0" w:line="360" w:lineRule="auto"/>
        <w:rPr>
          <w:rFonts w:ascii="David" w:hAnsi="David" w:cs="David"/>
          <w:b/>
          <w:bCs/>
          <w:color w:val="F4B083" w:themeColor="accent2" w:themeTint="99"/>
          <w:sz w:val="24"/>
          <w:szCs w:val="24"/>
          <w:u w:val="single"/>
        </w:rPr>
      </w:pPr>
      <w:r w:rsidRPr="00CA469E">
        <w:rPr>
          <w:rFonts w:ascii="David" w:hAnsi="David" w:cs="David" w:hint="cs"/>
          <w:b/>
          <w:bCs/>
          <w:color w:val="F4B083" w:themeColor="accent2" w:themeTint="99"/>
          <w:sz w:val="24"/>
          <w:szCs w:val="24"/>
          <w:u w:val="single"/>
          <w:rtl/>
        </w:rPr>
        <w:t>להרחבה</w:t>
      </w:r>
      <w:r w:rsidRPr="00CA469E">
        <w:rPr>
          <w:rFonts w:ascii="David" w:hAnsi="David" w:cs="David" w:hint="cs"/>
          <w:b/>
          <w:bCs/>
          <w:color w:val="F4B083" w:themeColor="accent2" w:themeTint="99"/>
          <w:sz w:val="24"/>
          <w:szCs w:val="24"/>
          <w:rtl/>
        </w:rPr>
        <w:t>:</w:t>
      </w:r>
    </w:p>
    <w:p w14:paraId="6F237D48" w14:textId="1C49C09F" w:rsidR="00547782" w:rsidRPr="00CA469E" w:rsidRDefault="002C0509" w:rsidP="00547782">
      <w:pPr>
        <w:spacing w:after="0" w:line="360" w:lineRule="auto"/>
        <w:rPr>
          <w:rFonts w:ascii="David" w:hAnsi="David" w:cs="David"/>
          <w:sz w:val="24"/>
          <w:szCs w:val="24"/>
          <w:rtl/>
        </w:rPr>
      </w:pPr>
      <w:r w:rsidRPr="00CA469E">
        <w:rPr>
          <w:rFonts w:ascii="David" w:hAnsi="David" w:cs="David" w:hint="cs"/>
          <w:sz w:val="24"/>
          <w:szCs w:val="24"/>
          <w:rtl/>
        </w:rPr>
        <w:t>סרטון על מסירת הזמנים לידיהם של ישראל:</w:t>
      </w:r>
    </w:p>
    <w:p w14:paraId="546F4F8E" w14:textId="03F48DF3" w:rsidR="002C0509" w:rsidRDefault="00827B73" w:rsidP="00547782">
      <w:pPr>
        <w:spacing w:after="0" w:line="360" w:lineRule="auto"/>
        <w:rPr>
          <w:sz w:val="24"/>
          <w:szCs w:val="24"/>
          <w:rtl/>
        </w:rPr>
      </w:pPr>
      <w:hyperlink r:id="rId60" w:history="1">
        <w:r w:rsidR="002C0509" w:rsidRPr="00E942DF">
          <w:rPr>
            <w:rStyle w:val="Hyperlink"/>
            <w:sz w:val="24"/>
            <w:szCs w:val="24"/>
          </w:rPr>
          <w:t>https://tarbutil.cet.ac.il/article/%D7%A7%D7%99%D7%93%D7%95%D7%A9-%D7%94%D7%97%D7%95%D7%93%D7%A9-%D7%90%D7%95-%D7%A2%D7%A9%D7%94-%D7%9C%D7%9A-%D7%96%D7%9E%D7%9F</w:t>
        </w:r>
        <w:r w:rsidR="002C0509" w:rsidRPr="00E942DF">
          <w:rPr>
            <w:rStyle w:val="Hyperlink"/>
            <w:rFonts w:cs="Arial"/>
            <w:sz w:val="24"/>
            <w:szCs w:val="24"/>
            <w:rtl/>
          </w:rPr>
          <w:t>/</w:t>
        </w:r>
      </w:hyperlink>
    </w:p>
    <w:p w14:paraId="6D5F0E4C" w14:textId="77777777" w:rsidR="002C0509" w:rsidRDefault="002C0509" w:rsidP="00547782">
      <w:pPr>
        <w:spacing w:after="0" w:line="360" w:lineRule="auto"/>
        <w:rPr>
          <w:sz w:val="24"/>
          <w:szCs w:val="24"/>
          <w:rtl/>
        </w:rPr>
      </w:pPr>
    </w:p>
    <w:p w14:paraId="57F65361" w14:textId="4F6B7DDD" w:rsidR="002C0509" w:rsidRPr="00CA469E" w:rsidRDefault="00C10D32" w:rsidP="00547782">
      <w:pPr>
        <w:spacing w:after="0" w:line="360" w:lineRule="auto"/>
        <w:rPr>
          <w:rFonts w:ascii="David" w:hAnsi="David" w:cs="David"/>
          <w:sz w:val="24"/>
          <w:szCs w:val="24"/>
          <w:rtl/>
        </w:rPr>
      </w:pPr>
      <w:r w:rsidRPr="00CA469E">
        <w:rPr>
          <w:rFonts w:ascii="David" w:hAnsi="David" w:cs="David" w:hint="cs"/>
          <w:sz w:val="24"/>
          <w:szCs w:val="24"/>
          <w:rtl/>
        </w:rPr>
        <w:t xml:space="preserve">קישור ובו סיפור, סרטון הממחיש טוב ולאחריו </w:t>
      </w:r>
      <w:r w:rsidR="002C0509" w:rsidRPr="00CA469E">
        <w:rPr>
          <w:rFonts w:ascii="David" w:hAnsi="David" w:cs="David" w:hint="cs"/>
          <w:sz w:val="24"/>
          <w:szCs w:val="24"/>
          <w:rtl/>
        </w:rPr>
        <w:t>חידון קצר עם 6 שאלות בנושא קידוש החודש:</w:t>
      </w:r>
    </w:p>
    <w:p w14:paraId="33B2EDA9" w14:textId="478107C3" w:rsidR="002C0509" w:rsidRDefault="00827B73" w:rsidP="00547782">
      <w:pPr>
        <w:spacing w:after="0" w:line="360" w:lineRule="auto"/>
        <w:rPr>
          <w:sz w:val="24"/>
          <w:szCs w:val="24"/>
          <w:rtl/>
        </w:rPr>
      </w:pPr>
      <w:hyperlink r:id="rId61" w:history="1">
        <w:r w:rsidR="002C0509" w:rsidRPr="00E942DF">
          <w:rPr>
            <w:rStyle w:val="Hyperlink"/>
            <w:sz w:val="24"/>
            <w:szCs w:val="24"/>
          </w:rPr>
          <w:t>https://sheli.tali.org.il/page/18766/1</w:t>
        </w:r>
      </w:hyperlink>
    </w:p>
    <w:p w14:paraId="5F8D270C" w14:textId="77777777" w:rsidR="002C0509" w:rsidRDefault="002C0509" w:rsidP="00547782">
      <w:pPr>
        <w:spacing w:after="0" w:line="360" w:lineRule="auto"/>
        <w:rPr>
          <w:sz w:val="24"/>
          <w:szCs w:val="24"/>
          <w:rtl/>
        </w:rPr>
      </w:pPr>
    </w:p>
    <w:p w14:paraId="3C13986F" w14:textId="647C5EFA" w:rsidR="002C0509" w:rsidRPr="00CA469E" w:rsidRDefault="00EB3803" w:rsidP="00F41FCF">
      <w:pPr>
        <w:spacing w:after="0" w:line="360" w:lineRule="auto"/>
        <w:rPr>
          <w:rFonts w:ascii="David" w:hAnsi="David" w:cs="David"/>
          <w:sz w:val="24"/>
          <w:szCs w:val="24"/>
          <w:rtl/>
        </w:rPr>
      </w:pPr>
      <w:r w:rsidRPr="00CA469E">
        <w:rPr>
          <w:rFonts w:ascii="David" w:hAnsi="David" w:cs="David" w:hint="cs"/>
          <w:sz w:val="24"/>
          <w:szCs w:val="24"/>
          <w:rtl/>
        </w:rPr>
        <w:t>הצ</w:t>
      </w:r>
      <w:r w:rsidR="00F41FCF" w:rsidRPr="00CA469E">
        <w:rPr>
          <w:rFonts w:ascii="David" w:hAnsi="David" w:cs="David" w:hint="cs"/>
          <w:sz w:val="24"/>
          <w:szCs w:val="24"/>
          <w:rtl/>
        </w:rPr>
        <w:t>ג</w:t>
      </w:r>
      <w:r w:rsidRPr="00CA469E">
        <w:rPr>
          <w:rFonts w:ascii="David" w:hAnsi="David" w:cs="David" w:hint="cs"/>
          <w:sz w:val="24"/>
          <w:szCs w:val="24"/>
          <w:rtl/>
        </w:rPr>
        <w:t>ה של כיתה ד' בית ספר בדימונה (7 דקות, עם כתוביות, רמת הצגה כמו של ד' אבל תוכן חשוב וברור)</w:t>
      </w:r>
    </w:p>
    <w:p w14:paraId="3A1785FF" w14:textId="35295EC1" w:rsidR="00EB3803" w:rsidRDefault="00827B73" w:rsidP="00547782">
      <w:pPr>
        <w:spacing w:after="0" w:line="360" w:lineRule="auto"/>
        <w:rPr>
          <w:sz w:val="24"/>
          <w:szCs w:val="24"/>
          <w:rtl/>
        </w:rPr>
      </w:pPr>
      <w:hyperlink r:id="rId62" w:history="1">
        <w:r w:rsidR="00EB3803" w:rsidRPr="00E942DF">
          <w:rPr>
            <w:rStyle w:val="Hyperlink"/>
            <w:sz w:val="24"/>
            <w:szCs w:val="24"/>
          </w:rPr>
          <w:t>https://www.youtube.com/watch?v=aEDn-IzSCZs</w:t>
        </w:r>
      </w:hyperlink>
    </w:p>
    <w:p w14:paraId="27E5C4C6" w14:textId="77777777" w:rsidR="00EB3803" w:rsidRDefault="00EB3803" w:rsidP="00547782">
      <w:pPr>
        <w:spacing w:after="0" w:line="360" w:lineRule="auto"/>
        <w:rPr>
          <w:sz w:val="24"/>
          <w:szCs w:val="24"/>
          <w:rtl/>
        </w:rPr>
      </w:pPr>
    </w:p>
    <w:p w14:paraId="45B8BF36" w14:textId="1E4A6240" w:rsidR="00BC6978" w:rsidRPr="00BC6978" w:rsidRDefault="00BC6978" w:rsidP="00BC6978">
      <w:pPr>
        <w:spacing w:after="0" w:line="360" w:lineRule="auto"/>
        <w:rPr>
          <w:rFonts w:ascii="David" w:hAnsi="David" w:cs="David" w:hint="cs"/>
          <w:sz w:val="24"/>
          <w:szCs w:val="24"/>
          <w:rtl/>
        </w:rPr>
      </w:pPr>
      <w:r w:rsidRPr="00BC6978">
        <w:rPr>
          <w:rFonts w:ascii="David" w:hAnsi="David" w:cs="David" w:hint="cs"/>
          <w:sz w:val="24"/>
          <w:szCs w:val="24"/>
          <w:rtl/>
        </w:rPr>
        <w:t>שיר של הרב לוי סודרי</w:t>
      </w:r>
      <w:r>
        <w:rPr>
          <w:rFonts w:ascii="David" w:hAnsi="David" w:cs="David" w:hint="cs"/>
          <w:sz w:val="24"/>
          <w:szCs w:val="24"/>
          <w:rtl/>
        </w:rPr>
        <w:t xml:space="preserve"> -</w:t>
      </w:r>
      <w:bookmarkStart w:id="17" w:name="_GoBack"/>
      <w:bookmarkEnd w:id="17"/>
      <w:r w:rsidRPr="00BC6978">
        <w:rPr>
          <w:rFonts w:ascii="David" w:hAnsi="David" w:cs="David" w:hint="cs"/>
          <w:sz w:val="24"/>
          <w:szCs w:val="24"/>
          <w:rtl/>
        </w:rPr>
        <w:t xml:space="preserve"> קידוש החודש</w:t>
      </w:r>
    </w:p>
    <w:p w14:paraId="5B8C5B46" w14:textId="4DE4D11C" w:rsidR="00BC6978" w:rsidRDefault="00BC6978" w:rsidP="00547782">
      <w:pPr>
        <w:spacing w:after="0" w:line="360" w:lineRule="auto"/>
        <w:rPr>
          <w:sz w:val="24"/>
          <w:szCs w:val="24"/>
          <w:rtl/>
        </w:rPr>
      </w:pPr>
      <w:hyperlink r:id="rId63" w:history="1">
        <w:r w:rsidRPr="001423FF">
          <w:rPr>
            <w:rStyle w:val="Hyperlink"/>
            <w:sz w:val="24"/>
            <w:szCs w:val="24"/>
          </w:rPr>
          <w:t>https://youtu.be/YgGosoGttm8</w:t>
        </w:r>
      </w:hyperlink>
    </w:p>
    <w:p w14:paraId="702CE3CB" w14:textId="77777777" w:rsidR="00BC6978" w:rsidRDefault="00BC6978" w:rsidP="00547782">
      <w:pPr>
        <w:spacing w:after="0" w:line="360" w:lineRule="auto"/>
        <w:rPr>
          <w:sz w:val="24"/>
          <w:szCs w:val="24"/>
          <w:rtl/>
        </w:rPr>
      </w:pPr>
    </w:p>
    <w:p w14:paraId="0F24E9C8" w14:textId="00C9A48F" w:rsidR="00EB3803" w:rsidRDefault="00C60774" w:rsidP="00547782">
      <w:pPr>
        <w:spacing w:after="0" w:line="360" w:lineRule="auto"/>
        <w:rPr>
          <w:sz w:val="24"/>
          <w:szCs w:val="24"/>
          <w:rtl/>
        </w:rPr>
      </w:pPr>
      <w:r>
        <w:rPr>
          <w:noProof/>
        </w:rPr>
        <w:drawing>
          <wp:anchor distT="0" distB="0" distL="114300" distR="114300" simplePos="0" relativeHeight="251779072" behindDoc="0" locked="0" layoutInCell="1" allowOverlap="1" wp14:anchorId="7987BCA6" wp14:editId="4C25D644">
            <wp:simplePos x="0" y="0"/>
            <wp:positionH relativeFrom="column">
              <wp:posOffset>-281940</wp:posOffset>
            </wp:positionH>
            <wp:positionV relativeFrom="paragraph">
              <wp:posOffset>262255</wp:posOffset>
            </wp:positionV>
            <wp:extent cx="6055360" cy="4541520"/>
            <wp:effectExtent l="0" t="0" r="2540" b="0"/>
            <wp:wrapSquare wrapText="bothSides"/>
            <wp:docPr id="37" name="תמונה 37" descr="מצגת במשנה מסכת ראש השנה : קידוש-החודש ע&quot;י משואות - מאיר קורן. wmv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מצגת במשנה מסכת ראש השנה : קידוש-החודש ע&quot;י משואות - מאיר קורן. wmv - YouTu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5360" cy="4541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24"/>
          <w:szCs w:val="24"/>
          <w:rtl/>
        </w:rPr>
        <w:t xml:space="preserve">נספח 1 </w:t>
      </w:r>
      <w:r>
        <w:rPr>
          <w:sz w:val="24"/>
          <w:szCs w:val="24"/>
          <w:rtl/>
        </w:rPr>
        <w:t>–</w:t>
      </w:r>
      <w:r>
        <w:rPr>
          <w:rFonts w:hint="cs"/>
          <w:sz w:val="24"/>
          <w:szCs w:val="24"/>
          <w:rtl/>
        </w:rPr>
        <w:t xml:space="preserve"> תמונות הירח:</w:t>
      </w:r>
    </w:p>
    <w:p w14:paraId="204A1CB6" w14:textId="0ADDF9ED" w:rsidR="00C60774" w:rsidRDefault="00C60774" w:rsidP="00547782">
      <w:pPr>
        <w:spacing w:after="0" w:line="360" w:lineRule="auto"/>
        <w:rPr>
          <w:sz w:val="24"/>
          <w:szCs w:val="24"/>
        </w:rPr>
      </w:pPr>
    </w:p>
    <w:p w14:paraId="3F8A3528" w14:textId="77777777" w:rsidR="00547782" w:rsidRDefault="00547782" w:rsidP="00547782">
      <w:pPr>
        <w:pStyle w:val="a5"/>
        <w:spacing w:before="0" w:after="0"/>
        <w:ind w:left="360"/>
        <w:rPr>
          <w:sz w:val="24"/>
          <w:szCs w:val="24"/>
        </w:rPr>
      </w:pPr>
    </w:p>
    <w:p w14:paraId="103984F8" w14:textId="77777777" w:rsidR="00BC5F92" w:rsidRDefault="00BC5F92">
      <w:pPr>
        <w:bidi w:val="0"/>
        <w:spacing w:after="160" w:line="259" w:lineRule="auto"/>
        <w:rPr>
          <w:rFonts w:ascii="David" w:hAnsi="David" w:cs="David"/>
          <w:b/>
          <w:bCs/>
          <w:color w:val="000000" w:themeColor="text1"/>
          <w:sz w:val="28"/>
          <w:szCs w:val="28"/>
          <w:rtl/>
        </w:rPr>
      </w:pPr>
      <w:bookmarkStart w:id="18" w:name="_Toc47561020"/>
      <w:r>
        <w:rPr>
          <w:rFonts w:ascii="David" w:hAnsi="David" w:cs="David"/>
          <w:b/>
          <w:bCs/>
          <w:color w:val="000000" w:themeColor="text1"/>
          <w:sz w:val="28"/>
          <w:szCs w:val="28"/>
          <w:rtl/>
        </w:rPr>
        <w:br w:type="page"/>
      </w:r>
    </w:p>
    <w:p w14:paraId="3E788FDF"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בע"ה</w:t>
      </w:r>
    </w:p>
    <w:p w14:paraId="32342379" w14:textId="77777777" w:rsidR="00BC5F92" w:rsidRPr="00BC5F92" w:rsidRDefault="00BC5F92" w:rsidP="00BC5F92">
      <w:pPr>
        <w:spacing w:after="0" w:line="360" w:lineRule="auto"/>
        <w:jc w:val="center"/>
        <w:rPr>
          <w:rFonts w:cs="David"/>
          <w:b/>
          <w:bCs/>
          <w:sz w:val="24"/>
          <w:szCs w:val="24"/>
          <w:rtl/>
        </w:rPr>
      </w:pPr>
      <w:r w:rsidRPr="00BC5F92">
        <w:rPr>
          <w:rFonts w:cs="David" w:hint="cs"/>
          <w:b/>
          <w:bCs/>
          <w:sz w:val="24"/>
          <w:szCs w:val="24"/>
          <w:rtl/>
        </w:rPr>
        <w:t xml:space="preserve">פרק נ"ה </w:t>
      </w:r>
      <w:r w:rsidRPr="00BC5F92">
        <w:rPr>
          <w:rFonts w:cs="David"/>
          <w:b/>
          <w:bCs/>
          <w:sz w:val="24"/>
          <w:szCs w:val="24"/>
          <w:rtl/>
        </w:rPr>
        <w:t>–</w:t>
      </w:r>
      <w:r w:rsidRPr="00BC5F92">
        <w:rPr>
          <w:rFonts w:cs="David" w:hint="cs"/>
          <w:b/>
          <w:bCs/>
          <w:sz w:val="24"/>
          <w:szCs w:val="24"/>
          <w:rtl/>
        </w:rPr>
        <w:t xml:space="preserve"> ברכת הלבנה </w:t>
      </w:r>
      <w:r w:rsidRPr="00BC5F92">
        <w:rPr>
          <w:rFonts w:cs="David"/>
          <w:b/>
          <w:bCs/>
          <w:sz w:val="24"/>
          <w:szCs w:val="24"/>
          <w:rtl/>
        </w:rPr>
        <w:t>–</w:t>
      </w:r>
      <w:r w:rsidRPr="00BC5F92">
        <w:rPr>
          <w:rFonts w:cs="David" w:hint="cs"/>
          <w:b/>
          <w:bCs/>
          <w:sz w:val="24"/>
          <w:szCs w:val="24"/>
          <w:rtl/>
        </w:rPr>
        <w:t xml:space="preserve"> דף לתלמיד</w:t>
      </w:r>
    </w:p>
    <w:p w14:paraId="15419B0C" w14:textId="77777777" w:rsidR="00BC5F92" w:rsidRPr="00BC5F92" w:rsidRDefault="00BC5F92" w:rsidP="00BC5F92">
      <w:pPr>
        <w:spacing w:after="0" w:line="360" w:lineRule="auto"/>
        <w:jc w:val="center"/>
        <w:rPr>
          <w:rFonts w:cs="David"/>
          <w:b/>
          <w:bCs/>
          <w:sz w:val="24"/>
          <w:szCs w:val="24"/>
          <w:rtl/>
        </w:rPr>
      </w:pPr>
    </w:p>
    <w:p w14:paraId="10E5D6C8"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 xml:space="preserve">למדו בחברותא את </w:t>
      </w:r>
      <w:r w:rsidRPr="00BC5F92">
        <w:rPr>
          <w:rFonts w:cs="David" w:hint="cs"/>
          <w:b/>
          <w:bCs/>
          <w:sz w:val="24"/>
          <w:szCs w:val="24"/>
          <w:rtl/>
        </w:rPr>
        <w:t>פרק נה</w:t>
      </w:r>
      <w:r w:rsidRPr="00BC5F92">
        <w:rPr>
          <w:rFonts w:cs="David" w:hint="cs"/>
          <w:sz w:val="24"/>
          <w:szCs w:val="24"/>
          <w:rtl/>
        </w:rPr>
        <w:t xml:space="preserve"> והשלימו את "כרטיס הביקור" של ברכת הלבנה.</w:t>
      </w:r>
    </w:p>
    <w:p w14:paraId="5C6D6BB4" w14:textId="77777777" w:rsidR="00BC5F92" w:rsidRPr="00BC5F92" w:rsidRDefault="00BC5F92" w:rsidP="00BC5F92">
      <w:pPr>
        <w:spacing w:after="0" w:line="360" w:lineRule="auto"/>
        <w:jc w:val="both"/>
        <w:rPr>
          <w:rFonts w:cs="David"/>
          <w:sz w:val="24"/>
          <w:szCs w:val="24"/>
          <w:rtl/>
        </w:rPr>
      </w:pPr>
    </w:p>
    <w:tbl>
      <w:tblPr>
        <w:tblStyle w:val="a3"/>
        <w:bidiVisual/>
        <w:tblW w:w="0" w:type="auto"/>
        <w:tblBorders>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insideH w:val="none" w:sz="0" w:space="0" w:color="auto"/>
          <w:insideV w:val="none" w:sz="0" w:space="0" w:color="auto"/>
        </w:tblBorders>
        <w:tblLook w:val="04A0" w:firstRow="1" w:lastRow="0" w:firstColumn="1" w:lastColumn="0" w:noHBand="0" w:noVBand="1"/>
      </w:tblPr>
      <w:tblGrid>
        <w:gridCol w:w="3898"/>
        <w:gridCol w:w="685"/>
        <w:gridCol w:w="3663"/>
      </w:tblGrid>
      <w:tr w:rsidR="00BC5F92" w:rsidRPr="00BC5F92" w14:paraId="75FB2C2D" w14:textId="77777777" w:rsidTr="007C52C9">
        <w:trPr>
          <w:trHeight w:val="983"/>
        </w:trPr>
        <w:tc>
          <w:tcPr>
            <w:tcW w:w="4024" w:type="dxa"/>
            <w:vMerge w:val="restart"/>
            <w:shd w:val="clear" w:color="auto" w:fill="EDEDED" w:themeFill="accent3" w:themeFillTint="33"/>
          </w:tcPr>
          <w:p w14:paraId="6CC9C94E"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נושא הברכה</w:t>
            </w:r>
            <w:r w:rsidRPr="00BC5F92">
              <w:rPr>
                <w:rFonts w:cs="David" w:hint="cs"/>
                <w:sz w:val="24"/>
                <w:szCs w:val="24"/>
                <w:rtl/>
              </w:rPr>
              <w:t xml:space="preserve"> (הלכות א-ב)</w:t>
            </w:r>
          </w:p>
          <w:p w14:paraId="143CAB47" w14:textId="77777777" w:rsidR="00BC5F92" w:rsidRPr="00BC5F92" w:rsidRDefault="00BC5F92" w:rsidP="00566093">
            <w:pPr>
              <w:numPr>
                <w:ilvl w:val="0"/>
                <w:numId w:val="217"/>
              </w:numPr>
              <w:spacing w:after="0" w:line="360" w:lineRule="auto"/>
              <w:contextualSpacing/>
              <w:jc w:val="both"/>
              <w:rPr>
                <w:rFonts w:cs="David"/>
                <w:sz w:val="24"/>
                <w:szCs w:val="24"/>
              </w:rPr>
            </w:pPr>
            <w:r w:rsidRPr="00BC5F92">
              <w:rPr>
                <w:rFonts w:cs="David" w:hint="cs"/>
                <w:sz w:val="24"/>
                <w:szCs w:val="24"/>
                <w:rtl/>
              </w:rPr>
              <w:t>(עד המילים שפעולתו אמת):</w:t>
            </w:r>
          </w:p>
          <w:p w14:paraId="768372AB" w14:textId="77777777" w:rsidR="00BC5F92" w:rsidRPr="00BC5F92" w:rsidRDefault="00BC5F92" w:rsidP="00BC5F92">
            <w:pPr>
              <w:spacing w:after="0" w:line="360" w:lineRule="auto"/>
              <w:ind w:left="360"/>
              <w:contextualSpacing/>
              <w:jc w:val="both"/>
              <w:rPr>
                <w:rFonts w:cs="David"/>
                <w:sz w:val="24"/>
                <w:szCs w:val="24"/>
                <w:rtl/>
              </w:rPr>
            </w:pPr>
          </w:p>
          <w:p w14:paraId="2BD30CF3" w14:textId="77777777" w:rsidR="00BC5F92" w:rsidRPr="00BC5F92" w:rsidRDefault="00BC5F92" w:rsidP="00BC5F92">
            <w:pPr>
              <w:spacing w:after="0" w:line="360" w:lineRule="auto"/>
              <w:jc w:val="both"/>
              <w:rPr>
                <w:rFonts w:cs="David"/>
                <w:sz w:val="24"/>
                <w:szCs w:val="24"/>
              </w:rPr>
            </w:pPr>
          </w:p>
          <w:p w14:paraId="5AA47F72" w14:textId="77777777" w:rsidR="00BC5F92" w:rsidRPr="00BC5F92" w:rsidRDefault="00BC5F92" w:rsidP="00566093">
            <w:pPr>
              <w:numPr>
                <w:ilvl w:val="0"/>
                <w:numId w:val="217"/>
              </w:numPr>
              <w:spacing w:after="0" w:line="360" w:lineRule="auto"/>
              <w:contextualSpacing/>
              <w:jc w:val="both"/>
              <w:rPr>
                <w:rFonts w:cs="David"/>
                <w:sz w:val="24"/>
                <w:szCs w:val="24"/>
              </w:rPr>
            </w:pPr>
            <w:r w:rsidRPr="00BC5F92">
              <w:rPr>
                <w:rFonts w:cs="David" w:hint="cs"/>
                <w:sz w:val="24"/>
                <w:szCs w:val="24"/>
                <w:rtl/>
              </w:rPr>
              <w:t>(מהמילים וללבנה אמר)</w:t>
            </w:r>
          </w:p>
          <w:p w14:paraId="73BA28F4" w14:textId="77777777" w:rsidR="00BC5F92" w:rsidRPr="00BC5F92" w:rsidRDefault="00BC5F92" w:rsidP="00BC5F92">
            <w:pPr>
              <w:spacing w:after="0" w:line="360" w:lineRule="auto"/>
              <w:jc w:val="both"/>
              <w:rPr>
                <w:rFonts w:cs="David"/>
                <w:sz w:val="24"/>
                <w:szCs w:val="24"/>
                <w:rtl/>
              </w:rPr>
            </w:pPr>
          </w:p>
        </w:tc>
        <w:tc>
          <w:tcPr>
            <w:tcW w:w="709" w:type="dxa"/>
            <w:vMerge w:val="restart"/>
            <w:shd w:val="clear" w:color="auto" w:fill="C5E0B3" w:themeFill="accent6" w:themeFillTint="66"/>
          </w:tcPr>
          <w:p w14:paraId="47C21219" w14:textId="77777777" w:rsidR="00BC5F92" w:rsidRPr="00BC5F92" w:rsidRDefault="00BC5F92" w:rsidP="00BC5F92">
            <w:pPr>
              <w:spacing w:after="0" w:line="360" w:lineRule="auto"/>
              <w:jc w:val="both"/>
              <w:rPr>
                <w:rFonts w:cs="David"/>
                <w:sz w:val="24"/>
                <w:szCs w:val="24"/>
                <w:rtl/>
              </w:rPr>
            </w:pPr>
          </w:p>
        </w:tc>
        <w:tc>
          <w:tcPr>
            <w:tcW w:w="3789" w:type="dxa"/>
            <w:shd w:val="clear" w:color="auto" w:fill="EDEDED" w:themeFill="accent3" w:themeFillTint="33"/>
          </w:tcPr>
          <w:p w14:paraId="7B3D33DA"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מקום הברכה וטעמו</w:t>
            </w:r>
            <w:r w:rsidRPr="00BC5F92">
              <w:rPr>
                <w:rFonts w:cs="David" w:hint="cs"/>
                <w:sz w:val="24"/>
                <w:szCs w:val="24"/>
                <w:rtl/>
              </w:rPr>
              <w:t xml:space="preserve"> (הלכה ג)</w:t>
            </w:r>
          </w:p>
        </w:tc>
      </w:tr>
      <w:tr w:rsidR="00BC5F92" w:rsidRPr="00BC5F92" w14:paraId="5B90143C" w14:textId="77777777" w:rsidTr="007C52C9">
        <w:trPr>
          <w:trHeight w:val="416"/>
        </w:trPr>
        <w:tc>
          <w:tcPr>
            <w:tcW w:w="4024" w:type="dxa"/>
            <w:vMerge/>
            <w:shd w:val="clear" w:color="auto" w:fill="EDEDED" w:themeFill="accent3" w:themeFillTint="33"/>
          </w:tcPr>
          <w:p w14:paraId="3FDAAF76" w14:textId="77777777" w:rsidR="00BC5F92" w:rsidRPr="00BC5F92" w:rsidRDefault="00BC5F92" w:rsidP="00BC5F92">
            <w:pPr>
              <w:spacing w:after="0" w:line="360" w:lineRule="auto"/>
              <w:jc w:val="both"/>
              <w:rPr>
                <w:rFonts w:cs="David"/>
                <w:b/>
                <w:bCs/>
                <w:sz w:val="24"/>
                <w:szCs w:val="24"/>
                <w:rtl/>
              </w:rPr>
            </w:pPr>
          </w:p>
        </w:tc>
        <w:tc>
          <w:tcPr>
            <w:tcW w:w="709" w:type="dxa"/>
            <w:vMerge/>
            <w:shd w:val="clear" w:color="auto" w:fill="C5E0B3" w:themeFill="accent6" w:themeFillTint="66"/>
          </w:tcPr>
          <w:p w14:paraId="438A181C" w14:textId="77777777" w:rsidR="00BC5F92" w:rsidRPr="00BC5F92" w:rsidRDefault="00BC5F92" w:rsidP="00BC5F92">
            <w:pPr>
              <w:spacing w:after="0" w:line="360" w:lineRule="auto"/>
              <w:jc w:val="both"/>
              <w:rPr>
                <w:rFonts w:cs="David"/>
                <w:sz w:val="24"/>
                <w:szCs w:val="24"/>
                <w:rtl/>
              </w:rPr>
            </w:pPr>
          </w:p>
        </w:tc>
        <w:tc>
          <w:tcPr>
            <w:tcW w:w="3789" w:type="dxa"/>
            <w:shd w:val="clear" w:color="auto" w:fill="C5E0B3" w:themeFill="accent6" w:themeFillTint="66"/>
          </w:tcPr>
          <w:p w14:paraId="23CBC6A3" w14:textId="77777777" w:rsidR="00BC5F92" w:rsidRPr="00BC5F92" w:rsidRDefault="00BC5F92" w:rsidP="00BC5F92">
            <w:pPr>
              <w:spacing w:after="0" w:line="360" w:lineRule="auto"/>
              <w:jc w:val="both"/>
              <w:rPr>
                <w:rFonts w:cs="David"/>
                <w:b/>
                <w:bCs/>
                <w:sz w:val="24"/>
                <w:szCs w:val="24"/>
                <w:rtl/>
              </w:rPr>
            </w:pPr>
          </w:p>
        </w:tc>
      </w:tr>
      <w:tr w:rsidR="00BC5F92" w:rsidRPr="00BC5F92" w14:paraId="256CC6EF" w14:textId="77777777" w:rsidTr="007C52C9">
        <w:trPr>
          <w:trHeight w:val="559"/>
        </w:trPr>
        <w:tc>
          <w:tcPr>
            <w:tcW w:w="4024" w:type="dxa"/>
            <w:vMerge/>
            <w:shd w:val="clear" w:color="auto" w:fill="EDEDED" w:themeFill="accent3" w:themeFillTint="33"/>
          </w:tcPr>
          <w:p w14:paraId="41652467" w14:textId="77777777" w:rsidR="00BC5F92" w:rsidRPr="00BC5F92" w:rsidRDefault="00BC5F92" w:rsidP="00BC5F92">
            <w:pPr>
              <w:spacing w:after="0" w:line="360" w:lineRule="auto"/>
              <w:jc w:val="both"/>
              <w:rPr>
                <w:rFonts w:cs="David"/>
                <w:b/>
                <w:bCs/>
                <w:sz w:val="24"/>
                <w:szCs w:val="24"/>
                <w:rtl/>
              </w:rPr>
            </w:pPr>
          </w:p>
        </w:tc>
        <w:tc>
          <w:tcPr>
            <w:tcW w:w="709" w:type="dxa"/>
            <w:vMerge/>
            <w:shd w:val="clear" w:color="auto" w:fill="C5E0B3" w:themeFill="accent6" w:themeFillTint="66"/>
          </w:tcPr>
          <w:p w14:paraId="60325EC1" w14:textId="77777777" w:rsidR="00BC5F92" w:rsidRPr="00BC5F92" w:rsidRDefault="00BC5F92" w:rsidP="00BC5F92">
            <w:pPr>
              <w:spacing w:after="0" w:line="360" w:lineRule="auto"/>
              <w:jc w:val="both"/>
              <w:rPr>
                <w:rFonts w:cs="David"/>
                <w:sz w:val="24"/>
                <w:szCs w:val="24"/>
                <w:rtl/>
              </w:rPr>
            </w:pPr>
          </w:p>
        </w:tc>
        <w:tc>
          <w:tcPr>
            <w:tcW w:w="3789" w:type="dxa"/>
            <w:shd w:val="clear" w:color="auto" w:fill="EDEDED" w:themeFill="accent3" w:themeFillTint="33"/>
          </w:tcPr>
          <w:p w14:paraId="0769FC11"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זמן הברכה</w:t>
            </w:r>
            <w:r w:rsidRPr="00BC5F92">
              <w:rPr>
                <w:rFonts w:cs="David" w:hint="cs"/>
                <w:sz w:val="24"/>
                <w:szCs w:val="24"/>
                <w:rtl/>
              </w:rPr>
              <w:t xml:space="preserve"> (יום/לילה)  (הלכה ו)</w:t>
            </w:r>
          </w:p>
          <w:p w14:paraId="07F7C583" w14:textId="77777777" w:rsidR="00BC5F92" w:rsidRPr="00BC5F92" w:rsidRDefault="00BC5F92" w:rsidP="00BC5F92">
            <w:pPr>
              <w:spacing w:after="0" w:line="360" w:lineRule="auto"/>
              <w:jc w:val="both"/>
              <w:rPr>
                <w:rFonts w:cs="David"/>
                <w:b/>
                <w:bCs/>
                <w:sz w:val="24"/>
                <w:szCs w:val="24"/>
                <w:rtl/>
              </w:rPr>
            </w:pPr>
            <w:r w:rsidRPr="00BC5F92">
              <w:rPr>
                <w:rFonts w:cs="David" w:hint="cs"/>
                <w:sz w:val="24"/>
                <w:szCs w:val="24"/>
                <w:rtl/>
              </w:rPr>
              <w:t>מפני ש...</w:t>
            </w:r>
          </w:p>
          <w:p w14:paraId="4760E1F2" w14:textId="77777777" w:rsidR="00BC5F92" w:rsidRPr="00BC5F92" w:rsidRDefault="00BC5F92" w:rsidP="00BC5F92">
            <w:pPr>
              <w:spacing w:after="0" w:line="360" w:lineRule="auto"/>
              <w:jc w:val="both"/>
              <w:rPr>
                <w:rFonts w:cs="David"/>
                <w:b/>
                <w:bCs/>
                <w:sz w:val="24"/>
                <w:szCs w:val="24"/>
                <w:rtl/>
              </w:rPr>
            </w:pPr>
          </w:p>
          <w:p w14:paraId="6AC8D2F5"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היום המועדף בשבוע</w:t>
            </w:r>
            <w:r w:rsidRPr="00BC5F92">
              <w:rPr>
                <w:rFonts w:cs="David" w:hint="cs"/>
                <w:sz w:val="24"/>
                <w:szCs w:val="24"/>
                <w:rtl/>
              </w:rPr>
              <w:t xml:space="preserve"> (הלכה ט)</w:t>
            </w:r>
          </w:p>
          <w:p w14:paraId="3551FD3C"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מפני ש...</w:t>
            </w:r>
          </w:p>
        </w:tc>
      </w:tr>
      <w:tr w:rsidR="00BC5F92" w:rsidRPr="00BC5F92" w14:paraId="4A45D3C4" w14:textId="77777777" w:rsidTr="007C52C9">
        <w:tc>
          <w:tcPr>
            <w:tcW w:w="4024" w:type="dxa"/>
            <w:shd w:val="clear" w:color="auto" w:fill="C5E0B3" w:themeFill="accent6" w:themeFillTint="66"/>
          </w:tcPr>
          <w:p w14:paraId="59187406" w14:textId="77777777" w:rsidR="00BC5F92" w:rsidRPr="00BC5F92" w:rsidRDefault="00BC5F92" w:rsidP="00BC5F92">
            <w:pPr>
              <w:spacing w:after="0" w:line="360" w:lineRule="auto"/>
              <w:jc w:val="both"/>
              <w:rPr>
                <w:rFonts w:cs="David"/>
                <w:sz w:val="24"/>
                <w:szCs w:val="24"/>
                <w:rtl/>
              </w:rPr>
            </w:pPr>
          </w:p>
        </w:tc>
        <w:tc>
          <w:tcPr>
            <w:tcW w:w="709" w:type="dxa"/>
            <w:shd w:val="clear" w:color="auto" w:fill="C5E0B3" w:themeFill="accent6" w:themeFillTint="66"/>
          </w:tcPr>
          <w:p w14:paraId="1A27E2AC" w14:textId="77777777" w:rsidR="00BC5F92" w:rsidRPr="00BC5F92" w:rsidRDefault="00BC5F92" w:rsidP="00BC5F92">
            <w:pPr>
              <w:spacing w:after="0" w:line="360" w:lineRule="auto"/>
              <w:jc w:val="both"/>
              <w:rPr>
                <w:rFonts w:cs="David"/>
                <w:sz w:val="24"/>
                <w:szCs w:val="24"/>
                <w:rtl/>
              </w:rPr>
            </w:pPr>
          </w:p>
        </w:tc>
        <w:tc>
          <w:tcPr>
            <w:tcW w:w="3789" w:type="dxa"/>
            <w:shd w:val="clear" w:color="auto" w:fill="C5E0B3" w:themeFill="accent6" w:themeFillTint="66"/>
          </w:tcPr>
          <w:p w14:paraId="072FA7D2" w14:textId="77777777" w:rsidR="00BC5F92" w:rsidRPr="00BC5F92" w:rsidRDefault="00BC5F92" w:rsidP="00BC5F92">
            <w:pPr>
              <w:spacing w:after="0" w:line="360" w:lineRule="auto"/>
              <w:jc w:val="both"/>
              <w:rPr>
                <w:rFonts w:cs="David"/>
                <w:sz w:val="24"/>
                <w:szCs w:val="24"/>
                <w:rtl/>
              </w:rPr>
            </w:pPr>
          </w:p>
        </w:tc>
      </w:tr>
      <w:tr w:rsidR="00BC5F92" w:rsidRPr="00BC5F92" w14:paraId="3F31AFB8" w14:textId="77777777" w:rsidTr="007C52C9">
        <w:tc>
          <w:tcPr>
            <w:tcW w:w="4024" w:type="dxa"/>
            <w:shd w:val="clear" w:color="auto" w:fill="EDEDED" w:themeFill="accent3" w:themeFillTint="33"/>
          </w:tcPr>
          <w:p w14:paraId="73D9F40C"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כיצד מברכים?</w:t>
            </w:r>
            <w:r w:rsidRPr="00BC5F92">
              <w:rPr>
                <w:rFonts w:cs="David" w:hint="cs"/>
                <w:sz w:val="24"/>
                <w:szCs w:val="24"/>
                <w:rtl/>
              </w:rPr>
              <w:t xml:space="preserve"> (הלכה ד)</w:t>
            </w:r>
          </w:p>
          <w:p w14:paraId="0B745524" w14:textId="77777777" w:rsidR="00BC5F92" w:rsidRPr="00BC5F92" w:rsidRDefault="00BC5F92" w:rsidP="00566093">
            <w:pPr>
              <w:numPr>
                <w:ilvl w:val="0"/>
                <w:numId w:val="218"/>
              </w:numPr>
              <w:spacing w:after="0" w:line="360" w:lineRule="auto"/>
              <w:contextualSpacing/>
              <w:jc w:val="both"/>
              <w:rPr>
                <w:rFonts w:cs="David"/>
                <w:sz w:val="24"/>
                <w:szCs w:val="24"/>
              </w:rPr>
            </w:pPr>
            <w:r w:rsidRPr="00BC5F92">
              <w:rPr>
                <w:rFonts w:cs="David" w:hint="cs"/>
                <w:sz w:val="24"/>
                <w:szCs w:val="24"/>
                <w:rtl/>
              </w:rPr>
              <w:t>לפני הברכה:</w:t>
            </w:r>
          </w:p>
          <w:p w14:paraId="08F30565" w14:textId="77777777" w:rsidR="00BC5F92" w:rsidRPr="00BC5F92" w:rsidRDefault="00BC5F92" w:rsidP="00566093">
            <w:pPr>
              <w:numPr>
                <w:ilvl w:val="0"/>
                <w:numId w:val="218"/>
              </w:numPr>
              <w:spacing w:after="0" w:line="360" w:lineRule="auto"/>
              <w:contextualSpacing/>
              <w:jc w:val="both"/>
              <w:rPr>
                <w:rFonts w:cs="David"/>
                <w:sz w:val="24"/>
                <w:szCs w:val="24"/>
              </w:rPr>
            </w:pPr>
            <w:r w:rsidRPr="00BC5F92">
              <w:rPr>
                <w:rFonts w:cs="David" w:hint="cs"/>
                <w:sz w:val="24"/>
                <w:szCs w:val="24"/>
                <w:rtl/>
              </w:rPr>
              <w:t>בזמן הברכה צריך... אך לא...</w:t>
            </w:r>
          </w:p>
          <w:p w14:paraId="6E22B9D2" w14:textId="77777777" w:rsidR="00BC5F92" w:rsidRPr="00BC5F92" w:rsidRDefault="00BC5F92" w:rsidP="00BC5F92">
            <w:pPr>
              <w:spacing w:after="0" w:line="360" w:lineRule="auto"/>
              <w:jc w:val="both"/>
              <w:rPr>
                <w:rFonts w:cs="David"/>
                <w:sz w:val="24"/>
                <w:szCs w:val="24"/>
                <w:rtl/>
              </w:rPr>
            </w:pPr>
          </w:p>
        </w:tc>
        <w:tc>
          <w:tcPr>
            <w:tcW w:w="709" w:type="dxa"/>
            <w:shd w:val="clear" w:color="auto" w:fill="C5E0B3" w:themeFill="accent6" w:themeFillTint="66"/>
          </w:tcPr>
          <w:p w14:paraId="453FAE17" w14:textId="77777777" w:rsidR="00BC5F92" w:rsidRPr="00BC5F92" w:rsidRDefault="00BC5F92" w:rsidP="00BC5F92">
            <w:pPr>
              <w:spacing w:after="0" w:line="360" w:lineRule="auto"/>
              <w:jc w:val="both"/>
              <w:rPr>
                <w:rFonts w:cs="David"/>
                <w:sz w:val="24"/>
                <w:szCs w:val="24"/>
                <w:rtl/>
              </w:rPr>
            </w:pPr>
          </w:p>
        </w:tc>
        <w:tc>
          <w:tcPr>
            <w:tcW w:w="3789" w:type="dxa"/>
            <w:shd w:val="clear" w:color="auto" w:fill="EDEDED" w:themeFill="accent3" w:themeFillTint="33"/>
          </w:tcPr>
          <w:p w14:paraId="37068B7D"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ממתי עד מתי בחודש אפשר לברך?</w:t>
            </w:r>
            <w:r w:rsidRPr="00BC5F92">
              <w:rPr>
                <w:rFonts w:cs="David" w:hint="cs"/>
                <w:sz w:val="24"/>
                <w:szCs w:val="24"/>
                <w:rtl/>
              </w:rPr>
              <w:t xml:space="preserve"> (הלכות ז-ח)</w:t>
            </w:r>
          </w:p>
          <w:p w14:paraId="1121F9CD"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מנהג הספרדים:</w:t>
            </w:r>
          </w:p>
          <w:p w14:paraId="5F78FA93"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מנהג האשכנזים:</w:t>
            </w:r>
          </w:p>
        </w:tc>
      </w:tr>
      <w:tr w:rsidR="00BC5F92" w:rsidRPr="00BC5F92" w14:paraId="5643CBB6" w14:textId="77777777" w:rsidTr="007C52C9">
        <w:tc>
          <w:tcPr>
            <w:tcW w:w="4024" w:type="dxa"/>
            <w:shd w:val="clear" w:color="auto" w:fill="C5E0B3" w:themeFill="accent6" w:themeFillTint="66"/>
          </w:tcPr>
          <w:p w14:paraId="702F0945" w14:textId="77777777" w:rsidR="00BC5F92" w:rsidRPr="00BC5F92" w:rsidRDefault="00BC5F92" w:rsidP="00BC5F92">
            <w:pPr>
              <w:spacing w:after="0" w:line="360" w:lineRule="auto"/>
              <w:jc w:val="both"/>
              <w:rPr>
                <w:rFonts w:cs="David"/>
                <w:sz w:val="24"/>
                <w:szCs w:val="24"/>
                <w:rtl/>
              </w:rPr>
            </w:pPr>
          </w:p>
        </w:tc>
        <w:tc>
          <w:tcPr>
            <w:tcW w:w="709" w:type="dxa"/>
            <w:shd w:val="clear" w:color="auto" w:fill="C5E0B3" w:themeFill="accent6" w:themeFillTint="66"/>
          </w:tcPr>
          <w:p w14:paraId="57839DB1" w14:textId="77777777" w:rsidR="00BC5F92" w:rsidRPr="00BC5F92" w:rsidRDefault="00BC5F92" w:rsidP="00BC5F92">
            <w:pPr>
              <w:spacing w:after="0" w:line="360" w:lineRule="auto"/>
              <w:jc w:val="both"/>
              <w:rPr>
                <w:rFonts w:cs="David"/>
                <w:sz w:val="24"/>
                <w:szCs w:val="24"/>
                <w:rtl/>
              </w:rPr>
            </w:pPr>
          </w:p>
        </w:tc>
        <w:tc>
          <w:tcPr>
            <w:tcW w:w="3789" w:type="dxa"/>
            <w:shd w:val="clear" w:color="auto" w:fill="C5E0B3" w:themeFill="accent6" w:themeFillTint="66"/>
          </w:tcPr>
          <w:p w14:paraId="6F45726E" w14:textId="77777777" w:rsidR="00BC5F92" w:rsidRPr="00BC5F92" w:rsidRDefault="00BC5F92" w:rsidP="00BC5F92">
            <w:pPr>
              <w:spacing w:after="0" w:line="360" w:lineRule="auto"/>
              <w:jc w:val="both"/>
              <w:rPr>
                <w:rFonts w:cs="David"/>
                <w:sz w:val="24"/>
                <w:szCs w:val="24"/>
                <w:rtl/>
              </w:rPr>
            </w:pPr>
          </w:p>
        </w:tc>
      </w:tr>
      <w:tr w:rsidR="00BC5F92" w:rsidRPr="00BC5F92" w14:paraId="0C6DDB25" w14:textId="77777777" w:rsidTr="007C52C9">
        <w:tc>
          <w:tcPr>
            <w:tcW w:w="8522" w:type="dxa"/>
            <w:gridSpan w:val="3"/>
            <w:shd w:val="clear" w:color="auto" w:fill="EDEDED" w:themeFill="accent3" w:themeFillTint="33"/>
          </w:tcPr>
          <w:p w14:paraId="01EAF8BC" w14:textId="77777777" w:rsidR="00BC5F92" w:rsidRPr="00BC5F92" w:rsidRDefault="00BC5F92" w:rsidP="00BC5F92">
            <w:pPr>
              <w:spacing w:after="0" w:line="360" w:lineRule="auto"/>
              <w:jc w:val="both"/>
              <w:rPr>
                <w:rFonts w:cs="David"/>
                <w:sz w:val="24"/>
                <w:szCs w:val="24"/>
                <w:rtl/>
              </w:rPr>
            </w:pPr>
            <w:r w:rsidRPr="00BC5F92">
              <w:rPr>
                <w:rFonts w:cs="David" w:hint="cs"/>
                <w:b/>
                <w:bCs/>
                <w:sz w:val="24"/>
                <w:szCs w:val="24"/>
                <w:rtl/>
              </w:rPr>
              <w:t>מה עושים כשיש עננים?</w:t>
            </w:r>
            <w:r w:rsidRPr="00BC5F92">
              <w:rPr>
                <w:rFonts w:cs="David" w:hint="cs"/>
                <w:sz w:val="24"/>
                <w:szCs w:val="24"/>
                <w:rtl/>
              </w:rPr>
              <w:t xml:space="preserve"> (הלכה יא)</w:t>
            </w:r>
          </w:p>
          <w:p w14:paraId="2E550230"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יש הרבה עננים:</w:t>
            </w:r>
          </w:p>
          <w:p w14:paraId="0E41C6A2" w14:textId="77777777" w:rsidR="00BC5F92" w:rsidRPr="00BC5F92" w:rsidRDefault="00BC5F92" w:rsidP="00BC5F92">
            <w:pPr>
              <w:spacing w:after="0" w:line="360" w:lineRule="auto"/>
              <w:jc w:val="both"/>
              <w:rPr>
                <w:rFonts w:cs="David"/>
                <w:sz w:val="24"/>
                <w:szCs w:val="24"/>
                <w:rtl/>
              </w:rPr>
            </w:pPr>
            <w:r w:rsidRPr="00BC5F92">
              <w:rPr>
                <w:rFonts w:cs="David" w:hint="cs"/>
                <w:sz w:val="24"/>
                <w:szCs w:val="24"/>
                <w:rtl/>
              </w:rPr>
              <w:t>יש מעט עננים ואפשר לראות את הלבנה:      דעה א:                        דעה ב:</w:t>
            </w:r>
          </w:p>
        </w:tc>
      </w:tr>
    </w:tbl>
    <w:p w14:paraId="6D7CC6F2" w14:textId="77777777" w:rsidR="00BC5F92" w:rsidRPr="00BC5F92" w:rsidRDefault="00BC5F92" w:rsidP="00BC5F92">
      <w:pPr>
        <w:spacing w:after="0" w:line="360" w:lineRule="auto"/>
        <w:jc w:val="both"/>
        <w:rPr>
          <w:rFonts w:cs="David"/>
          <w:sz w:val="24"/>
          <w:szCs w:val="24"/>
          <w:rtl/>
        </w:rPr>
      </w:pPr>
    </w:p>
    <w:p w14:paraId="66E92E11" w14:textId="77777777" w:rsidR="00BC5F92" w:rsidRPr="00BC5F92" w:rsidRDefault="00BC5F92" w:rsidP="00BC5F92">
      <w:pPr>
        <w:spacing w:after="0" w:line="360" w:lineRule="auto"/>
        <w:jc w:val="both"/>
        <w:rPr>
          <w:rFonts w:cs="David"/>
          <w:sz w:val="24"/>
          <w:szCs w:val="24"/>
          <w:rtl/>
        </w:rPr>
      </w:pPr>
    </w:p>
    <w:p w14:paraId="1A9941A2" w14:textId="77777777" w:rsidR="00BC5F92" w:rsidRPr="00BC5F92" w:rsidRDefault="00BC5F92" w:rsidP="00BC5F92">
      <w:pPr>
        <w:spacing w:after="0" w:line="360" w:lineRule="auto"/>
        <w:jc w:val="both"/>
        <w:rPr>
          <w:rFonts w:cs="David"/>
          <w:sz w:val="24"/>
          <w:szCs w:val="24"/>
        </w:rPr>
      </w:pPr>
    </w:p>
    <w:p w14:paraId="7ACA2520" w14:textId="77777777" w:rsidR="00BC5F92" w:rsidRDefault="00BC5F92">
      <w:pPr>
        <w:bidi w:val="0"/>
        <w:spacing w:after="160" w:line="259" w:lineRule="auto"/>
        <w:rPr>
          <w:rFonts w:ascii="David" w:hAnsi="David" w:cs="David"/>
          <w:b/>
          <w:bCs/>
          <w:color w:val="000000" w:themeColor="text1"/>
          <w:sz w:val="28"/>
          <w:szCs w:val="28"/>
          <w:rtl/>
        </w:rPr>
      </w:pPr>
      <w:r>
        <w:rPr>
          <w:rFonts w:ascii="David" w:hAnsi="David" w:cs="David"/>
          <w:b/>
          <w:bCs/>
          <w:color w:val="000000" w:themeColor="text1"/>
          <w:sz w:val="28"/>
          <w:szCs w:val="28"/>
          <w:rtl/>
        </w:rPr>
        <w:br w:type="page"/>
      </w:r>
    </w:p>
    <w:p w14:paraId="3582995B" w14:textId="04779635" w:rsidR="00547782" w:rsidRPr="00547782" w:rsidRDefault="00105366" w:rsidP="00547782">
      <w:pPr>
        <w:spacing w:after="0" w:line="360" w:lineRule="auto"/>
        <w:jc w:val="center"/>
        <w:outlineLvl w:val="0"/>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16 - </w:t>
      </w:r>
      <w:r w:rsidR="00547782" w:rsidRPr="00547782">
        <w:rPr>
          <w:rFonts w:ascii="David" w:hAnsi="David" w:cs="David"/>
          <w:b/>
          <w:bCs/>
          <w:color w:val="000000" w:themeColor="text1"/>
          <w:sz w:val="28"/>
          <w:szCs w:val="28"/>
          <w:rtl/>
        </w:rPr>
        <w:t>חנוכה - פרק צ</w:t>
      </w:r>
      <w:r w:rsidR="00547782" w:rsidRPr="00547782">
        <w:rPr>
          <w:rFonts w:ascii="David" w:hAnsi="David" w:cs="David" w:hint="cs"/>
          <w:b/>
          <w:bCs/>
          <w:color w:val="000000" w:themeColor="text1"/>
          <w:sz w:val="28"/>
          <w:szCs w:val="28"/>
          <w:rtl/>
        </w:rPr>
        <w:t>'</w:t>
      </w:r>
      <w:bookmarkEnd w:id="18"/>
      <w:r w:rsidR="00547782" w:rsidRPr="00547782">
        <w:rPr>
          <w:rFonts w:ascii="David" w:hAnsi="David" w:cs="David"/>
          <w:b/>
          <w:bCs/>
          <w:color w:val="000000" w:themeColor="text1"/>
          <w:sz w:val="28"/>
          <w:szCs w:val="28"/>
          <w:rtl/>
        </w:rPr>
        <w:t xml:space="preserve"> </w:t>
      </w:r>
    </w:p>
    <w:p w14:paraId="6E420B27" w14:textId="77777777" w:rsidR="00547782" w:rsidRPr="00547782" w:rsidRDefault="00547782" w:rsidP="00547782">
      <w:pPr>
        <w:spacing w:after="0" w:line="360" w:lineRule="auto"/>
        <w:jc w:val="center"/>
        <w:rPr>
          <w:rFonts w:ascii="David" w:hAnsi="David" w:cs="David"/>
          <w:color w:val="000000" w:themeColor="text1"/>
          <w:sz w:val="28"/>
          <w:szCs w:val="28"/>
        </w:rPr>
      </w:pPr>
      <w:r w:rsidRPr="00547782">
        <w:rPr>
          <w:rFonts w:ascii="David" w:hAnsi="David" w:cs="David"/>
          <w:color w:val="000000" w:themeColor="text1"/>
          <w:sz w:val="28"/>
          <w:szCs w:val="28"/>
          <w:rtl/>
        </w:rPr>
        <w:t>(הלכות א</w:t>
      </w:r>
      <w:r w:rsidRPr="00547782">
        <w:rPr>
          <w:rFonts w:ascii="David" w:hAnsi="David" w:cs="David" w:hint="cs"/>
          <w:color w:val="000000" w:themeColor="text1"/>
          <w:sz w:val="28"/>
          <w:szCs w:val="28"/>
          <w:rtl/>
        </w:rPr>
        <w:t>'</w:t>
      </w:r>
      <w:r w:rsidRPr="00547782">
        <w:rPr>
          <w:rFonts w:ascii="David" w:hAnsi="David" w:cs="David"/>
          <w:color w:val="000000" w:themeColor="text1"/>
          <w:sz w:val="28"/>
          <w:szCs w:val="28"/>
          <w:rtl/>
        </w:rPr>
        <w:t>-כ</w:t>
      </w:r>
      <w:r w:rsidRPr="00547782">
        <w:rPr>
          <w:rFonts w:ascii="David" w:hAnsi="David" w:cs="David" w:hint="cs"/>
          <w:color w:val="000000" w:themeColor="text1"/>
          <w:sz w:val="28"/>
          <w:szCs w:val="28"/>
          <w:rtl/>
        </w:rPr>
        <w:t>"</w:t>
      </w:r>
      <w:r w:rsidRPr="00547782">
        <w:rPr>
          <w:rFonts w:ascii="David" w:hAnsi="David" w:cs="David"/>
          <w:color w:val="000000" w:themeColor="text1"/>
          <w:sz w:val="28"/>
          <w:szCs w:val="28"/>
          <w:rtl/>
        </w:rPr>
        <w:t>ח, ל</w:t>
      </w:r>
      <w:r w:rsidRPr="00547782">
        <w:rPr>
          <w:rFonts w:ascii="David" w:hAnsi="David" w:cs="David" w:hint="cs"/>
          <w:color w:val="000000" w:themeColor="text1"/>
          <w:sz w:val="28"/>
          <w:szCs w:val="28"/>
          <w:rtl/>
        </w:rPr>
        <w:t>"</w:t>
      </w:r>
      <w:r w:rsidRPr="00547782">
        <w:rPr>
          <w:rFonts w:ascii="David" w:hAnsi="David" w:cs="David"/>
          <w:color w:val="000000" w:themeColor="text1"/>
          <w:sz w:val="28"/>
          <w:szCs w:val="28"/>
          <w:rtl/>
        </w:rPr>
        <w:t>ד-ל</w:t>
      </w:r>
      <w:r w:rsidRPr="00547782">
        <w:rPr>
          <w:rFonts w:ascii="David" w:hAnsi="David" w:cs="David" w:hint="cs"/>
          <w:color w:val="000000" w:themeColor="text1"/>
          <w:sz w:val="28"/>
          <w:szCs w:val="28"/>
          <w:rtl/>
        </w:rPr>
        <w:t>"</w:t>
      </w:r>
      <w:r w:rsidRPr="00547782">
        <w:rPr>
          <w:rFonts w:ascii="David" w:hAnsi="David" w:cs="David"/>
          <w:color w:val="000000" w:themeColor="text1"/>
          <w:sz w:val="28"/>
          <w:szCs w:val="28"/>
          <w:rtl/>
        </w:rPr>
        <w:t>ו)</w:t>
      </w:r>
    </w:p>
    <w:p w14:paraId="76B2C1DD" w14:textId="77777777" w:rsidR="00547782" w:rsidRPr="00547782" w:rsidRDefault="00547782" w:rsidP="00547782">
      <w:pPr>
        <w:spacing w:after="0" w:line="360" w:lineRule="auto"/>
        <w:jc w:val="both"/>
        <w:outlineLvl w:val="3"/>
        <w:rPr>
          <w:rFonts w:ascii="David" w:hAnsi="David" w:cs="David"/>
          <w:b/>
          <w:bCs/>
          <w:color w:val="000000" w:themeColor="text1"/>
          <w:sz w:val="24"/>
          <w:szCs w:val="24"/>
        </w:rPr>
      </w:pPr>
      <w:r w:rsidRPr="00547782">
        <w:rPr>
          <w:rFonts w:ascii="David" w:hAnsi="David" w:cs="David"/>
          <w:b/>
          <w:bCs/>
          <w:color w:val="000000" w:themeColor="text1"/>
          <w:sz w:val="24"/>
          <w:szCs w:val="24"/>
          <w:u w:val="single"/>
          <w:rtl/>
        </w:rPr>
        <w:t>מטרות</w:t>
      </w:r>
      <w:r w:rsidRPr="00547782">
        <w:rPr>
          <w:rFonts w:ascii="David" w:hAnsi="David" w:cs="David" w:hint="cs"/>
          <w:b/>
          <w:bCs/>
          <w:color w:val="000000" w:themeColor="text1"/>
          <w:sz w:val="24"/>
          <w:szCs w:val="24"/>
          <w:rtl/>
        </w:rPr>
        <w:t>:</w:t>
      </w:r>
    </w:p>
    <w:p w14:paraId="42C42E4D"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לאחר לימוד היחידה נדע לענות על השאלות הבאות:</w:t>
      </w:r>
    </w:p>
    <w:p w14:paraId="7B3112EA" w14:textId="77777777" w:rsidR="00547782" w:rsidRPr="00547782" w:rsidRDefault="00547782" w:rsidP="00547782">
      <w:pPr>
        <w:numPr>
          <w:ilvl w:val="0"/>
          <w:numId w:val="6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ממתי ועד מתי אפשר להדליק את נרות החנוכה בברכה?</w:t>
      </w:r>
    </w:p>
    <w:p w14:paraId="24AF9E22" w14:textId="77777777" w:rsidR="00547782" w:rsidRPr="00547782" w:rsidRDefault="00547782" w:rsidP="00547782">
      <w:pPr>
        <w:numPr>
          <w:ilvl w:val="0"/>
          <w:numId w:val="6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איפה יש להניח את נרות החנוכה?</w:t>
      </w:r>
    </w:p>
    <w:p w14:paraId="00525366" w14:textId="77777777" w:rsidR="00547782" w:rsidRPr="00547782" w:rsidRDefault="00547782" w:rsidP="00547782">
      <w:pPr>
        <w:numPr>
          <w:ilvl w:val="0"/>
          <w:numId w:val="6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האם צריך להדליק מחדש נרות חנוכה שכבו?</w:t>
      </w:r>
    </w:p>
    <w:p w14:paraId="715629BF" w14:textId="77777777" w:rsidR="00547782" w:rsidRPr="00547782" w:rsidRDefault="00547782" w:rsidP="00547782">
      <w:pPr>
        <w:numPr>
          <w:ilvl w:val="0"/>
          <w:numId w:val="6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כיצד ינהג מי שלא נמצא בביתו בזמן הדלקת נרות חנוכה?</w:t>
      </w:r>
    </w:p>
    <w:p w14:paraId="118C7F59"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tl/>
        </w:rPr>
      </w:pPr>
    </w:p>
    <w:p w14:paraId="55FE3E0A"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מושגי תוכן</w:t>
      </w:r>
    </w:p>
    <w:p w14:paraId="159EF521"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עד שתכלה רגל מן השוק * נשים היו באותו הנס * "כבתה אין זקוק לה"</w:t>
      </w:r>
    </w:p>
    <w:p w14:paraId="0E2EB142" w14:textId="77777777" w:rsidR="00547782" w:rsidRPr="00547782" w:rsidRDefault="00547782" w:rsidP="00547782">
      <w:pPr>
        <w:spacing w:after="0" w:line="360" w:lineRule="auto"/>
        <w:rPr>
          <w:rFonts w:ascii="David" w:hAnsi="David" w:cs="David"/>
          <w:b/>
          <w:bCs/>
          <w:color w:val="000000" w:themeColor="text1"/>
          <w:sz w:val="24"/>
          <w:szCs w:val="24"/>
          <w:u w:val="single"/>
          <w:rtl/>
        </w:rPr>
      </w:pPr>
    </w:p>
    <w:p w14:paraId="3052E248"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b/>
          <w:bCs/>
          <w:color w:val="000000" w:themeColor="text1"/>
          <w:sz w:val="24"/>
          <w:szCs w:val="24"/>
          <w:u w:val="single"/>
          <w:rtl/>
        </w:rPr>
        <w:t>זמן מוקצב</w:t>
      </w:r>
      <w:r w:rsidRPr="00547782">
        <w:rPr>
          <w:rFonts w:ascii="David" w:hAnsi="David" w:cs="David"/>
          <w:b/>
          <w:bCs/>
          <w:color w:val="000000" w:themeColor="text1"/>
          <w:sz w:val="24"/>
          <w:szCs w:val="24"/>
          <w:rtl/>
        </w:rPr>
        <w:t>:</w:t>
      </w:r>
      <w:r w:rsidRPr="00547782">
        <w:rPr>
          <w:rFonts w:ascii="David" w:hAnsi="David" w:cs="David"/>
          <w:color w:val="000000" w:themeColor="text1"/>
          <w:sz w:val="24"/>
          <w:szCs w:val="24"/>
          <w:rtl/>
        </w:rPr>
        <w:t xml:space="preserve"> שיעור אחד</w:t>
      </w:r>
    </w:p>
    <w:p w14:paraId="76BFAB8F" w14:textId="77777777" w:rsidR="00547782" w:rsidRPr="00547782" w:rsidRDefault="00547782" w:rsidP="00547782">
      <w:pPr>
        <w:spacing w:after="0" w:line="360" w:lineRule="auto"/>
        <w:rPr>
          <w:rFonts w:ascii="David" w:hAnsi="David" w:cs="David"/>
          <w:b/>
          <w:bCs/>
          <w:color w:val="000000" w:themeColor="text1"/>
          <w:sz w:val="24"/>
          <w:szCs w:val="24"/>
          <w:u w:val="single"/>
          <w:rtl/>
        </w:rPr>
      </w:pPr>
    </w:p>
    <w:p w14:paraId="32259120" w14:textId="77777777" w:rsidR="00547782" w:rsidRPr="00547782" w:rsidRDefault="00547782" w:rsidP="00547782">
      <w:pPr>
        <w:spacing w:after="0" w:line="360" w:lineRule="auto"/>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מבנה השיעור</w:t>
      </w:r>
      <w:r w:rsidRPr="00547782">
        <w:rPr>
          <w:rFonts w:ascii="David" w:hAnsi="David" w:cs="David"/>
          <w:b/>
          <w:bCs/>
          <w:color w:val="000000" w:themeColor="text1"/>
          <w:sz w:val="24"/>
          <w:szCs w:val="24"/>
          <w:rtl/>
        </w:rPr>
        <w:t xml:space="preserve">: </w:t>
      </w:r>
    </w:p>
    <w:p w14:paraId="624A07B1" w14:textId="51549469" w:rsidR="0005223E" w:rsidRDefault="0005223E" w:rsidP="00547782">
      <w:pPr>
        <w:spacing w:after="0" w:line="360" w:lineRule="auto"/>
        <w:jc w:val="both"/>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פתיחה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למה בכלל חנוכה?</w:t>
      </w:r>
    </w:p>
    <w:p w14:paraId="34CE5963" w14:textId="29EAD3C9" w:rsidR="0005223E" w:rsidRDefault="0005223E" w:rsidP="00547782">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למורה: מטרת הפתיחה היא לעשות קצת סדר בראש של התלמידים. כולם יודעים שבחנוכה טיהרו את המקדש, אבל... איזה מקדש? ראשון או שני? ורגע, האם היוונים החריבו את המקדש? כיתה ה' זהו זמן מתאים לדעת מעט רקע, על-פי הכתוב בהלכות א'-ג'.</w:t>
      </w:r>
    </w:p>
    <w:p w14:paraId="4820B5CA" w14:textId="33F708BE" w:rsidR="0005223E" w:rsidRDefault="0005223E"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נאמר לתלמידים שהמטרה שלנו בפתיחה היא להבין היכן חנוכה ממוקם בהיסטוריה, מי נלחם נגד מי ומתי.</w:t>
      </w:r>
    </w:p>
    <w:p w14:paraId="30186C14" w14:textId="6920CCF3" w:rsidR="0005223E" w:rsidRDefault="0005223E"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ניתן מעט רקע כללי, ולאחר מכן נפנה את התלמידים לקרוא בעצמם או בזוגות את הלכות א'-ג' ולמלא את כרטיס המידע.</w:t>
      </w:r>
      <w:r w:rsidR="00E46C88">
        <w:rPr>
          <w:rFonts w:ascii="David" w:hAnsi="David" w:hint="cs"/>
          <w:color w:val="000000" w:themeColor="text1"/>
          <w:sz w:val="24"/>
          <w:szCs w:val="24"/>
          <w:rtl/>
        </w:rPr>
        <w:t xml:space="preserve"> ניתן גם לצפות בסרטון עם הסברים מעולים בנושא. שם הסרטון: "חנוכה </w:t>
      </w:r>
      <w:r w:rsidR="00E46C88">
        <w:rPr>
          <w:rFonts w:ascii="David" w:hAnsi="David"/>
          <w:color w:val="000000" w:themeColor="text1"/>
          <w:sz w:val="24"/>
          <w:szCs w:val="24"/>
          <w:rtl/>
        </w:rPr>
        <w:t>–</w:t>
      </w:r>
      <w:r w:rsidR="00E46C88">
        <w:rPr>
          <w:rFonts w:ascii="David" w:hAnsi="David" w:hint="cs"/>
          <w:color w:val="000000" w:themeColor="text1"/>
          <w:sz w:val="24"/>
          <w:szCs w:val="24"/>
          <w:rtl/>
        </w:rPr>
        <w:t xml:space="preserve"> בימים ההם בזמן הזה", אורכו 10 דקות ויש לצפות לפני ההקרנה בכיתה, כדי לראות אם מתאים (מכיל תמונות שממחישות את המציאות, אך מורכבות לצפייה. אין בעיית צניעות):</w:t>
      </w:r>
    </w:p>
    <w:p w14:paraId="2A638244" w14:textId="46E9134A" w:rsidR="00E46C88" w:rsidRDefault="00827B73" w:rsidP="00E46C88">
      <w:pPr>
        <w:pStyle w:val="a4"/>
        <w:spacing w:after="0" w:line="360" w:lineRule="auto"/>
        <w:rPr>
          <w:rFonts w:ascii="David" w:hAnsi="David"/>
          <w:color w:val="000000" w:themeColor="text1"/>
          <w:sz w:val="24"/>
          <w:szCs w:val="24"/>
          <w:rtl/>
        </w:rPr>
      </w:pPr>
      <w:hyperlink r:id="rId64" w:history="1">
        <w:r w:rsidR="00E46C88" w:rsidRPr="001423FF">
          <w:rPr>
            <w:rStyle w:val="Hyperlink"/>
            <w:rFonts w:ascii="David" w:hAnsi="David"/>
            <w:sz w:val="24"/>
            <w:szCs w:val="24"/>
          </w:rPr>
          <w:t>https://www.youtube.com/watch?v=KGPCpOrf24w</w:t>
        </w:r>
      </w:hyperlink>
    </w:p>
    <w:p w14:paraId="06ED51EF" w14:textId="77777777" w:rsidR="00E46C88" w:rsidRDefault="00E46C88"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להלן הסבר קצר בעל-פה:</w:t>
      </w:r>
    </w:p>
    <w:p w14:paraId="402BCE1D" w14:textId="5030F37A" w:rsidR="0005223E" w:rsidRPr="00693AB3" w:rsidRDefault="0005223E" w:rsidP="00693AB3">
      <w:pPr>
        <w:spacing w:after="0" w:line="360" w:lineRule="auto"/>
        <w:jc w:val="both"/>
        <w:rPr>
          <w:rFonts w:ascii="David" w:hAnsi="David" w:cs="David"/>
          <w:color w:val="000000" w:themeColor="text1"/>
          <w:sz w:val="24"/>
          <w:szCs w:val="24"/>
          <w:rtl/>
        </w:rPr>
      </w:pPr>
      <w:r w:rsidRPr="00693AB3">
        <w:rPr>
          <w:rFonts w:ascii="David" w:hAnsi="David" w:cs="David" w:hint="cs"/>
          <w:color w:val="000000" w:themeColor="text1"/>
          <w:sz w:val="24"/>
          <w:szCs w:val="24"/>
          <w:rtl/>
        </w:rPr>
        <w:t>בית המקדש הראשון נבנה על ידי שלמה המלך</w:t>
      </w:r>
      <w:r w:rsidR="00693AB3">
        <w:rPr>
          <w:rFonts w:ascii="David" w:hAnsi="David" w:cs="David" w:hint="cs"/>
          <w:color w:val="000000" w:themeColor="text1"/>
          <w:sz w:val="24"/>
          <w:szCs w:val="24"/>
          <w:rtl/>
        </w:rPr>
        <w:t xml:space="preserve"> בשנת 832 לפני הספירה</w:t>
      </w:r>
      <w:r w:rsidRPr="00693AB3">
        <w:rPr>
          <w:rFonts w:ascii="David" w:hAnsi="David" w:cs="David" w:hint="cs"/>
          <w:color w:val="000000" w:themeColor="text1"/>
          <w:sz w:val="24"/>
          <w:szCs w:val="24"/>
          <w:rtl/>
        </w:rPr>
        <w:t>, עמד 410 שנים ונחרב על-ידי הבבלים</w:t>
      </w:r>
      <w:r w:rsidR="00693AB3">
        <w:rPr>
          <w:rFonts w:ascii="David" w:hAnsi="David" w:cs="David" w:hint="cs"/>
          <w:color w:val="000000" w:themeColor="text1"/>
          <w:sz w:val="24"/>
          <w:szCs w:val="24"/>
          <w:rtl/>
        </w:rPr>
        <w:t xml:space="preserve"> בשנת 422 לפני הספירה</w:t>
      </w:r>
      <w:r w:rsidRPr="00693AB3">
        <w:rPr>
          <w:rFonts w:ascii="David" w:hAnsi="David" w:cs="David" w:hint="cs"/>
          <w:color w:val="000000" w:themeColor="text1"/>
          <w:sz w:val="24"/>
          <w:szCs w:val="24"/>
          <w:rtl/>
        </w:rPr>
        <w:t>. עם-ישראל יצא לגלות בבל, שנמשכה 70 שנה.</w:t>
      </w:r>
    </w:p>
    <w:p w14:paraId="7ED2B6F2" w14:textId="4CE168D8" w:rsidR="0005223E" w:rsidRDefault="00E46C88" w:rsidP="00693AB3">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בשנת </w:t>
      </w:r>
      <w:r w:rsidR="00693AB3">
        <w:rPr>
          <w:rFonts w:ascii="David" w:hAnsi="David" w:cs="David" w:hint="cs"/>
          <w:color w:val="000000" w:themeColor="text1"/>
          <w:sz w:val="24"/>
          <w:szCs w:val="24"/>
          <w:rtl/>
        </w:rPr>
        <w:t>352</w:t>
      </w:r>
      <w:r>
        <w:rPr>
          <w:rFonts w:ascii="David" w:hAnsi="David" w:cs="David" w:hint="cs"/>
          <w:color w:val="000000" w:themeColor="text1"/>
          <w:sz w:val="24"/>
          <w:szCs w:val="24"/>
          <w:rtl/>
        </w:rPr>
        <w:t xml:space="preserve"> לפני הספירה נבנה בית המקדש השני על-ידי עולי בבל, אך העולים היו</w:t>
      </w:r>
      <w:r w:rsidR="00693AB3">
        <w:rPr>
          <w:rFonts w:ascii="David" w:hAnsi="David" w:cs="David" w:hint="cs"/>
          <w:color w:val="000000" w:themeColor="text1"/>
          <w:sz w:val="24"/>
          <w:szCs w:val="24"/>
          <w:rtl/>
        </w:rPr>
        <w:t xml:space="preserve"> עניים ולא היו להם הרבה אמצעים.</w:t>
      </w:r>
    </w:p>
    <w:p w14:paraId="285195F9" w14:textId="140FDB16" w:rsidR="00693AB3" w:rsidRDefault="00693AB3" w:rsidP="00E46C88">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בשנת 167 לפני הספירה התרחש סיפור חנוכה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אנטיוכוס מלך יוון גזר גזרות על היהודים, פרץ מרד ובסיומו טיהרו את בית המקדש השני.</w:t>
      </w:r>
    </w:p>
    <w:p w14:paraId="704EA4A9" w14:textId="0FBEF7BB" w:rsidR="00693AB3" w:rsidRDefault="00693AB3" w:rsidP="00E46C88">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בשנת 19 לפני הספירה הרחיב המלך הורדוס את בית המקדש ושיפץ אותו.</w:t>
      </w:r>
    </w:p>
    <w:p w14:paraId="2C854543" w14:textId="01103FC8" w:rsidR="00693AB3" w:rsidRDefault="00693AB3" w:rsidP="00E46C88">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בשנת 70 לספירה חרב בית המקדש השני על-ידי הרומאים, עם-ישראל יצא לגלות וכעת אנו בתהליך של קיבוץ גלויות ובע"ה בדרך לבניין בית המקדש השלישי.</w:t>
      </w:r>
    </w:p>
    <w:p w14:paraId="7E80033A" w14:textId="5353416E" w:rsidR="00693AB3" w:rsidRDefault="00693AB3"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ניתן לתלמידים למלא כרטיס ביקור:</w:t>
      </w:r>
    </w:p>
    <w:p w14:paraId="3C01F9D8" w14:textId="4DCB17BF" w:rsidR="00693AB3" w:rsidRDefault="00693AB3" w:rsidP="00566093">
      <w:pPr>
        <w:pStyle w:val="a4"/>
        <w:numPr>
          <w:ilvl w:val="1"/>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בית המקדש הראשון:</w:t>
      </w:r>
    </w:p>
    <w:p w14:paraId="035ADA13" w14:textId="4CCAF858"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נבנה על ידי: ___________</w:t>
      </w:r>
    </w:p>
    <w:p w14:paraId="711A7674" w14:textId="692E0357"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עמד על תילו ______ שנים</w:t>
      </w:r>
    </w:p>
    <w:p w14:paraId="4D58F7FA" w14:textId="7F13D9D8"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נחרב על ידי: ___________</w:t>
      </w:r>
    </w:p>
    <w:p w14:paraId="37992A9B" w14:textId="3F678FD3" w:rsidR="00693AB3" w:rsidRDefault="00693AB3" w:rsidP="00566093">
      <w:pPr>
        <w:pStyle w:val="a4"/>
        <w:numPr>
          <w:ilvl w:val="1"/>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בין חורבן בית המקדש הראשון לבניין בית המקדש השני עברו _____ שנה.</w:t>
      </w:r>
    </w:p>
    <w:p w14:paraId="744969AA" w14:textId="6834A756" w:rsidR="00693AB3" w:rsidRDefault="00693AB3" w:rsidP="00566093">
      <w:pPr>
        <w:pStyle w:val="a4"/>
        <w:numPr>
          <w:ilvl w:val="1"/>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בית המקדש השני:</w:t>
      </w:r>
    </w:p>
    <w:p w14:paraId="47048633" w14:textId="21A6130D"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נבנה על ידי: ____________________</w:t>
      </w:r>
    </w:p>
    <w:p w14:paraId="1BC3DE62" w14:textId="7B358D58"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טומא על ידי: ___________________</w:t>
      </w:r>
    </w:p>
    <w:p w14:paraId="2689BAE9" w14:textId="507C6EF1"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טוהר על ידי: ____________________</w:t>
      </w:r>
    </w:p>
    <w:p w14:paraId="0C606E48" w14:textId="26629EE9"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שופץ על ידי: ____________________</w:t>
      </w:r>
    </w:p>
    <w:p w14:paraId="17663653" w14:textId="77777777"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עמד על תילו ______ שנים</w:t>
      </w:r>
    </w:p>
    <w:p w14:paraId="473EBC4F" w14:textId="50B8E4B3" w:rsidR="00693AB3" w:rsidRDefault="00693AB3" w:rsidP="00566093">
      <w:pPr>
        <w:pStyle w:val="a4"/>
        <w:numPr>
          <w:ilvl w:val="2"/>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נחרב על ידי: ___________________</w:t>
      </w:r>
    </w:p>
    <w:p w14:paraId="3077113C" w14:textId="1DDF40A1" w:rsidR="00693AB3" w:rsidRPr="00693AB3" w:rsidRDefault="00693AB3" w:rsidP="00693AB3">
      <w:pPr>
        <w:pStyle w:val="a4"/>
        <w:spacing w:after="0" w:line="360" w:lineRule="auto"/>
        <w:ind w:left="2160"/>
        <w:rPr>
          <w:rFonts w:ascii="David" w:hAnsi="David"/>
          <w:color w:val="000000" w:themeColor="text1"/>
          <w:sz w:val="24"/>
          <w:szCs w:val="24"/>
          <w:rtl/>
        </w:rPr>
      </w:pPr>
    </w:p>
    <w:p w14:paraId="663D3BFC"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1</w:t>
      </w:r>
      <w:r w:rsidRPr="00547782">
        <w:rPr>
          <w:rFonts w:ascii="David" w:hAnsi="David" w:cs="David"/>
          <w:b/>
          <w:bCs/>
          <w:color w:val="000000" w:themeColor="text1"/>
          <w:sz w:val="24"/>
          <w:szCs w:val="24"/>
          <w:rtl/>
        </w:rPr>
        <w:t xml:space="preserve"> - זמן הדלקת נר חנוכה ומקום הנחת הנרות</w:t>
      </w:r>
    </w:p>
    <w:p w14:paraId="563317B3"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w:t>
      </w:r>
      <w:r w:rsidRPr="00547782">
        <w:rPr>
          <w:rFonts w:ascii="David" w:hAnsi="David" w:cs="David" w:hint="cs"/>
          <w:color w:val="000000" w:themeColor="text1"/>
          <w:sz w:val="24"/>
          <w:szCs w:val="24"/>
          <w:rtl/>
        </w:rPr>
        <w:t xml:space="preserve">, </w:t>
      </w: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0121101D" w14:textId="7E79CC03" w:rsidR="00547782" w:rsidRPr="00547782" w:rsidRDefault="00547782" w:rsidP="00547782">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נבקש מאחד התלמידים לקרוא את הפתק שהשאירו ההורים</w:t>
      </w:r>
      <w:r w:rsidR="007610E6">
        <w:rPr>
          <w:rFonts w:ascii="David" w:hAnsi="David" w:cs="David" w:hint="cs"/>
          <w:color w:val="000000" w:themeColor="text1"/>
          <w:sz w:val="24"/>
          <w:szCs w:val="24"/>
          <w:rtl/>
        </w:rPr>
        <w:t>.</w:t>
      </w:r>
    </w:p>
    <w:p w14:paraId="5A50F17C" w14:textId="7DAE6F3D" w:rsidR="00943655" w:rsidRDefault="00547782" w:rsidP="00943655">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נחלק את הכיתה ל</w:t>
      </w:r>
      <w:r w:rsidR="00943655">
        <w:rPr>
          <w:rFonts w:ascii="David" w:hAnsi="David" w:cs="David" w:hint="cs"/>
          <w:color w:val="000000" w:themeColor="text1"/>
          <w:sz w:val="24"/>
          <w:szCs w:val="24"/>
          <w:rtl/>
        </w:rPr>
        <w:t>ש</w:t>
      </w:r>
      <w:r w:rsidR="004F6BD2">
        <w:rPr>
          <w:rFonts w:ascii="David" w:hAnsi="David" w:cs="David" w:hint="cs"/>
          <w:color w:val="000000" w:themeColor="text1"/>
          <w:sz w:val="24"/>
          <w:szCs w:val="24"/>
          <w:rtl/>
        </w:rPr>
        <w:t>תי</w:t>
      </w:r>
      <w:r w:rsidRPr="00547782">
        <w:rPr>
          <w:rFonts w:ascii="David" w:hAnsi="David" w:cs="David"/>
          <w:color w:val="000000" w:themeColor="text1"/>
          <w:sz w:val="24"/>
          <w:szCs w:val="24"/>
          <w:rtl/>
        </w:rPr>
        <w:t xml:space="preserve"> קבוצות</w:t>
      </w:r>
      <w:r w:rsidR="004F6BD2">
        <w:rPr>
          <w:rFonts w:ascii="David" w:hAnsi="David" w:cs="David" w:hint="cs"/>
          <w:color w:val="000000" w:themeColor="text1"/>
          <w:sz w:val="24"/>
          <w:szCs w:val="24"/>
          <w:rtl/>
        </w:rPr>
        <w:t xml:space="preserve"> (אפשר גם ארבע או שש קבוצות, ופשוט יהיו כמה קבוצות שיעבדו במקביל על אותם נושאים)</w:t>
      </w:r>
      <w:r w:rsidRPr="00547782">
        <w:rPr>
          <w:rFonts w:ascii="David" w:hAnsi="David" w:cs="David"/>
          <w:color w:val="000000" w:themeColor="text1"/>
          <w:sz w:val="24"/>
          <w:szCs w:val="24"/>
          <w:rtl/>
        </w:rPr>
        <w:t xml:space="preserve">: </w:t>
      </w:r>
    </w:p>
    <w:p w14:paraId="1973B022" w14:textId="2EF638E8" w:rsidR="00943655" w:rsidRPr="00943655" w:rsidRDefault="00943655" w:rsidP="00943655">
      <w:pPr>
        <w:numPr>
          <w:ilvl w:val="1"/>
          <w:numId w:val="19"/>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קבוצה אחת תעסוק במקום ההדלקה</w:t>
      </w:r>
      <w:r>
        <w:rPr>
          <w:rFonts w:ascii="David" w:hAnsi="David" w:cs="David" w:hint="cs"/>
          <w:color w:val="000000" w:themeColor="text1"/>
          <w:sz w:val="24"/>
          <w:szCs w:val="24"/>
          <w:rtl/>
        </w:rPr>
        <w:t xml:space="preserve"> (הלכות ט'-י"ג)</w:t>
      </w:r>
      <w:r w:rsidR="00547782" w:rsidRPr="00943655">
        <w:rPr>
          <w:rFonts w:ascii="David" w:hAnsi="David" w:cs="David"/>
          <w:color w:val="000000" w:themeColor="text1"/>
          <w:sz w:val="24"/>
          <w:szCs w:val="24"/>
          <w:rtl/>
        </w:rPr>
        <w:t xml:space="preserve"> </w:t>
      </w:r>
    </w:p>
    <w:p w14:paraId="4A3CBDAB" w14:textId="3883AFB5" w:rsidR="00943655" w:rsidRDefault="004F6BD2" w:rsidP="00943655">
      <w:pPr>
        <w:numPr>
          <w:ilvl w:val="1"/>
          <w:numId w:val="19"/>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קבוצה אחת ב</w:t>
      </w:r>
      <w:r w:rsidR="00547782" w:rsidRPr="00547782">
        <w:rPr>
          <w:rFonts w:ascii="David" w:hAnsi="David" w:cs="David"/>
          <w:color w:val="000000" w:themeColor="text1"/>
          <w:sz w:val="24"/>
          <w:szCs w:val="24"/>
          <w:rtl/>
        </w:rPr>
        <w:t>זמן ההדלקה</w:t>
      </w:r>
      <w:r>
        <w:rPr>
          <w:rFonts w:ascii="David" w:hAnsi="David" w:cs="David" w:hint="cs"/>
          <w:color w:val="000000" w:themeColor="text1"/>
          <w:sz w:val="24"/>
          <w:szCs w:val="24"/>
          <w:rtl/>
        </w:rPr>
        <w:t xml:space="preserve"> (הלכות ד'-ח')</w:t>
      </w:r>
    </w:p>
    <w:p w14:paraId="32762027" w14:textId="4536F94D" w:rsidR="00547782" w:rsidRPr="00547782" w:rsidRDefault="00547782" w:rsidP="00547782">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כל קבוצה תענה על הסעיפים הרלוונטיים להם ב</w:t>
      </w:r>
      <w:r w:rsidR="00943655">
        <w:rPr>
          <w:rFonts w:ascii="David" w:hAnsi="David" w:cs="David" w:hint="cs"/>
          <w:color w:val="000000" w:themeColor="text1"/>
          <w:sz w:val="24"/>
          <w:szCs w:val="24"/>
          <w:rtl/>
        </w:rPr>
        <w:t>משימה 1 ב</w:t>
      </w:r>
      <w:r w:rsidR="004F6BD2">
        <w:rPr>
          <w:rFonts w:ascii="David" w:hAnsi="David" w:cs="David"/>
          <w:color w:val="000000" w:themeColor="text1"/>
          <w:sz w:val="24"/>
          <w:szCs w:val="24"/>
          <w:rtl/>
        </w:rPr>
        <w:t>חוברת</w:t>
      </w:r>
      <w:r w:rsidR="004F6BD2">
        <w:rPr>
          <w:rFonts w:ascii="David" w:hAnsi="David" w:cs="David" w:hint="cs"/>
          <w:color w:val="000000" w:themeColor="text1"/>
          <w:sz w:val="24"/>
          <w:szCs w:val="24"/>
          <w:rtl/>
        </w:rPr>
        <w:t>.</w:t>
      </w:r>
    </w:p>
    <w:p w14:paraId="7EE64D6A" w14:textId="21AC4CAD" w:rsidR="00547782" w:rsidRPr="00547782" w:rsidRDefault="00547782" w:rsidP="00943655">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לאחר סיום העבודה יציגו הקבוצות לשאר הכיתה את ההלכות כפי שלמדו אות</w:t>
      </w:r>
      <w:r w:rsidR="00943655">
        <w:rPr>
          <w:rFonts w:ascii="David" w:hAnsi="David" w:cs="David" w:hint="cs"/>
          <w:color w:val="000000" w:themeColor="text1"/>
          <w:sz w:val="24"/>
          <w:szCs w:val="24"/>
          <w:rtl/>
        </w:rPr>
        <w:t>ן</w:t>
      </w:r>
      <w:r w:rsidRPr="00547782">
        <w:rPr>
          <w:rFonts w:ascii="David" w:hAnsi="David" w:cs="David"/>
          <w:color w:val="000000" w:themeColor="text1"/>
          <w:sz w:val="24"/>
          <w:szCs w:val="24"/>
          <w:rtl/>
        </w:rPr>
        <w:t xml:space="preserve">. </w:t>
      </w:r>
    </w:p>
    <w:p w14:paraId="6434E839" w14:textId="77777777" w:rsidR="00547782" w:rsidRPr="00547782" w:rsidRDefault="00547782" w:rsidP="00943655">
      <w:pPr>
        <w:spacing w:after="0" w:line="360" w:lineRule="auto"/>
        <w:ind w:left="720"/>
        <w:jc w:val="both"/>
        <w:rPr>
          <w:rFonts w:ascii="David" w:hAnsi="David" w:cs="David"/>
          <w:color w:val="000000" w:themeColor="text1"/>
          <w:sz w:val="24"/>
          <w:szCs w:val="24"/>
        </w:rPr>
      </w:pPr>
      <w:r w:rsidRPr="00547782">
        <w:rPr>
          <w:rFonts w:ascii="David" w:hAnsi="David" w:cs="David"/>
          <w:color w:val="000000" w:themeColor="text1"/>
          <w:sz w:val="24"/>
          <w:szCs w:val="24"/>
          <w:rtl/>
        </w:rPr>
        <w:t>קבוצת המקום – יכולה להמחיש בעזרת חנוכ</w:t>
      </w:r>
      <w:r w:rsidRPr="00547782">
        <w:rPr>
          <w:rFonts w:ascii="David" w:hAnsi="David" w:cs="David" w:hint="cs"/>
          <w:color w:val="000000" w:themeColor="text1"/>
          <w:sz w:val="24"/>
          <w:szCs w:val="24"/>
          <w:rtl/>
        </w:rPr>
        <w:t>י</w:t>
      </w:r>
      <w:r w:rsidRPr="00547782">
        <w:rPr>
          <w:rFonts w:ascii="David" w:hAnsi="David" w:cs="David"/>
          <w:color w:val="000000" w:themeColor="text1"/>
          <w:sz w:val="24"/>
          <w:szCs w:val="24"/>
          <w:rtl/>
        </w:rPr>
        <w:t>יה והכיתה עצמה</w:t>
      </w:r>
      <w:r w:rsidRPr="00547782">
        <w:rPr>
          <w:rFonts w:ascii="David" w:hAnsi="David" w:cs="David" w:hint="cs"/>
          <w:color w:val="000000" w:themeColor="text1"/>
          <w:sz w:val="24"/>
          <w:szCs w:val="24"/>
          <w:rtl/>
        </w:rPr>
        <w:t>.</w:t>
      </w:r>
    </w:p>
    <w:p w14:paraId="5CBDB157" w14:textId="6A065652" w:rsidR="00547782" w:rsidRDefault="00547782" w:rsidP="00943655">
      <w:pPr>
        <w:spacing w:after="0" w:line="360" w:lineRule="auto"/>
        <w:ind w:left="720"/>
        <w:jc w:val="both"/>
        <w:rPr>
          <w:rFonts w:ascii="David" w:hAnsi="David" w:cs="David"/>
          <w:color w:val="000000" w:themeColor="text1"/>
          <w:sz w:val="24"/>
          <w:szCs w:val="24"/>
          <w:rtl/>
        </w:rPr>
      </w:pPr>
      <w:r w:rsidRPr="00547782">
        <w:rPr>
          <w:rFonts w:ascii="David" w:hAnsi="David" w:cs="David"/>
          <w:color w:val="000000" w:themeColor="text1"/>
          <w:sz w:val="24"/>
          <w:szCs w:val="24"/>
          <w:rtl/>
        </w:rPr>
        <w:t xml:space="preserve">קבוצות הזמנים </w:t>
      </w:r>
      <w:r w:rsidR="00943655">
        <w:rPr>
          <w:rFonts w:ascii="David" w:hAnsi="David" w:cs="David" w:hint="cs"/>
          <w:color w:val="000000" w:themeColor="text1"/>
          <w:sz w:val="24"/>
          <w:szCs w:val="24"/>
          <w:rtl/>
        </w:rPr>
        <w:t xml:space="preserve">- </w:t>
      </w:r>
      <w:r w:rsidRPr="00547782">
        <w:rPr>
          <w:rFonts w:ascii="David" w:hAnsi="David" w:cs="David"/>
          <w:color w:val="000000" w:themeColor="text1"/>
          <w:sz w:val="24"/>
          <w:szCs w:val="24"/>
          <w:rtl/>
        </w:rPr>
        <w:t xml:space="preserve">בעזרת דף עם תמונת שעון ריק שימלאו בהתאם (נספח </w:t>
      </w:r>
      <w:r w:rsidRPr="00547782">
        <w:rPr>
          <w:rFonts w:ascii="David" w:hAnsi="David" w:cs="David"/>
          <w:color w:val="000000" w:themeColor="text1"/>
          <w:sz w:val="24"/>
          <w:szCs w:val="24"/>
        </w:rPr>
        <w:t>1</w:t>
      </w:r>
      <w:r w:rsidRPr="00547782">
        <w:rPr>
          <w:rFonts w:ascii="David" w:hAnsi="David" w:cs="David"/>
          <w:color w:val="000000" w:themeColor="text1"/>
          <w:sz w:val="24"/>
          <w:szCs w:val="24"/>
          <w:rtl/>
        </w:rPr>
        <w:t>)</w:t>
      </w:r>
      <w:r w:rsidRPr="00547782">
        <w:rPr>
          <w:rFonts w:ascii="David" w:hAnsi="David" w:cs="David" w:hint="cs"/>
          <w:color w:val="000000" w:themeColor="text1"/>
          <w:sz w:val="24"/>
          <w:szCs w:val="24"/>
          <w:rtl/>
        </w:rPr>
        <w:t>.</w:t>
      </w:r>
      <w:r w:rsidRPr="00547782">
        <w:rPr>
          <w:rFonts w:ascii="David" w:hAnsi="David" w:cs="David"/>
          <w:color w:val="000000" w:themeColor="text1"/>
          <w:sz w:val="24"/>
          <w:szCs w:val="24"/>
          <w:rtl/>
        </w:rPr>
        <w:t xml:space="preserve"> </w:t>
      </w:r>
    </w:p>
    <w:p w14:paraId="102A80F4" w14:textId="390AE911" w:rsidR="00943655" w:rsidRPr="00943655" w:rsidRDefault="00943655"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ניתן לענות על שאלת האתגר (הלכות ו'-ז') </w:t>
      </w:r>
      <w:r>
        <w:rPr>
          <w:rFonts w:ascii="David" w:hAnsi="David"/>
          <w:color w:val="000000" w:themeColor="text1"/>
          <w:sz w:val="24"/>
          <w:szCs w:val="24"/>
          <w:rtl/>
        </w:rPr>
        <w:t>–</w:t>
      </w:r>
      <w:r>
        <w:rPr>
          <w:rFonts w:ascii="David" w:hAnsi="David" w:hint="cs"/>
          <w:color w:val="000000" w:themeColor="text1"/>
          <w:sz w:val="24"/>
          <w:szCs w:val="24"/>
          <w:rtl/>
        </w:rPr>
        <w:t xml:space="preserve"> בקבוצה או כל הכיתה יחד, לפי שיקול דעת המורה.</w:t>
      </w:r>
    </w:p>
    <w:p w14:paraId="74494040" w14:textId="77777777" w:rsidR="00547782" w:rsidRPr="00547782" w:rsidRDefault="00547782" w:rsidP="00547782">
      <w:pPr>
        <w:spacing w:after="0" w:line="360" w:lineRule="auto"/>
        <w:jc w:val="both"/>
        <w:rPr>
          <w:rFonts w:ascii="David" w:hAnsi="David" w:cs="David"/>
          <w:b/>
          <w:bCs/>
          <w:color w:val="000000" w:themeColor="text1"/>
          <w:sz w:val="24"/>
          <w:szCs w:val="24"/>
        </w:rPr>
      </w:pPr>
    </w:p>
    <w:p w14:paraId="3932DBCD"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2</w:t>
      </w:r>
      <w:r w:rsidRPr="00547782">
        <w:rPr>
          <w:rFonts w:ascii="David" w:hAnsi="David" w:cs="David"/>
          <w:b/>
          <w:bCs/>
          <w:color w:val="000000" w:themeColor="text1"/>
          <w:sz w:val="24"/>
          <w:szCs w:val="24"/>
          <w:rtl/>
        </w:rPr>
        <w:t xml:space="preserve"> - סדר הדלקת הנרות</w:t>
      </w:r>
    </w:p>
    <w:p w14:paraId="6F270762"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w:t>
      </w:r>
      <w:r w:rsidRPr="00547782">
        <w:rPr>
          <w:rFonts w:ascii="David" w:hAnsi="David" w:cs="David" w:hint="cs"/>
          <w:color w:val="000000" w:themeColor="text1"/>
          <w:sz w:val="24"/>
          <w:szCs w:val="24"/>
          <w:rtl/>
        </w:rPr>
        <w:t xml:space="preserve">, </w:t>
      </w: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4753387B" w14:textId="4772EF07" w:rsidR="00547782" w:rsidRPr="00547782" w:rsidRDefault="00547782" w:rsidP="00F11FB4">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נביא חנוכי</w:t>
      </w:r>
      <w:r w:rsidRPr="00547782">
        <w:rPr>
          <w:rFonts w:ascii="David" w:hAnsi="David" w:cs="David" w:hint="cs"/>
          <w:color w:val="000000" w:themeColor="text1"/>
          <w:sz w:val="24"/>
          <w:szCs w:val="24"/>
          <w:rtl/>
        </w:rPr>
        <w:t>י</w:t>
      </w:r>
      <w:r w:rsidR="00F11FB4">
        <w:rPr>
          <w:rFonts w:ascii="David" w:hAnsi="David" w:cs="David"/>
          <w:color w:val="000000" w:themeColor="text1"/>
          <w:sz w:val="24"/>
          <w:szCs w:val="24"/>
          <w:rtl/>
        </w:rPr>
        <w:t xml:space="preserve">ה עם נרות </w:t>
      </w:r>
      <w:r w:rsidR="00F11FB4">
        <w:rPr>
          <w:rFonts w:ascii="David" w:hAnsi="David" w:cs="David" w:hint="cs"/>
          <w:color w:val="000000" w:themeColor="text1"/>
          <w:sz w:val="24"/>
          <w:szCs w:val="24"/>
          <w:rtl/>
        </w:rPr>
        <w:t>ונ</w:t>
      </w:r>
      <w:r w:rsidRPr="00547782">
        <w:rPr>
          <w:rFonts w:ascii="David" w:hAnsi="David" w:cs="David"/>
          <w:color w:val="000000" w:themeColor="text1"/>
          <w:sz w:val="24"/>
          <w:szCs w:val="24"/>
          <w:rtl/>
        </w:rPr>
        <w:t xml:space="preserve">עמיד </w:t>
      </w:r>
      <w:r w:rsidR="00F11FB4">
        <w:rPr>
          <w:rFonts w:ascii="David" w:hAnsi="David" w:cs="David" w:hint="cs"/>
          <w:color w:val="000000" w:themeColor="text1"/>
          <w:sz w:val="24"/>
          <w:szCs w:val="24"/>
          <w:rtl/>
        </w:rPr>
        <w:t>אותה</w:t>
      </w:r>
      <w:r w:rsidRPr="00547782">
        <w:rPr>
          <w:rFonts w:ascii="David" w:hAnsi="David" w:cs="David"/>
          <w:color w:val="000000" w:themeColor="text1"/>
          <w:sz w:val="24"/>
          <w:szCs w:val="24"/>
          <w:rtl/>
        </w:rPr>
        <w:t xml:space="preserve"> מול הכיתה.</w:t>
      </w:r>
    </w:p>
    <w:p w14:paraId="5EAAA684" w14:textId="4486B011" w:rsidR="00547782" w:rsidRPr="00547782" w:rsidRDefault="00547782" w:rsidP="00547782">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נבקש תלמיד מתנדב שיבוא להדגים </w:t>
      </w:r>
      <w:r w:rsidR="00F11FB4">
        <w:rPr>
          <w:rFonts w:ascii="David" w:hAnsi="David" w:cs="David" w:hint="cs"/>
          <w:color w:val="000000" w:themeColor="text1"/>
          <w:sz w:val="24"/>
          <w:szCs w:val="24"/>
          <w:rtl/>
        </w:rPr>
        <w:t xml:space="preserve">את </w:t>
      </w:r>
      <w:r w:rsidRPr="00547782">
        <w:rPr>
          <w:rFonts w:ascii="David" w:hAnsi="David" w:cs="David"/>
          <w:color w:val="000000" w:themeColor="text1"/>
          <w:sz w:val="24"/>
          <w:szCs w:val="24"/>
          <w:rtl/>
        </w:rPr>
        <w:t>הדלקת נרות מול הכיתה</w:t>
      </w:r>
      <w:r w:rsidR="00F11FB4">
        <w:rPr>
          <w:rFonts w:ascii="David" w:hAnsi="David" w:cs="David" w:hint="cs"/>
          <w:color w:val="000000" w:themeColor="text1"/>
          <w:sz w:val="24"/>
          <w:szCs w:val="24"/>
          <w:rtl/>
        </w:rPr>
        <w:t>, כמובן בלי שם ה'.</w:t>
      </w:r>
    </w:p>
    <w:p w14:paraId="53C2FC01" w14:textId="319C183E" w:rsidR="00547782" w:rsidRPr="00547782" w:rsidRDefault="00547782" w:rsidP="00F11FB4">
      <w:pPr>
        <w:numPr>
          <w:ilvl w:val="0"/>
          <w:numId w:val="19"/>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על כל דבר שהתלמיד יעשה נקשה עליו "רגע, אתה בטוח שככה עושים? מדליקים מימין או משמאל? אתה מדליק לפני הברכה? לפני שסיימת שתי ברכות? מותר בכלל להדליק כשהחנוכי</w:t>
      </w:r>
      <w:r w:rsidRPr="00547782">
        <w:rPr>
          <w:rFonts w:ascii="David" w:hAnsi="David" w:cs="David" w:hint="cs"/>
          <w:color w:val="000000" w:themeColor="text1"/>
          <w:sz w:val="24"/>
          <w:szCs w:val="24"/>
          <w:rtl/>
        </w:rPr>
        <w:t>י</w:t>
      </w:r>
      <w:r w:rsidRPr="00547782">
        <w:rPr>
          <w:rFonts w:ascii="David" w:hAnsi="David" w:cs="David"/>
          <w:color w:val="000000" w:themeColor="text1"/>
          <w:sz w:val="24"/>
          <w:szCs w:val="24"/>
          <w:rtl/>
        </w:rPr>
        <w:t>ה פה</w:t>
      </w:r>
      <w:r w:rsidR="00F11FB4">
        <w:rPr>
          <w:rFonts w:ascii="David" w:hAnsi="David" w:cs="David" w:hint="cs"/>
          <w:color w:val="000000" w:themeColor="text1"/>
          <w:sz w:val="24"/>
          <w:szCs w:val="24"/>
          <w:rtl/>
        </w:rPr>
        <w:t>?"</w:t>
      </w:r>
      <w:r w:rsidRPr="00547782">
        <w:rPr>
          <w:rFonts w:ascii="David" w:hAnsi="David" w:cs="David"/>
          <w:color w:val="000000" w:themeColor="text1"/>
          <w:sz w:val="24"/>
          <w:szCs w:val="24"/>
          <w:rtl/>
        </w:rPr>
        <w:t xml:space="preserve"> וכן הלאה.</w:t>
      </w:r>
    </w:p>
    <w:p w14:paraId="1B361E71" w14:textId="2A7F6BCC" w:rsidR="00547782" w:rsidRPr="00F11FB4" w:rsidRDefault="00547782" w:rsidP="00827B73">
      <w:pPr>
        <w:numPr>
          <w:ilvl w:val="0"/>
          <w:numId w:val="19"/>
        </w:numPr>
        <w:spacing w:after="0" w:line="360" w:lineRule="auto"/>
        <w:jc w:val="both"/>
        <w:rPr>
          <w:rFonts w:ascii="David" w:hAnsi="David" w:cs="David"/>
          <w:color w:val="000000" w:themeColor="text1"/>
          <w:sz w:val="24"/>
          <w:szCs w:val="24"/>
          <w:u w:val="single"/>
        </w:rPr>
      </w:pPr>
      <w:r w:rsidRPr="00F11FB4">
        <w:rPr>
          <w:rFonts w:ascii="David" w:hAnsi="David" w:cs="David"/>
          <w:color w:val="000000" w:themeColor="text1"/>
          <w:sz w:val="24"/>
          <w:szCs w:val="24"/>
          <w:rtl/>
        </w:rPr>
        <w:t>נש</w:t>
      </w:r>
      <w:r w:rsidR="00F11FB4" w:rsidRPr="00F11FB4">
        <w:rPr>
          <w:rFonts w:ascii="David" w:hAnsi="David" w:cs="David"/>
          <w:color w:val="000000" w:themeColor="text1"/>
          <w:sz w:val="24"/>
          <w:szCs w:val="24"/>
          <w:rtl/>
        </w:rPr>
        <w:t>לח את התלמידים ל</w:t>
      </w:r>
      <w:r w:rsidR="00F11FB4" w:rsidRPr="00F11FB4">
        <w:rPr>
          <w:rFonts w:ascii="David" w:hAnsi="David" w:cs="David" w:hint="cs"/>
          <w:color w:val="000000" w:themeColor="text1"/>
          <w:sz w:val="24"/>
          <w:szCs w:val="24"/>
          <w:rtl/>
        </w:rPr>
        <w:t>מלא את משימה 2</w:t>
      </w:r>
      <w:r w:rsidRPr="00F11FB4">
        <w:rPr>
          <w:rFonts w:ascii="David" w:hAnsi="David" w:cs="David"/>
          <w:color w:val="000000" w:themeColor="text1"/>
          <w:sz w:val="24"/>
          <w:szCs w:val="24"/>
          <w:rtl/>
        </w:rPr>
        <w:t xml:space="preserve"> בחוברת העבודה. </w:t>
      </w:r>
    </w:p>
    <w:p w14:paraId="75572841" w14:textId="06B65C57" w:rsidR="00F11FB4" w:rsidRPr="00F11FB4" w:rsidRDefault="00F11FB4" w:rsidP="00827B73">
      <w:pPr>
        <w:numPr>
          <w:ilvl w:val="0"/>
          <w:numId w:val="19"/>
        </w:numPr>
        <w:spacing w:after="0" w:line="360" w:lineRule="auto"/>
        <w:jc w:val="both"/>
        <w:rPr>
          <w:rFonts w:ascii="David" w:hAnsi="David" w:cs="David"/>
          <w:color w:val="000000" w:themeColor="text1"/>
          <w:sz w:val="24"/>
          <w:szCs w:val="24"/>
          <w:u w:val="single"/>
        </w:rPr>
      </w:pPr>
      <w:r>
        <w:rPr>
          <w:rFonts w:ascii="David" w:hAnsi="David" w:cs="David" w:hint="cs"/>
          <w:color w:val="000000" w:themeColor="text1"/>
          <w:sz w:val="24"/>
          <w:szCs w:val="24"/>
          <w:rtl/>
        </w:rPr>
        <w:t>לחילופין ניתן קודם ללמוד את ההלכות, למלא את המשימה ורק לאחר מכן להמחיש את ההדלקה, והתלמיד יסביר כל שלב שהוא עושה בהדלקה.</w:t>
      </w:r>
    </w:p>
    <w:p w14:paraId="22A7495E" w14:textId="77777777" w:rsidR="00F11FB4" w:rsidRPr="00F11FB4" w:rsidRDefault="00F11FB4" w:rsidP="00F11FB4">
      <w:pPr>
        <w:spacing w:after="0" w:line="360" w:lineRule="auto"/>
        <w:ind w:left="720"/>
        <w:jc w:val="both"/>
        <w:rPr>
          <w:rFonts w:ascii="David" w:hAnsi="David" w:cs="David"/>
          <w:color w:val="000000" w:themeColor="text1"/>
          <w:sz w:val="24"/>
          <w:szCs w:val="24"/>
          <w:u w:val="single"/>
        </w:rPr>
      </w:pPr>
    </w:p>
    <w:p w14:paraId="31B1D415" w14:textId="18992BCC" w:rsidR="00F11FB4" w:rsidRDefault="00F11FB4" w:rsidP="00F11FB4">
      <w:pPr>
        <w:spacing w:after="0" w:line="360" w:lineRule="auto"/>
        <w:rPr>
          <w:rFonts w:ascii="David" w:hAnsi="David" w:cs="David"/>
          <w:b/>
          <w:bCs/>
          <w:color w:val="000000" w:themeColor="text1"/>
          <w:sz w:val="24"/>
          <w:szCs w:val="24"/>
          <w:rtl/>
        </w:rPr>
      </w:pPr>
      <w:r w:rsidRPr="007A4AB1">
        <w:rPr>
          <w:rFonts w:ascii="David" w:hAnsi="David" w:cs="David"/>
          <w:b/>
          <w:bCs/>
          <w:color w:val="000000" w:themeColor="text1"/>
          <w:sz w:val="24"/>
          <w:szCs w:val="24"/>
          <w:rtl/>
        </w:rPr>
        <w:t>סיכום</w:t>
      </w:r>
      <w:r>
        <w:rPr>
          <w:rFonts w:ascii="David" w:hAnsi="David" w:cs="David" w:hint="cs"/>
          <w:b/>
          <w:bCs/>
          <w:color w:val="000000" w:themeColor="text1"/>
          <w:sz w:val="24"/>
          <w:szCs w:val="24"/>
          <w:rtl/>
        </w:rPr>
        <w:t xml:space="preserve"> </w:t>
      </w:r>
      <w:r>
        <w:rPr>
          <w:rFonts w:ascii="David" w:hAnsi="David" w:cs="David"/>
          <w:b/>
          <w:bCs/>
          <w:color w:val="000000" w:themeColor="text1"/>
          <w:sz w:val="24"/>
          <w:szCs w:val="24"/>
          <w:rtl/>
        </w:rPr>
        <w:t>–</w:t>
      </w:r>
      <w:r>
        <w:rPr>
          <w:rFonts w:ascii="David" w:hAnsi="David" w:cs="David" w:hint="cs"/>
          <w:b/>
          <w:bCs/>
          <w:color w:val="000000" w:themeColor="text1"/>
          <w:sz w:val="24"/>
          <w:szCs w:val="24"/>
          <w:rtl/>
        </w:rPr>
        <w:t xml:space="preserve"> חידון:</w:t>
      </w:r>
    </w:p>
    <w:p w14:paraId="4731E0C3" w14:textId="06F1DFB7" w:rsidR="00F11FB4" w:rsidRPr="00F11FB4" w:rsidRDefault="00F11FB4" w:rsidP="00566093">
      <w:pPr>
        <w:pStyle w:val="a4"/>
        <w:numPr>
          <w:ilvl w:val="0"/>
          <w:numId w:val="199"/>
        </w:numPr>
        <w:spacing w:after="0" w:line="360" w:lineRule="auto"/>
        <w:rPr>
          <w:rFonts w:ascii="David" w:hAnsi="David"/>
          <w:color w:val="000000" w:themeColor="text1"/>
          <w:sz w:val="24"/>
          <w:szCs w:val="24"/>
        </w:rPr>
      </w:pPr>
      <w:r w:rsidRPr="00F11FB4">
        <w:rPr>
          <w:rFonts w:ascii="David" w:hAnsi="David" w:hint="cs"/>
          <w:color w:val="000000" w:themeColor="text1"/>
          <w:sz w:val="24"/>
          <w:szCs w:val="24"/>
          <w:rtl/>
        </w:rPr>
        <w:t>נציב לתלמידים מקרים, ועליהם יהיה לפסוק הלכה האם המדליק יצא ידי חובה או לא.</w:t>
      </w:r>
    </w:p>
    <w:tbl>
      <w:tblPr>
        <w:bidiVisual/>
        <w:tblW w:w="8306" w:type="dxa"/>
        <w:tblInd w:w="55" w:type="dxa"/>
        <w:tblCellMar>
          <w:top w:w="55" w:type="dxa"/>
          <w:left w:w="55" w:type="dxa"/>
          <w:bottom w:w="55" w:type="dxa"/>
          <w:right w:w="55" w:type="dxa"/>
        </w:tblCellMar>
        <w:tblLook w:val="04A0" w:firstRow="1" w:lastRow="0" w:firstColumn="1" w:lastColumn="0" w:noHBand="0" w:noVBand="1"/>
      </w:tblPr>
      <w:tblGrid>
        <w:gridCol w:w="5861"/>
        <w:gridCol w:w="2445"/>
      </w:tblGrid>
      <w:tr w:rsidR="00F11FB4" w:rsidRPr="00547782" w14:paraId="56E86084" w14:textId="77777777" w:rsidTr="00827B73">
        <w:tc>
          <w:tcPr>
            <w:tcW w:w="5861" w:type="dxa"/>
            <w:tcBorders>
              <w:top w:val="single" w:sz="4" w:space="0" w:color="000000"/>
              <w:left w:val="single" w:sz="4" w:space="0" w:color="000000"/>
              <w:bottom w:val="single" w:sz="4" w:space="0" w:color="000000"/>
            </w:tcBorders>
            <w:shd w:val="clear" w:color="auto" w:fill="auto"/>
          </w:tcPr>
          <w:p w14:paraId="0E21E666" w14:textId="77777777" w:rsidR="00F11FB4" w:rsidRPr="00547782" w:rsidRDefault="00F11FB4" w:rsidP="00827B73">
            <w:pPr>
              <w:suppressLineNumbers/>
              <w:spacing w:after="0" w:line="360" w:lineRule="auto"/>
              <w:jc w:val="center"/>
              <w:rPr>
                <w:rFonts w:ascii="David" w:hAnsi="David" w:cs="David"/>
                <w:b/>
                <w:bCs/>
                <w:color w:val="000000" w:themeColor="text1"/>
                <w:sz w:val="24"/>
                <w:szCs w:val="24"/>
              </w:rPr>
            </w:pPr>
            <w:r w:rsidRPr="00547782">
              <w:rPr>
                <w:rFonts w:ascii="David" w:hAnsi="David" w:cs="David"/>
                <w:b/>
                <w:bCs/>
                <w:color w:val="000000" w:themeColor="text1"/>
                <w:sz w:val="24"/>
                <w:szCs w:val="24"/>
                <w:rtl/>
              </w:rPr>
              <w:t>המקרה</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14:paraId="45909672" w14:textId="77777777" w:rsidR="00F11FB4" w:rsidRPr="00547782" w:rsidRDefault="00F11FB4" w:rsidP="00827B73">
            <w:pPr>
              <w:suppressLineNumbers/>
              <w:spacing w:after="0" w:line="360" w:lineRule="auto"/>
              <w:jc w:val="center"/>
              <w:rPr>
                <w:rFonts w:ascii="David" w:hAnsi="David" w:cs="David"/>
                <w:b/>
                <w:bCs/>
                <w:color w:val="000000" w:themeColor="text1"/>
                <w:sz w:val="24"/>
                <w:szCs w:val="24"/>
              </w:rPr>
            </w:pPr>
            <w:r w:rsidRPr="00547782">
              <w:rPr>
                <w:rFonts w:ascii="David" w:hAnsi="David" w:cs="David"/>
                <w:b/>
                <w:bCs/>
                <w:color w:val="000000" w:themeColor="text1"/>
                <w:sz w:val="24"/>
                <w:szCs w:val="24"/>
                <w:rtl/>
              </w:rPr>
              <w:t>הדין</w:t>
            </w:r>
          </w:p>
        </w:tc>
      </w:tr>
      <w:tr w:rsidR="00F11FB4" w:rsidRPr="00547782" w14:paraId="05F7E367" w14:textId="77777777" w:rsidTr="00827B73">
        <w:tc>
          <w:tcPr>
            <w:tcW w:w="5861" w:type="dxa"/>
            <w:tcBorders>
              <w:left w:val="single" w:sz="4" w:space="0" w:color="000000"/>
              <w:bottom w:val="single" w:sz="4" w:space="0" w:color="000000"/>
            </w:tcBorders>
            <w:shd w:val="clear" w:color="auto" w:fill="auto"/>
          </w:tcPr>
          <w:p w14:paraId="2BCB7E46"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אדם הדליק נרות חנוכה על שולחן המטבח</w:t>
            </w:r>
          </w:p>
        </w:tc>
        <w:tc>
          <w:tcPr>
            <w:tcW w:w="2445" w:type="dxa"/>
            <w:tcBorders>
              <w:left w:val="single" w:sz="4" w:space="0" w:color="000000"/>
              <w:bottom w:val="single" w:sz="4" w:space="0" w:color="000000"/>
              <w:right w:val="single" w:sz="4" w:space="0" w:color="000000"/>
            </w:tcBorders>
            <w:shd w:val="clear" w:color="auto" w:fill="auto"/>
          </w:tcPr>
          <w:p w14:paraId="38B8007F"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5447E956" w14:textId="77777777" w:rsidTr="00827B73">
        <w:tc>
          <w:tcPr>
            <w:tcW w:w="5861" w:type="dxa"/>
            <w:tcBorders>
              <w:left w:val="single" w:sz="4" w:space="0" w:color="000000"/>
              <w:bottom w:val="single" w:sz="4" w:space="0" w:color="000000"/>
            </w:tcBorders>
            <w:shd w:val="clear" w:color="auto" w:fill="auto"/>
          </w:tcPr>
          <w:p w14:paraId="11DBA30A"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הדלקתי נרות בשעה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בצהריים עם שמן מספיק שידלוק אחרי השקיעה</w:t>
            </w:r>
          </w:p>
        </w:tc>
        <w:tc>
          <w:tcPr>
            <w:tcW w:w="2445" w:type="dxa"/>
            <w:tcBorders>
              <w:left w:val="single" w:sz="4" w:space="0" w:color="000000"/>
              <w:bottom w:val="single" w:sz="4" w:space="0" w:color="000000"/>
              <w:right w:val="single" w:sz="4" w:space="0" w:color="000000"/>
            </w:tcBorders>
            <w:shd w:val="clear" w:color="auto" w:fill="auto"/>
          </w:tcPr>
          <w:p w14:paraId="320A6816"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6A0F7C98" w14:textId="77777777" w:rsidTr="00827B73">
        <w:tc>
          <w:tcPr>
            <w:tcW w:w="5861" w:type="dxa"/>
            <w:tcBorders>
              <w:left w:val="single" w:sz="4" w:space="0" w:color="000000"/>
              <w:bottom w:val="single" w:sz="4" w:space="0" w:color="000000"/>
            </w:tcBorders>
            <w:shd w:val="clear" w:color="auto" w:fill="auto"/>
          </w:tcPr>
          <w:p w14:paraId="65CF5DCF"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הדלקתי נרות לבד ב</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בבוקר כשחזרתי מחתונה</w:t>
            </w:r>
          </w:p>
        </w:tc>
        <w:tc>
          <w:tcPr>
            <w:tcW w:w="2445" w:type="dxa"/>
            <w:tcBorders>
              <w:left w:val="single" w:sz="4" w:space="0" w:color="000000"/>
              <w:bottom w:val="single" w:sz="4" w:space="0" w:color="000000"/>
              <w:right w:val="single" w:sz="4" w:space="0" w:color="000000"/>
            </w:tcBorders>
            <w:shd w:val="clear" w:color="auto" w:fill="auto"/>
          </w:tcPr>
          <w:p w14:paraId="5F4EB8AC"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4AE248EE" w14:textId="77777777" w:rsidTr="00827B73">
        <w:tc>
          <w:tcPr>
            <w:tcW w:w="5861" w:type="dxa"/>
            <w:tcBorders>
              <w:left w:val="single" w:sz="4" w:space="0" w:color="000000"/>
              <w:bottom w:val="single" w:sz="4" w:space="0" w:color="000000"/>
            </w:tcBorders>
            <w:shd w:val="clear" w:color="auto" w:fill="auto"/>
          </w:tcPr>
          <w:p w14:paraId="6F2BB273"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הדלקתי נרות בזמן הנכון, ואז מישהו פתח חלון והנרות נכבו</w:t>
            </w:r>
          </w:p>
        </w:tc>
        <w:tc>
          <w:tcPr>
            <w:tcW w:w="2445" w:type="dxa"/>
            <w:tcBorders>
              <w:left w:val="single" w:sz="4" w:space="0" w:color="000000"/>
              <w:bottom w:val="single" w:sz="4" w:space="0" w:color="000000"/>
              <w:right w:val="single" w:sz="4" w:space="0" w:color="000000"/>
            </w:tcBorders>
            <w:shd w:val="clear" w:color="auto" w:fill="auto"/>
          </w:tcPr>
          <w:p w14:paraId="7A69E0CE"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1CB60B74" w14:textId="77777777" w:rsidTr="00827B73">
        <w:tc>
          <w:tcPr>
            <w:tcW w:w="5861" w:type="dxa"/>
            <w:tcBorders>
              <w:left w:val="single" w:sz="4" w:space="0" w:color="000000"/>
              <w:bottom w:val="single" w:sz="4" w:space="0" w:color="000000"/>
            </w:tcBorders>
            <w:shd w:val="clear" w:color="auto" w:fill="auto"/>
          </w:tcPr>
          <w:p w14:paraId="6614A34E"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הדלקתי נרות בשקיעה עם מעט שמן שידלוק עשר דקות בלבד</w:t>
            </w:r>
          </w:p>
        </w:tc>
        <w:tc>
          <w:tcPr>
            <w:tcW w:w="2445" w:type="dxa"/>
            <w:tcBorders>
              <w:left w:val="single" w:sz="4" w:space="0" w:color="000000"/>
              <w:bottom w:val="single" w:sz="4" w:space="0" w:color="000000"/>
              <w:right w:val="single" w:sz="4" w:space="0" w:color="000000"/>
            </w:tcBorders>
            <w:shd w:val="clear" w:color="auto" w:fill="auto"/>
          </w:tcPr>
          <w:p w14:paraId="40C9E72A"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466EA784" w14:textId="77777777" w:rsidTr="00827B73">
        <w:tc>
          <w:tcPr>
            <w:tcW w:w="5861" w:type="dxa"/>
            <w:tcBorders>
              <w:left w:val="single" w:sz="4" w:space="0" w:color="000000"/>
              <w:bottom w:val="single" w:sz="4" w:space="0" w:color="000000"/>
            </w:tcBorders>
            <w:shd w:val="clear" w:color="auto" w:fill="auto"/>
          </w:tcPr>
          <w:p w14:paraId="0EE228C7"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אשתי הדליקה נרות בעבורי בבית</w:t>
            </w:r>
          </w:p>
        </w:tc>
        <w:tc>
          <w:tcPr>
            <w:tcW w:w="2445" w:type="dxa"/>
            <w:tcBorders>
              <w:left w:val="single" w:sz="4" w:space="0" w:color="000000"/>
              <w:bottom w:val="single" w:sz="4" w:space="0" w:color="000000"/>
              <w:right w:val="single" w:sz="4" w:space="0" w:color="000000"/>
            </w:tcBorders>
            <w:shd w:val="clear" w:color="auto" w:fill="auto"/>
          </w:tcPr>
          <w:p w14:paraId="15430049"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60A5611C" w14:textId="77777777" w:rsidTr="00827B73">
        <w:tc>
          <w:tcPr>
            <w:tcW w:w="5861" w:type="dxa"/>
            <w:tcBorders>
              <w:left w:val="single" w:sz="4" w:space="0" w:color="000000"/>
              <w:bottom w:val="single" w:sz="4" w:space="0" w:color="000000"/>
            </w:tcBorders>
            <w:shd w:val="clear" w:color="auto" w:fill="auto"/>
          </w:tcPr>
          <w:p w14:paraId="1E1D593C"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הדלקתי נרות חצי שעה לפני השקיעה עם מספיק שמן שידלוק לשעה וחצי</w:t>
            </w:r>
          </w:p>
        </w:tc>
        <w:tc>
          <w:tcPr>
            <w:tcW w:w="2445" w:type="dxa"/>
            <w:tcBorders>
              <w:left w:val="single" w:sz="4" w:space="0" w:color="000000"/>
              <w:bottom w:val="single" w:sz="4" w:space="0" w:color="000000"/>
              <w:right w:val="single" w:sz="4" w:space="0" w:color="000000"/>
            </w:tcBorders>
            <w:shd w:val="clear" w:color="auto" w:fill="auto"/>
          </w:tcPr>
          <w:p w14:paraId="66F503F3"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722A8368" w14:textId="77777777" w:rsidTr="00827B73">
        <w:tc>
          <w:tcPr>
            <w:tcW w:w="5861" w:type="dxa"/>
            <w:tcBorders>
              <w:left w:val="single" w:sz="4" w:space="0" w:color="000000"/>
              <w:bottom w:val="single" w:sz="4" w:space="0" w:color="000000"/>
            </w:tcBorders>
            <w:shd w:val="clear" w:color="auto" w:fill="auto"/>
          </w:tcPr>
          <w:p w14:paraId="438B5539"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הבן שלי בן שמונה הדליק נרות עבורי כי לא הייתי בבית בערב מוקדם</w:t>
            </w:r>
          </w:p>
        </w:tc>
        <w:tc>
          <w:tcPr>
            <w:tcW w:w="2445" w:type="dxa"/>
            <w:tcBorders>
              <w:left w:val="single" w:sz="4" w:space="0" w:color="000000"/>
              <w:bottom w:val="single" w:sz="4" w:space="0" w:color="000000"/>
              <w:right w:val="single" w:sz="4" w:space="0" w:color="000000"/>
            </w:tcBorders>
            <w:shd w:val="clear" w:color="auto" w:fill="auto"/>
          </w:tcPr>
          <w:p w14:paraId="535154AE"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2B163A67" w14:textId="77777777" w:rsidTr="00827B73">
        <w:tc>
          <w:tcPr>
            <w:tcW w:w="5861" w:type="dxa"/>
            <w:tcBorders>
              <w:left w:val="single" w:sz="4" w:space="0" w:color="000000"/>
              <w:bottom w:val="single" w:sz="4" w:space="0" w:color="000000"/>
            </w:tcBorders>
            <w:shd w:val="clear" w:color="auto" w:fill="auto"/>
          </w:tcPr>
          <w:p w14:paraId="640011B5"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הדלקתי רק נר אחד בנוסף לשמש</w:t>
            </w:r>
          </w:p>
        </w:tc>
        <w:tc>
          <w:tcPr>
            <w:tcW w:w="2445" w:type="dxa"/>
            <w:tcBorders>
              <w:left w:val="single" w:sz="4" w:space="0" w:color="000000"/>
              <w:bottom w:val="single" w:sz="4" w:space="0" w:color="000000"/>
              <w:right w:val="single" w:sz="4" w:space="0" w:color="000000"/>
            </w:tcBorders>
            <w:shd w:val="clear" w:color="auto" w:fill="auto"/>
          </w:tcPr>
          <w:p w14:paraId="71B4405E"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r w:rsidR="00F11FB4" w:rsidRPr="00547782" w14:paraId="139D3383" w14:textId="77777777" w:rsidTr="00827B73">
        <w:tc>
          <w:tcPr>
            <w:tcW w:w="5861" w:type="dxa"/>
            <w:tcBorders>
              <w:left w:val="single" w:sz="4" w:space="0" w:color="000000"/>
              <w:bottom w:val="single" w:sz="4" w:space="0" w:color="000000"/>
            </w:tcBorders>
            <w:shd w:val="clear" w:color="auto" w:fill="auto"/>
          </w:tcPr>
          <w:p w14:paraId="0ECB5CC2" w14:textId="77777777" w:rsidR="00F11FB4" w:rsidRPr="00547782" w:rsidRDefault="00F11FB4" w:rsidP="00827B73">
            <w:pPr>
              <w:suppressLineNumbers/>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שכחתי לברך שהחיינו ביום הראשון</w:t>
            </w:r>
          </w:p>
        </w:tc>
        <w:tc>
          <w:tcPr>
            <w:tcW w:w="2445" w:type="dxa"/>
            <w:tcBorders>
              <w:left w:val="single" w:sz="4" w:space="0" w:color="000000"/>
              <w:bottom w:val="single" w:sz="4" w:space="0" w:color="000000"/>
              <w:right w:val="single" w:sz="4" w:space="0" w:color="000000"/>
            </w:tcBorders>
            <w:shd w:val="clear" w:color="auto" w:fill="auto"/>
          </w:tcPr>
          <w:p w14:paraId="2AB24210" w14:textId="77777777" w:rsidR="00F11FB4" w:rsidRPr="00547782" w:rsidRDefault="00F11FB4" w:rsidP="00827B73">
            <w:pPr>
              <w:suppressLineNumbers/>
              <w:spacing w:after="0" w:line="360" w:lineRule="auto"/>
              <w:jc w:val="center"/>
              <w:rPr>
                <w:rFonts w:ascii="David" w:hAnsi="David" w:cs="David"/>
                <w:color w:val="000000" w:themeColor="text1"/>
                <w:sz w:val="24"/>
                <w:szCs w:val="24"/>
              </w:rPr>
            </w:pPr>
            <w:r w:rsidRPr="00547782">
              <w:rPr>
                <w:rFonts w:ascii="David" w:hAnsi="David" w:cs="David"/>
                <w:color w:val="000000" w:themeColor="text1"/>
                <w:sz w:val="24"/>
                <w:szCs w:val="24"/>
                <w:rtl/>
              </w:rPr>
              <w:t>יצא  /  לא יצא</w:t>
            </w:r>
          </w:p>
        </w:tc>
      </w:tr>
    </w:tbl>
    <w:p w14:paraId="10CDD7F3" w14:textId="77777777" w:rsidR="00F11FB4" w:rsidRDefault="00F11FB4" w:rsidP="00F11FB4">
      <w:pPr>
        <w:spacing w:after="0" w:line="360" w:lineRule="auto"/>
        <w:rPr>
          <w:rFonts w:ascii="David" w:hAnsi="David" w:cs="David"/>
          <w:color w:val="000000" w:themeColor="text1"/>
          <w:sz w:val="24"/>
          <w:szCs w:val="24"/>
          <w:rtl/>
        </w:rPr>
      </w:pPr>
    </w:p>
    <w:p w14:paraId="08202463" w14:textId="36DD0158" w:rsidR="00F11FB4" w:rsidRPr="00F11FB4" w:rsidRDefault="00F11FB4" w:rsidP="00F11FB4">
      <w:pPr>
        <w:spacing w:after="0" w:line="360" w:lineRule="auto"/>
        <w:rPr>
          <w:rFonts w:ascii="David" w:hAnsi="David" w:cs="David"/>
          <w:b/>
          <w:bCs/>
          <w:color w:val="000000" w:themeColor="text1"/>
          <w:sz w:val="24"/>
          <w:szCs w:val="24"/>
          <w:rtl/>
        </w:rPr>
      </w:pPr>
      <w:r w:rsidRPr="00F11FB4">
        <w:rPr>
          <w:rFonts w:ascii="David" w:hAnsi="David" w:cs="David" w:hint="cs"/>
          <w:b/>
          <w:bCs/>
          <w:color w:val="000000" w:themeColor="text1"/>
          <w:sz w:val="24"/>
          <w:szCs w:val="24"/>
          <w:rtl/>
        </w:rPr>
        <w:t>הצעות הוראה, המחשה ויישום:</w:t>
      </w:r>
    </w:p>
    <w:p w14:paraId="578950DA" w14:textId="4BE595AA" w:rsidR="00F11FB4" w:rsidRDefault="00F11FB4"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רקע כללי / סרט</w:t>
      </w:r>
    </w:p>
    <w:p w14:paraId="192F6FED" w14:textId="60331776" w:rsidR="00F11FB4" w:rsidRDefault="00F11FB4"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למידת עמיתים </w:t>
      </w:r>
      <w:r>
        <w:rPr>
          <w:rFonts w:ascii="David" w:hAnsi="David"/>
          <w:color w:val="000000" w:themeColor="text1"/>
          <w:sz w:val="24"/>
          <w:szCs w:val="24"/>
          <w:rtl/>
        </w:rPr>
        <w:t>–</w:t>
      </w:r>
      <w:r>
        <w:rPr>
          <w:rFonts w:ascii="David" w:hAnsi="David" w:hint="cs"/>
          <w:color w:val="000000" w:themeColor="text1"/>
          <w:sz w:val="24"/>
          <w:szCs w:val="24"/>
          <w:rtl/>
        </w:rPr>
        <w:t xml:space="preserve"> תלמידים מלמדים תלמידים</w:t>
      </w:r>
    </w:p>
    <w:p w14:paraId="10A9E140" w14:textId="601D7CD0" w:rsidR="00F11FB4" w:rsidRDefault="00F11FB4"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המחשת ההדלקה</w:t>
      </w:r>
    </w:p>
    <w:p w14:paraId="6622CCF3" w14:textId="39BD89D9" w:rsidR="00F11FB4" w:rsidRDefault="00F11FB4" w:rsidP="00566093">
      <w:pPr>
        <w:pStyle w:val="a4"/>
        <w:numPr>
          <w:ilvl w:val="0"/>
          <w:numId w:val="199"/>
        </w:numPr>
        <w:spacing w:after="0" w:line="360" w:lineRule="auto"/>
        <w:rPr>
          <w:rFonts w:ascii="David" w:hAnsi="David"/>
          <w:color w:val="000000" w:themeColor="text1"/>
          <w:sz w:val="24"/>
          <w:szCs w:val="24"/>
        </w:rPr>
      </w:pPr>
      <w:r>
        <w:rPr>
          <w:rFonts w:ascii="David" w:hAnsi="David" w:hint="cs"/>
          <w:color w:val="000000" w:themeColor="text1"/>
          <w:sz w:val="24"/>
          <w:szCs w:val="24"/>
          <w:rtl/>
        </w:rPr>
        <w:t>חידון סיכום</w:t>
      </w:r>
    </w:p>
    <w:p w14:paraId="4495968D" w14:textId="77777777" w:rsidR="00F11FB4" w:rsidRPr="00F11FB4" w:rsidRDefault="00F11FB4" w:rsidP="00F11FB4">
      <w:pPr>
        <w:pStyle w:val="a4"/>
        <w:spacing w:after="0" w:line="360" w:lineRule="auto"/>
        <w:rPr>
          <w:rFonts w:ascii="David" w:hAnsi="David"/>
          <w:color w:val="000000" w:themeColor="text1"/>
          <w:sz w:val="24"/>
          <w:szCs w:val="24"/>
          <w:rtl/>
        </w:rPr>
      </w:pPr>
    </w:p>
    <w:p w14:paraId="49EFAAC3" w14:textId="73280793" w:rsidR="00F11FB4" w:rsidRPr="00F11FB4" w:rsidRDefault="00F11FB4" w:rsidP="00F11FB4">
      <w:pPr>
        <w:spacing w:after="0" w:line="360" w:lineRule="auto"/>
        <w:rPr>
          <w:rFonts w:ascii="David" w:hAnsi="David" w:cs="David"/>
          <w:b/>
          <w:bCs/>
          <w:color w:val="000000" w:themeColor="text1"/>
          <w:sz w:val="24"/>
          <w:szCs w:val="24"/>
          <w:rtl/>
        </w:rPr>
      </w:pPr>
      <w:r w:rsidRPr="00F11FB4">
        <w:rPr>
          <w:rFonts w:ascii="David" w:hAnsi="David" w:cs="David" w:hint="cs"/>
          <w:b/>
          <w:bCs/>
          <w:color w:val="000000" w:themeColor="text1"/>
          <w:sz w:val="24"/>
          <w:szCs w:val="24"/>
          <w:rtl/>
        </w:rPr>
        <w:t>הפנמה וערכים:</w:t>
      </w:r>
    </w:p>
    <w:p w14:paraId="61B7930D" w14:textId="08956DD1" w:rsidR="00F11FB4" w:rsidRPr="00F11FB4" w:rsidRDefault="00F11FB4" w:rsidP="00566093">
      <w:pPr>
        <w:pStyle w:val="a4"/>
        <w:numPr>
          <w:ilvl w:val="0"/>
          <w:numId w:val="200"/>
        </w:numPr>
        <w:spacing w:after="0" w:line="360" w:lineRule="auto"/>
        <w:rPr>
          <w:rFonts w:ascii="David" w:hAnsi="David"/>
          <w:color w:val="000000" w:themeColor="text1"/>
          <w:sz w:val="24"/>
          <w:szCs w:val="24"/>
          <w:rtl/>
        </w:rPr>
      </w:pPr>
      <w:r>
        <w:rPr>
          <w:rFonts w:ascii="David" w:hAnsi="David" w:hint="cs"/>
          <w:color w:val="000000" w:themeColor="text1"/>
          <w:sz w:val="24"/>
          <w:szCs w:val="24"/>
          <w:rtl/>
        </w:rPr>
        <w:t xml:space="preserve">אמונה </w:t>
      </w:r>
      <w:r>
        <w:rPr>
          <w:rFonts w:ascii="David" w:hAnsi="David"/>
          <w:color w:val="000000" w:themeColor="text1"/>
          <w:sz w:val="24"/>
          <w:szCs w:val="24"/>
          <w:rtl/>
        </w:rPr>
        <w:t>–</w:t>
      </w:r>
      <w:r>
        <w:rPr>
          <w:rFonts w:ascii="David" w:hAnsi="David" w:hint="cs"/>
          <w:color w:val="000000" w:themeColor="text1"/>
          <w:sz w:val="24"/>
          <w:szCs w:val="24"/>
          <w:rtl/>
        </w:rPr>
        <w:t xml:space="preserve"> החשמונאים מצאו פך שמן שיספיק ליום אחד. הם ידעו שייקח שמונה ימים להשיג שמן טהור חדש או לייצר חדש, ובכל זאת לא חיכו ליום השביעי כדי להדליק (מה שהיה הגיוני, כדי ליצור רצף), אלא הדליקו מיד כשמצאו. הם האמינו, והקב"ה עשה נס גלוי והלך איתם. </w:t>
      </w:r>
    </w:p>
    <w:p w14:paraId="5A915547" w14:textId="77777777" w:rsidR="00F11FB4" w:rsidRPr="00547782" w:rsidRDefault="00F11FB4" w:rsidP="00F11FB4">
      <w:pPr>
        <w:spacing w:after="0" w:line="360" w:lineRule="auto"/>
        <w:rPr>
          <w:rFonts w:ascii="David" w:hAnsi="David" w:cs="David"/>
          <w:color w:val="000000" w:themeColor="text1"/>
          <w:sz w:val="24"/>
          <w:szCs w:val="24"/>
        </w:rPr>
      </w:pPr>
    </w:p>
    <w:p w14:paraId="43E230F6" w14:textId="77777777" w:rsidR="00F11FB4" w:rsidRPr="00547782" w:rsidRDefault="00F11FB4" w:rsidP="00F11FB4">
      <w:pPr>
        <w:bidi w:val="0"/>
        <w:spacing w:after="0" w:line="360" w:lineRule="auto"/>
        <w:rPr>
          <w:rFonts w:ascii="David" w:hAnsi="David" w:cs="David"/>
          <w:color w:val="000000" w:themeColor="text1"/>
          <w:sz w:val="24"/>
          <w:szCs w:val="24"/>
          <w:rtl/>
        </w:rPr>
      </w:pPr>
      <w:r w:rsidRPr="00547782">
        <w:rPr>
          <w:rFonts w:ascii="David" w:hAnsi="David" w:cs="David"/>
          <w:color w:val="000000" w:themeColor="text1"/>
          <w:sz w:val="24"/>
          <w:szCs w:val="24"/>
          <w:rtl/>
        </w:rPr>
        <w:br w:type="page"/>
      </w:r>
    </w:p>
    <w:p w14:paraId="3103A1B0" w14:textId="77777777" w:rsidR="00547782" w:rsidRPr="00547782" w:rsidRDefault="00547782" w:rsidP="00547782">
      <w:pPr>
        <w:spacing w:after="0" w:line="360" w:lineRule="auto"/>
        <w:rPr>
          <w:rFonts w:ascii="David" w:hAnsi="David" w:cs="David"/>
          <w:color w:val="000000" w:themeColor="text1"/>
          <w:sz w:val="24"/>
          <w:szCs w:val="24"/>
          <w:rtl/>
        </w:rPr>
      </w:pPr>
    </w:p>
    <w:p w14:paraId="735EBC3E" w14:textId="77777777" w:rsidR="00547782" w:rsidRPr="00547782" w:rsidRDefault="00547782" w:rsidP="00547782">
      <w:pPr>
        <w:spacing w:after="0" w:line="360" w:lineRule="auto"/>
        <w:rPr>
          <w:rFonts w:ascii="David" w:hAnsi="David" w:cs="David"/>
          <w:b/>
          <w:bCs/>
          <w:color w:val="000000" w:themeColor="text1"/>
          <w:sz w:val="24"/>
          <w:szCs w:val="24"/>
          <w:rtl/>
        </w:rPr>
      </w:pPr>
      <w:r w:rsidRPr="00547782">
        <w:rPr>
          <w:rFonts w:ascii="David" w:hAnsi="David" w:cs="David"/>
          <w:b/>
          <w:bCs/>
          <w:color w:val="000000" w:themeColor="text1"/>
          <w:sz w:val="24"/>
          <w:szCs w:val="24"/>
          <w:rtl/>
        </w:rPr>
        <w:t xml:space="preserve">נספח </w:t>
      </w:r>
      <w:r w:rsidRPr="00547782">
        <w:rPr>
          <w:rFonts w:ascii="David" w:hAnsi="David" w:cs="David"/>
          <w:b/>
          <w:bCs/>
          <w:color w:val="000000" w:themeColor="text1"/>
          <w:sz w:val="24"/>
          <w:szCs w:val="24"/>
        </w:rPr>
        <w:t>1</w:t>
      </w:r>
      <w:r w:rsidRPr="00547782">
        <w:rPr>
          <w:rFonts w:ascii="David" w:hAnsi="David" w:cs="David"/>
          <w:b/>
          <w:bCs/>
          <w:color w:val="000000" w:themeColor="text1"/>
          <w:sz w:val="24"/>
          <w:szCs w:val="24"/>
          <w:rtl/>
        </w:rPr>
        <w:t>: שעון ריק</w:t>
      </w:r>
    </w:p>
    <w:p w14:paraId="14689887" w14:textId="77777777" w:rsidR="00547782" w:rsidRPr="00547782" w:rsidRDefault="00547782" w:rsidP="00547782">
      <w:pPr>
        <w:spacing w:after="0" w:line="360" w:lineRule="auto"/>
        <w:jc w:val="center"/>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זמן ההדלקה: </w:t>
      </w:r>
    </w:p>
    <w:p w14:paraId="0BB02C37"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noProof/>
          <w:color w:val="000000" w:themeColor="text1"/>
          <w:sz w:val="24"/>
          <w:szCs w:val="24"/>
          <w:rtl/>
        </w:rPr>
        <w:drawing>
          <wp:anchor distT="0" distB="0" distL="0" distR="0" simplePos="0" relativeHeight="251582976" behindDoc="0" locked="0" layoutInCell="1" allowOverlap="1" wp14:anchorId="687EE61D" wp14:editId="674ED2F4">
            <wp:simplePos x="0" y="0"/>
            <wp:positionH relativeFrom="column">
              <wp:align>center</wp:align>
            </wp:positionH>
            <wp:positionV relativeFrom="paragraph">
              <wp:posOffset>635</wp:posOffset>
            </wp:positionV>
            <wp:extent cx="4545965" cy="4537710"/>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5"/>
                    <a:stretch>
                      <a:fillRect/>
                    </a:stretch>
                  </pic:blipFill>
                  <pic:spPr bwMode="auto">
                    <a:xfrm>
                      <a:off x="0" y="0"/>
                      <a:ext cx="4545965" cy="4537710"/>
                    </a:xfrm>
                    <a:prstGeom prst="rect">
                      <a:avLst/>
                    </a:prstGeom>
                  </pic:spPr>
                </pic:pic>
              </a:graphicData>
            </a:graphic>
          </wp:anchor>
        </w:drawing>
      </w:r>
      <w:r w:rsidRPr="00547782">
        <w:rPr>
          <w:rFonts w:ascii="David" w:hAnsi="David" w:cs="David"/>
          <w:color w:val="000000" w:themeColor="text1"/>
          <w:sz w:val="24"/>
          <w:szCs w:val="24"/>
        </w:rPr>
        <w:br w:type="page"/>
      </w:r>
    </w:p>
    <w:p w14:paraId="51D0C0E7" w14:textId="77777777" w:rsidR="00547782" w:rsidRPr="00547782" w:rsidRDefault="00105366" w:rsidP="005B31A5">
      <w:pPr>
        <w:spacing w:after="0" w:line="360" w:lineRule="auto"/>
        <w:jc w:val="center"/>
        <w:outlineLvl w:val="0"/>
        <w:rPr>
          <w:rFonts w:ascii="David" w:hAnsi="David" w:cs="David"/>
          <w:b/>
          <w:bCs/>
          <w:color w:val="000000" w:themeColor="text1"/>
          <w:sz w:val="28"/>
          <w:szCs w:val="28"/>
        </w:rPr>
      </w:pPr>
      <w:bookmarkStart w:id="19" w:name="_Toc47561021"/>
      <w:r>
        <w:rPr>
          <w:rFonts w:ascii="David" w:hAnsi="David" w:cs="David" w:hint="cs"/>
          <w:b/>
          <w:bCs/>
          <w:color w:val="000000" w:themeColor="text1"/>
          <w:sz w:val="28"/>
          <w:szCs w:val="28"/>
          <w:rtl/>
        </w:rPr>
        <w:t>יחידה 1</w:t>
      </w:r>
      <w:r w:rsidR="005B31A5">
        <w:rPr>
          <w:rFonts w:ascii="David" w:hAnsi="David" w:cs="David" w:hint="cs"/>
          <w:b/>
          <w:bCs/>
          <w:color w:val="000000" w:themeColor="text1"/>
          <w:sz w:val="28"/>
          <w:szCs w:val="28"/>
          <w:rtl/>
        </w:rPr>
        <w:t>7</w:t>
      </w:r>
      <w:r>
        <w:rPr>
          <w:rFonts w:ascii="David" w:hAnsi="David" w:cs="David" w:hint="cs"/>
          <w:b/>
          <w:bCs/>
          <w:color w:val="000000" w:themeColor="text1"/>
          <w:sz w:val="28"/>
          <w:szCs w:val="28"/>
          <w:rtl/>
        </w:rPr>
        <w:t xml:space="preserve"> - </w:t>
      </w:r>
      <w:r w:rsidR="00547782" w:rsidRPr="00547782">
        <w:rPr>
          <w:rFonts w:ascii="David" w:hAnsi="David" w:cs="David"/>
          <w:b/>
          <w:bCs/>
          <w:color w:val="000000" w:themeColor="text1"/>
          <w:sz w:val="28"/>
          <w:szCs w:val="28"/>
          <w:rtl/>
        </w:rPr>
        <w:t>ברכת חמשת מיני דגן  - פרק כ</w:t>
      </w:r>
      <w:r w:rsidR="00547782" w:rsidRPr="00547782">
        <w:rPr>
          <w:rFonts w:ascii="David" w:hAnsi="David" w:cs="David" w:hint="cs"/>
          <w:b/>
          <w:bCs/>
          <w:color w:val="000000" w:themeColor="text1"/>
          <w:sz w:val="28"/>
          <w:szCs w:val="28"/>
          <w:rtl/>
        </w:rPr>
        <w:t>"</w:t>
      </w:r>
      <w:r w:rsidR="00547782" w:rsidRPr="00547782">
        <w:rPr>
          <w:rFonts w:ascii="David" w:hAnsi="David" w:cs="David"/>
          <w:b/>
          <w:bCs/>
          <w:color w:val="000000" w:themeColor="text1"/>
          <w:sz w:val="28"/>
          <w:szCs w:val="28"/>
          <w:rtl/>
        </w:rPr>
        <w:t>ג ופרק כ</w:t>
      </w:r>
      <w:r w:rsidR="00547782" w:rsidRPr="00547782">
        <w:rPr>
          <w:rFonts w:ascii="David" w:hAnsi="David" w:cs="David" w:hint="cs"/>
          <w:b/>
          <w:bCs/>
          <w:color w:val="000000" w:themeColor="text1"/>
          <w:sz w:val="28"/>
          <w:szCs w:val="28"/>
          <w:rtl/>
        </w:rPr>
        <w:t>"</w:t>
      </w:r>
      <w:r w:rsidR="00547782" w:rsidRPr="00547782">
        <w:rPr>
          <w:rFonts w:ascii="David" w:hAnsi="David" w:cs="David"/>
          <w:b/>
          <w:bCs/>
          <w:color w:val="000000" w:themeColor="text1"/>
          <w:sz w:val="28"/>
          <w:szCs w:val="28"/>
          <w:rtl/>
        </w:rPr>
        <w:t>ה</w:t>
      </w:r>
      <w:bookmarkEnd w:id="19"/>
    </w:p>
    <w:p w14:paraId="50853176"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מטרות</w:t>
      </w:r>
      <w:r w:rsidRPr="00547782">
        <w:rPr>
          <w:rFonts w:ascii="David" w:hAnsi="David" w:cs="David"/>
          <w:b/>
          <w:bCs/>
          <w:color w:val="000000" w:themeColor="text1"/>
          <w:sz w:val="24"/>
          <w:szCs w:val="24"/>
          <w:rtl/>
        </w:rPr>
        <w:t>:</w:t>
      </w:r>
    </w:p>
    <w:p w14:paraId="20C76A04"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לאחר לימוד היחידה נדע לענות על השאלות הבאות:</w:t>
      </w:r>
    </w:p>
    <w:p w14:paraId="1D3ACF62" w14:textId="77777777" w:rsidR="00547782" w:rsidRPr="00547782" w:rsidRDefault="00547782" w:rsidP="00547782">
      <w:pPr>
        <w:numPr>
          <w:ilvl w:val="0"/>
          <w:numId w:val="71"/>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מדוע קבעו חכמים שיש לברך לפני שאוכלים או שותים?</w:t>
      </w:r>
    </w:p>
    <w:p w14:paraId="7432915B" w14:textId="77777777" w:rsidR="00547782" w:rsidRPr="00547782" w:rsidRDefault="00547782" w:rsidP="00547782">
      <w:pPr>
        <w:numPr>
          <w:ilvl w:val="0"/>
          <w:numId w:val="71"/>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באילו מצבים ברכת "המוציא" על הלחם </w:t>
      </w:r>
      <w:r w:rsidRPr="00547782">
        <w:rPr>
          <w:rFonts w:ascii="David" w:hAnsi="David" w:cs="David"/>
          <w:b/>
          <w:bCs/>
          <w:color w:val="000000" w:themeColor="text1"/>
          <w:sz w:val="24"/>
          <w:szCs w:val="24"/>
          <w:rtl/>
        </w:rPr>
        <w:t>פוטרת</w:t>
      </w:r>
      <w:r w:rsidRPr="00547782">
        <w:rPr>
          <w:rFonts w:ascii="David" w:hAnsi="David" w:cs="David"/>
          <w:color w:val="000000" w:themeColor="text1"/>
          <w:sz w:val="24"/>
          <w:szCs w:val="24"/>
          <w:rtl/>
        </w:rPr>
        <w:t xml:space="preserve"> את שאר המאכלים מברכה ובאילו מצבים היא </w:t>
      </w:r>
      <w:r w:rsidRPr="00547782">
        <w:rPr>
          <w:rFonts w:ascii="David" w:hAnsi="David" w:cs="David"/>
          <w:b/>
          <w:bCs/>
          <w:color w:val="000000" w:themeColor="text1"/>
          <w:sz w:val="24"/>
          <w:szCs w:val="24"/>
          <w:rtl/>
        </w:rPr>
        <w:t>אינה פוטרת</w:t>
      </w:r>
      <w:r w:rsidRPr="00547782">
        <w:rPr>
          <w:rFonts w:ascii="David" w:hAnsi="David" w:cs="David"/>
          <w:color w:val="000000" w:themeColor="text1"/>
          <w:sz w:val="24"/>
          <w:szCs w:val="24"/>
          <w:rtl/>
        </w:rPr>
        <w:t xml:space="preserve"> את שאר המאכלים מברכה?</w:t>
      </w:r>
    </w:p>
    <w:p w14:paraId="52FF3716" w14:textId="77777777" w:rsidR="00547782" w:rsidRPr="00547782" w:rsidRDefault="00547782" w:rsidP="00547782">
      <w:pPr>
        <w:numPr>
          <w:ilvl w:val="0"/>
          <w:numId w:val="71"/>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מהן הברכות שיש לברך לפני שאוכלים מזון שעשוי מחמשת מיני דגן ולאחר שאוכלים מזון העשוי מחמשת מיני דגן?</w:t>
      </w:r>
    </w:p>
    <w:p w14:paraId="23F1178B"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tl/>
        </w:rPr>
      </w:pPr>
    </w:p>
    <w:p w14:paraId="7320ED16"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מושגי תוכן</w:t>
      </w:r>
      <w:r w:rsidRPr="00547782">
        <w:rPr>
          <w:rFonts w:ascii="David" w:hAnsi="David" w:cs="David"/>
          <w:b/>
          <w:bCs/>
          <w:color w:val="000000" w:themeColor="text1"/>
          <w:sz w:val="24"/>
          <w:szCs w:val="24"/>
          <w:rtl/>
        </w:rPr>
        <w:t>:</w:t>
      </w:r>
    </w:p>
    <w:p w14:paraId="51344AAB"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ברכה על מאכלים הנאכלים בתוך הסעודה * פת הבאה בכיסנין * קביעת סעודה על פת הבאה בכיסנין</w:t>
      </w:r>
    </w:p>
    <w:p w14:paraId="5E216EB1"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tl/>
        </w:rPr>
      </w:pPr>
    </w:p>
    <w:p w14:paraId="43A05DB5"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זמן מוקצב</w:t>
      </w:r>
      <w:r w:rsidRPr="00547782">
        <w:rPr>
          <w:rFonts w:ascii="David" w:hAnsi="David" w:cs="David"/>
          <w:b/>
          <w:bCs/>
          <w:color w:val="000000" w:themeColor="text1"/>
          <w:sz w:val="24"/>
          <w:szCs w:val="24"/>
          <w:rtl/>
        </w:rPr>
        <w:t>:</w:t>
      </w:r>
      <w:r w:rsidR="007A4AB1">
        <w:rPr>
          <w:rFonts w:ascii="David" w:hAnsi="David" w:cs="David"/>
          <w:color w:val="000000" w:themeColor="text1"/>
          <w:sz w:val="24"/>
          <w:szCs w:val="24"/>
          <w:rtl/>
        </w:rPr>
        <w:t xml:space="preserve"> שיעור אחד</w:t>
      </w:r>
    </w:p>
    <w:p w14:paraId="7A37C7AF" w14:textId="77777777" w:rsidR="00547782" w:rsidRPr="00547782" w:rsidRDefault="00547782" w:rsidP="00547782">
      <w:pPr>
        <w:spacing w:after="0" w:line="360" w:lineRule="auto"/>
        <w:rPr>
          <w:rFonts w:ascii="David" w:hAnsi="David" w:cs="David"/>
          <w:color w:val="000000" w:themeColor="text1"/>
          <w:sz w:val="24"/>
          <w:szCs w:val="24"/>
          <w:rtl/>
        </w:rPr>
      </w:pPr>
    </w:p>
    <w:p w14:paraId="48F48A19"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פתיחה – בקשת רשות</w:t>
      </w:r>
    </w:p>
    <w:p w14:paraId="6862AEEE" w14:textId="225561A2"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נבחר תלמיד ונאמר לו: </w:t>
      </w:r>
      <w:r w:rsidR="007420BA">
        <w:rPr>
          <w:rFonts w:ascii="David" w:hAnsi="David" w:cs="David" w:hint="cs"/>
          <w:color w:val="000000" w:themeColor="text1"/>
          <w:sz w:val="24"/>
          <w:szCs w:val="24"/>
          <w:rtl/>
        </w:rPr>
        <w:t>"</w:t>
      </w:r>
      <w:r w:rsidRPr="00547782">
        <w:rPr>
          <w:rFonts w:ascii="David" w:hAnsi="David" w:cs="David"/>
          <w:color w:val="000000" w:themeColor="text1"/>
          <w:sz w:val="24"/>
          <w:szCs w:val="24"/>
          <w:rtl/>
        </w:rPr>
        <w:t>אני עכשיו מוכר בחנות, ואתה בא לקנות משהו. תבחר מה אתה רוצה לקנות ותיגש אליי לבקש</w:t>
      </w:r>
      <w:r w:rsidR="007420BA">
        <w:rPr>
          <w:rFonts w:ascii="David" w:hAnsi="David" w:cs="David" w:hint="cs"/>
          <w:color w:val="000000" w:themeColor="text1"/>
          <w:sz w:val="24"/>
          <w:szCs w:val="24"/>
          <w:rtl/>
        </w:rPr>
        <w:t>"</w:t>
      </w:r>
      <w:r w:rsidRPr="00547782">
        <w:rPr>
          <w:rFonts w:ascii="David" w:hAnsi="David" w:cs="David"/>
          <w:color w:val="000000" w:themeColor="text1"/>
          <w:sz w:val="24"/>
          <w:szCs w:val="24"/>
          <w:rtl/>
        </w:rPr>
        <w:t>.</w:t>
      </w:r>
    </w:p>
    <w:p w14:paraId="2CDDD61A" w14:textId="732A78EE" w:rsidR="00547782" w:rsidRPr="00547782" w:rsidRDefault="007420BA" w:rsidP="00547782">
      <w:pPr>
        <w:numPr>
          <w:ilvl w:val="0"/>
          <w:numId w:val="72"/>
        </w:numPr>
        <w:spacing w:after="0" w:line="360" w:lineRule="auto"/>
        <w:contextualSpacing/>
        <w:jc w:val="both"/>
        <w:rPr>
          <w:rFonts w:ascii="David" w:hAnsi="David" w:cs="David"/>
          <w:color w:val="000000" w:themeColor="text1"/>
          <w:sz w:val="24"/>
          <w:szCs w:val="24"/>
        </w:rPr>
      </w:pPr>
      <w:r>
        <w:rPr>
          <w:rFonts w:ascii="David" w:hAnsi="David" w:cs="David"/>
          <w:color w:val="000000" w:themeColor="text1"/>
          <w:sz w:val="24"/>
          <w:szCs w:val="24"/>
          <w:rtl/>
        </w:rPr>
        <w:t>נבחן כיצד התלמיד מבקש</w:t>
      </w:r>
      <w:r>
        <w:rPr>
          <w:rFonts w:ascii="David" w:hAnsi="David" w:cs="David" w:hint="cs"/>
          <w:color w:val="000000" w:themeColor="text1"/>
          <w:sz w:val="24"/>
          <w:szCs w:val="24"/>
          <w:rtl/>
        </w:rPr>
        <w:t>:</w:t>
      </w:r>
      <w:r w:rsidR="00547782" w:rsidRPr="00547782">
        <w:rPr>
          <w:rFonts w:ascii="David" w:hAnsi="David" w:cs="David"/>
          <w:color w:val="000000" w:themeColor="text1"/>
          <w:sz w:val="24"/>
          <w:szCs w:val="24"/>
          <w:rtl/>
        </w:rPr>
        <w:t xml:space="preserve"> האם אמר "בבקשה" או לא. יש להניח שהוא יבקש בנימוס: "אפשר בבקשה את ה...?"</w:t>
      </w:r>
    </w:p>
    <w:p w14:paraId="556B5DAA"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נדון: </w:t>
      </w:r>
    </w:p>
    <w:p w14:paraId="12F521C5"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למה התלמיד ביקש מהמוכר בצורה יפה? (כי זה של המוכר... זה לא של התלמיד והוא מבקש רשות לקנות).</w:t>
      </w:r>
    </w:p>
    <w:p w14:paraId="611D4254"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איך זה קשור לברכה ראשונה? (גם בברכה אנו מבקשים רשות. המאכלים הם של הקב"ה, לא שלנו, ועל ידי הברכה אנחנו כביכול "קונים" אותם).</w:t>
      </w:r>
    </w:p>
    <w:p w14:paraId="3A868076"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נכתוב על הלוח את שני הפסוקים המופיעים בחוברת העבודה: </w:t>
      </w:r>
    </w:p>
    <w:p w14:paraId="54FAF094" w14:textId="77777777" w:rsidR="00547782" w:rsidRPr="00547782" w:rsidRDefault="00547782" w:rsidP="00547782">
      <w:pPr>
        <w:pBdr>
          <w:top w:val="single" w:sz="4" w:space="1" w:color="000000"/>
          <w:left w:val="single" w:sz="4" w:space="4" w:color="000000"/>
          <w:bottom w:val="single" w:sz="4" w:space="1" w:color="000000"/>
          <w:right w:val="single" w:sz="4" w:space="4" w:color="000000"/>
        </w:pBdr>
        <w:shd w:val="clear" w:color="auto" w:fill="CCC0D9"/>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w:t>
      </w:r>
      <w:r w:rsidRPr="00547782">
        <w:rPr>
          <w:rFonts w:ascii="David" w:hAnsi="David" w:cs="David"/>
          <w:b/>
          <w:bCs/>
          <w:color w:val="000000" w:themeColor="text1"/>
          <w:sz w:val="24"/>
          <w:szCs w:val="24"/>
          <w:rtl/>
        </w:rPr>
        <w:t>לַה' הָאָרֶץ וּמְלוֹאָהּ</w:t>
      </w:r>
      <w:r w:rsidRPr="00547782">
        <w:rPr>
          <w:rFonts w:ascii="David" w:hAnsi="David" w:cs="David"/>
          <w:color w:val="000000" w:themeColor="text1"/>
          <w:sz w:val="24"/>
          <w:szCs w:val="24"/>
          <w:rtl/>
        </w:rPr>
        <w:t xml:space="preserve"> תֵּבֵל וְיֹשְׁבֵי בָהּ" (תהילים כ"ד, א').</w:t>
      </w:r>
    </w:p>
    <w:p w14:paraId="39EC4312" w14:textId="77777777" w:rsidR="00547782" w:rsidRPr="00547782" w:rsidRDefault="00547782" w:rsidP="00547782">
      <w:pPr>
        <w:pBdr>
          <w:top w:val="single" w:sz="4" w:space="1" w:color="000000"/>
          <w:left w:val="single" w:sz="4" w:space="4" w:color="000000"/>
          <w:bottom w:val="single" w:sz="4" w:space="1" w:color="000000"/>
          <w:right w:val="single" w:sz="4" w:space="4" w:color="000000"/>
        </w:pBdr>
        <w:shd w:val="clear" w:color="auto" w:fill="CCC0D9"/>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"הַשָּׁמַיִם שָׁמַיִם לַה' </w:t>
      </w:r>
      <w:r w:rsidRPr="00547782">
        <w:rPr>
          <w:rFonts w:ascii="David" w:hAnsi="David" w:cs="David"/>
          <w:b/>
          <w:bCs/>
          <w:color w:val="000000" w:themeColor="text1"/>
          <w:sz w:val="24"/>
          <w:szCs w:val="24"/>
          <w:rtl/>
        </w:rPr>
        <w:t>וְהָאָרֶץ נָתַן לִבְנֵי אָדָם</w:t>
      </w:r>
      <w:r w:rsidRPr="00547782">
        <w:rPr>
          <w:rFonts w:ascii="David" w:hAnsi="David" w:cs="David"/>
          <w:color w:val="000000" w:themeColor="text1"/>
          <w:sz w:val="24"/>
          <w:szCs w:val="24"/>
          <w:rtl/>
        </w:rPr>
        <w:t>" (תהלים קט"ז, ט"ז).</w:t>
      </w:r>
    </w:p>
    <w:p w14:paraId="37D5D332"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נדון עם התלמידים האם שני הפסוקים מסתדרים זה עם זה, ואם לא – כיצד ניתן ליישב את הסתירה ביניהם.</w:t>
      </w:r>
    </w:p>
    <w:p w14:paraId="2113EDD9"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נעבוד בחוברת העבודה תחת הכורת "דיון".</w:t>
      </w:r>
    </w:p>
    <w:p w14:paraId="149858A7" w14:textId="77777777" w:rsidR="00547782" w:rsidRPr="00547782" w:rsidRDefault="00547782" w:rsidP="00547782">
      <w:pPr>
        <w:spacing w:after="0" w:line="360" w:lineRule="auto"/>
        <w:jc w:val="both"/>
        <w:rPr>
          <w:rFonts w:ascii="David" w:hAnsi="David" w:cs="David"/>
          <w:b/>
          <w:bCs/>
          <w:color w:val="000000" w:themeColor="text1"/>
          <w:sz w:val="24"/>
          <w:szCs w:val="24"/>
          <w:rtl/>
        </w:rPr>
      </w:pPr>
    </w:p>
    <w:p w14:paraId="338DC8B3"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1</w:t>
      </w:r>
      <w:r w:rsidRPr="00547782">
        <w:rPr>
          <w:rFonts w:ascii="David" w:hAnsi="David" w:cs="David"/>
          <w:b/>
          <w:bCs/>
          <w:color w:val="000000" w:themeColor="text1"/>
          <w:sz w:val="24"/>
          <w:szCs w:val="24"/>
          <w:rtl/>
        </w:rPr>
        <w:t xml:space="preserve"> - ברכת המוציא והמאכלים הנפטרים בברכת המוציא</w:t>
      </w:r>
    </w:p>
    <w:p w14:paraId="6159402F"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 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 הישג </w:t>
      </w:r>
      <w:r w:rsidRPr="00547782">
        <w:rPr>
          <w:rFonts w:ascii="David" w:hAnsi="David" w:cs="David"/>
          <w:color w:val="000000" w:themeColor="text1"/>
          <w:sz w:val="24"/>
          <w:szCs w:val="24"/>
        </w:rPr>
        <w:t>6</w:t>
      </w:r>
      <w:r w:rsidRPr="00547782">
        <w:rPr>
          <w:rFonts w:ascii="David" w:hAnsi="David" w:cs="David"/>
          <w:color w:val="000000" w:themeColor="text1"/>
          <w:sz w:val="24"/>
          <w:szCs w:val="24"/>
          <w:rtl/>
        </w:rPr>
        <w:t xml:space="preserve"> -ערכים</w:t>
      </w:r>
    </w:p>
    <w:p w14:paraId="38003E04"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נכין כרטיסיות עם תמונות של מזון, כשעל כל אחד ברכה ראשונה שונה, או לחלופין נביא מוצרים בפועל (רעיונות ניתן למצוא בנספח 1).</w:t>
      </w:r>
    </w:p>
    <w:p w14:paraId="7C57EB5A"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נציג מוצר אחד ונשאל מה מברכים עליו.</w:t>
      </w:r>
    </w:p>
    <w:p w14:paraId="53ECDBF9"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נציג מוצר נוסף ונבקש לדעת גם מה הברכה וגם על איזה מזון מברכים קודם.</w:t>
      </w:r>
    </w:p>
    <w:p w14:paraId="40BFB819"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כך נוסיף מגוון מוצרים עד שנוסיף בסוף לחם. פתאום סדר הברכות בו עסקנו לא יהיה רלוונטי – הרי במידה ויש לחם, הברכה עליו פוטרת את שאר הברכות.</w:t>
      </w:r>
    </w:p>
    <w:p w14:paraId="16066C5A"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נדון עם התלמידים:</w:t>
      </w:r>
    </w:p>
    <w:p w14:paraId="0F77874C"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למה מברכים רק על הלחם?</w:t>
      </w:r>
    </w:p>
    <w:p w14:paraId="778E36D6"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האם </w:t>
      </w:r>
      <w:r w:rsidRPr="00547782">
        <w:rPr>
          <w:rFonts w:ascii="David" w:hAnsi="David" w:cs="David"/>
          <w:b/>
          <w:bCs/>
          <w:color w:val="000000" w:themeColor="text1"/>
          <w:sz w:val="24"/>
          <w:szCs w:val="24"/>
          <w:rtl/>
        </w:rPr>
        <w:t>כל</w:t>
      </w:r>
      <w:r w:rsidRPr="00547782">
        <w:rPr>
          <w:rFonts w:ascii="David" w:hAnsi="David" w:cs="David"/>
          <w:color w:val="000000" w:themeColor="text1"/>
          <w:sz w:val="24"/>
          <w:szCs w:val="24"/>
          <w:rtl/>
        </w:rPr>
        <w:t xml:space="preserve"> המאכלים נפטרים בברכת המוציא או שמא יש דברים שמברכים עליהם למרות הברכה על הלחם?</w:t>
      </w:r>
    </w:p>
    <w:p w14:paraId="25DAB3D8"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נבקש מתלמידים לשתף בסיטואציות בהן ברכו על דברים בתוך הסעודה (למשל מנה אחרונה).</w:t>
      </w:r>
    </w:p>
    <w:p w14:paraId="523221EF"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במידה ויש זמן זו הזדמנות להעלות את סוגיית כיסוי החלות בקידוש.</w:t>
      </w:r>
    </w:p>
    <w:p w14:paraId="684CBE11"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נעבוד בחוברת העבודה במשימה מספר 1. </w:t>
      </w:r>
    </w:p>
    <w:p w14:paraId="63246FC2" w14:textId="77777777" w:rsidR="00547782" w:rsidRPr="00547782" w:rsidRDefault="00547782" w:rsidP="00547782">
      <w:pPr>
        <w:spacing w:after="0" w:line="360" w:lineRule="auto"/>
        <w:jc w:val="both"/>
        <w:rPr>
          <w:rFonts w:ascii="David" w:hAnsi="David" w:cs="David"/>
          <w:b/>
          <w:bCs/>
          <w:color w:val="000000" w:themeColor="text1"/>
          <w:sz w:val="24"/>
          <w:szCs w:val="24"/>
          <w:rtl/>
        </w:rPr>
      </w:pPr>
    </w:p>
    <w:p w14:paraId="07E060AA"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2</w:t>
      </w:r>
      <w:r w:rsidRPr="00547782">
        <w:rPr>
          <w:rFonts w:ascii="David" w:hAnsi="David" w:cs="David"/>
          <w:b/>
          <w:bCs/>
          <w:color w:val="000000" w:themeColor="text1"/>
          <w:sz w:val="24"/>
          <w:szCs w:val="24"/>
          <w:rtl/>
        </w:rPr>
        <w:t xml:space="preserve"> - מהי פת הבאה בכיסנין ומה מברכים עליה? </w:t>
      </w:r>
    </w:p>
    <w:p w14:paraId="45E8FE8C"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 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167A21D2"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נשאל את התלמידים (שימו לב לסדר השאלות – יש לו משמעות): </w:t>
      </w:r>
    </w:p>
    <w:p w14:paraId="66702A69"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מה מברכים על תפוח?</w:t>
      </w:r>
    </w:p>
    <w:p w14:paraId="7817F607"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מה מברכים על שני תפוחים? ועל שלושה?</w:t>
      </w:r>
    </w:p>
    <w:p w14:paraId="4A465C5C"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מה מברכים על בורקס?</w:t>
      </w:r>
    </w:p>
    <w:p w14:paraId="08520BF8" w14:textId="77777777" w:rsidR="00547782" w:rsidRPr="00547782" w:rsidRDefault="00547782" w:rsidP="00547782">
      <w:pPr>
        <w:numPr>
          <w:ilvl w:val="1"/>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מה מברכים על שני בורקסים? ועל שלושה?</w:t>
      </w:r>
    </w:p>
    <w:p w14:paraId="4EA1D4B4"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נראה שלכאורה לא צריך להיות הבדל. הרי בתפוחים הבנו שאין שום השלכות מכמות המאכל לברכה שלו. אבל... האם יכול להיות מצב בו הברכה משתנה לפי כמות?</w:t>
      </w:r>
    </w:p>
    <w:p w14:paraId="3169CC4B" w14:textId="77777777" w:rsidR="00547782" w:rsidRPr="00547782" w:rsidRDefault="00547782" w:rsidP="00547782">
      <w:pPr>
        <w:numPr>
          <w:ilvl w:val="0"/>
          <w:numId w:val="7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נכתוב את המושג "פת הבאה בכיסנין" ונסביר אותו.</w:t>
      </w:r>
    </w:p>
    <w:p w14:paraId="42CF16FD"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נמלא את משימה 2 בחוברת העבודה.</w:t>
      </w:r>
    </w:p>
    <w:p w14:paraId="1DB1B52A" w14:textId="77777777" w:rsidR="00547782" w:rsidRPr="00547782" w:rsidRDefault="00547782" w:rsidP="00547782">
      <w:pPr>
        <w:spacing w:after="0" w:line="360" w:lineRule="auto"/>
        <w:jc w:val="both"/>
        <w:rPr>
          <w:rFonts w:ascii="David" w:hAnsi="David" w:cs="David"/>
          <w:b/>
          <w:bCs/>
          <w:color w:val="000000" w:themeColor="text1"/>
          <w:sz w:val="24"/>
          <w:szCs w:val="24"/>
          <w:rtl/>
        </w:rPr>
      </w:pPr>
    </w:p>
    <w:p w14:paraId="457FCA26"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3</w:t>
      </w:r>
      <w:r w:rsidRPr="00547782">
        <w:rPr>
          <w:rFonts w:ascii="David" w:hAnsi="David" w:cs="David"/>
          <w:b/>
          <w:bCs/>
          <w:color w:val="000000" w:themeColor="text1"/>
          <w:sz w:val="24"/>
          <w:szCs w:val="24"/>
          <w:rtl/>
        </w:rPr>
        <w:t xml:space="preserve"> - ברכה על מאכלים נוספים שמיוצרים מחמשת מיני דגן</w:t>
      </w:r>
    </w:p>
    <w:p w14:paraId="527AEEFE"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 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512F6249"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נמלא את משימה 3 בחוברת העבודה.</w:t>
      </w:r>
    </w:p>
    <w:p w14:paraId="21DA6675"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בספר ההלכה בסוף פרק כ"ה ישנה טבלה המסכמת את כל נושא הברכות. נבקש מהתלמידים לסגור את הספר ונמלא את הטבלה בעזרתם – כל פעם נביא מקרה והתלמידים יצטרכו לפסוק הלכה באותו מקרה.</w:t>
      </w:r>
    </w:p>
    <w:p w14:paraId="52996B79" w14:textId="77777777" w:rsidR="00547782" w:rsidRPr="00547782" w:rsidRDefault="00547782" w:rsidP="00547782">
      <w:pPr>
        <w:spacing w:after="0" w:line="360" w:lineRule="auto"/>
        <w:jc w:val="both"/>
        <w:rPr>
          <w:rFonts w:ascii="David" w:hAnsi="David" w:cs="David"/>
          <w:b/>
          <w:bCs/>
          <w:color w:val="000000" w:themeColor="text1"/>
          <w:sz w:val="24"/>
          <w:szCs w:val="24"/>
          <w:rtl/>
        </w:rPr>
      </w:pPr>
    </w:p>
    <w:p w14:paraId="62BCDA0C"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סיכום: </w:t>
      </w:r>
    </w:p>
    <w:p w14:paraId="0205D714"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משימת הסיכום תסכם את שתי היחידות האחרונות: ברכת המזון וברכות על חמשת מיני דגן. </w:t>
      </w:r>
    </w:p>
    <w:p w14:paraId="3518D024"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נחלק את הכיתה לקבוצות. כל קבוצה תכין משחק שיסכם את דיני הברכות אותם למדנו. </w:t>
      </w:r>
    </w:p>
    <w:p w14:paraId="13F5BF90"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על הקבוצות להכין: </w:t>
      </w:r>
    </w:p>
    <w:p w14:paraId="55C2B08F" w14:textId="77777777" w:rsidR="00547782" w:rsidRPr="00547782" w:rsidRDefault="00547782" w:rsidP="00547782">
      <w:pPr>
        <w:numPr>
          <w:ilvl w:val="1"/>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לוח משחק, בו צריך להגיע מנקודת התחלה לנקודת סיום כאשר בדרך יש ריבועים עם כרטיסי שאלה וכרטיסי בונוס. </w:t>
      </w:r>
    </w:p>
    <w:p w14:paraId="28FC2F19" w14:textId="77777777" w:rsidR="00547782" w:rsidRPr="00547782" w:rsidRDefault="00547782" w:rsidP="00547782">
      <w:pPr>
        <w:numPr>
          <w:ilvl w:val="1"/>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כרטיסי שאלות: מה מברכים על... / מה קורה אם שכח... וכן הלאה.</w:t>
      </w:r>
    </w:p>
    <w:p w14:paraId="6DA7A10E" w14:textId="77777777" w:rsidR="00547782" w:rsidRPr="00547782" w:rsidRDefault="00547782" w:rsidP="00547782">
      <w:pPr>
        <w:numPr>
          <w:ilvl w:val="1"/>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מי שטועה מפסיד תור. </w:t>
      </w:r>
    </w:p>
    <w:p w14:paraId="52DA8128" w14:textId="77777777" w:rsidR="00547782" w:rsidRPr="00547782" w:rsidRDefault="00547782" w:rsidP="00547782">
      <w:pPr>
        <w:numPr>
          <w:ilvl w:val="1"/>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יש לוודא שיש תשובות נכונות עבור כל הכרטיסים בדף נפרד.</w:t>
      </w:r>
    </w:p>
    <w:p w14:paraId="2399CB1A" w14:textId="77777777" w:rsidR="00547782" w:rsidRPr="00547782" w:rsidRDefault="00547782" w:rsidP="00547782">
      <w:pPr>
        <w:numPr>
          <w:ilvl w:val="1"/>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כרטיסי בונוס: "ברכת בירכת המזון בזמן, התקדם שלשה צעדים" וכן ההפך ועוד.</w:t>
      </w:r>
    </w:p>
    <w:p w14:paraId="5E1169AD" w14:textId="77777777" w:rsidR="00547782" w:rsidRPr="00547782" w:rsidRDefault="00547782" w:rsidP="00547782">
      <w:pPr>
        <w:numPr>
          <w:ilvl w:val="0"/>
          <w:numId w:val="7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כל קבוצה תגיש את המשחק שלה בסוף השיעור, ובשיעור הבא נשחק כך שכל קבוצה תשחק בלוח של הקבוצה השנייה. </w:t>
      </w:r>
    </w:p>
    <w:p w14:paraId="5D100BC1" w14:textId="77777777" w:rsidR="00547782" w:rsidRPr="00547782" w:rsidRDefault="00547782" w:rsidP="00547782">
      <w:pPr>
        <w:spacing w:after="0" w:line="360" w:lineRule="auto"/>
        <w:rPr>
          <w:rFonts w:ascii="David" w:hAnsi="David" w:cs="David"/>
          <w:color w:val="000000" w:themeColor="text1"/>
          <w:sz w:val="24"/>
          <w:szCs w:val="24"/>
        </w:rPr>
      </w:pPr>
    </w:p>
    <w:p w14:paraId="4B9FD942" w14:textId="77777777" w:rsidR="00547782" w:rsidRPr="00547782" w:rsidRDefault="00547782" w:rsidP="00547782">
      <w:pPr>
        <w:spacing w:after="0" w:line="360" w:lineRule="auto"/>
        <w:jc w:val="both"/>
        <w:rPr>
          <w:rFonts w:ascii="David" w:hAnsi="David" w:cs="David"/>
          <w:b/>
          <w:bCs/>
          <w:color w:val="000000" w:themeColor="text1"/>
          <w:sz w:val="24"/>
          <w:szCs w:val="24"/>
          <w:rtl/>
        </w:rPr>
      </w:pPr>
      <w:r w:rsidRPr="00547782">
        <w:rPr>
          <w:rFonts w:ascii="David" w:hAnsi="David" w:cs="David" w:hint="cs"/>
          <w:b/>
          <w:bCs/>
          <w:color w:val="000000" w:themeColor="text1"/>
          <w:sz w:val="24"/>
          <w:szCs w:val="24"/>
          <w:rtl/>
        </w:rPr>
        <w:t>הוראה ויישום:</w:t>
      </w:r>
    </w:p>
    <w:p w14:paraId="4E5E9344" w14:textId="77777777" w:rsidR="00547782" w:rsidRPr="00547782" w:rsidRDefault="00547782" w:rsidP="00547782">
      <w:pPr>
        <w:numPr>
          <w:ilvl w:val="0"/>
          <w:numId w:val="77"/>
        </w:numPr>
        <w:spacing w:after="0" w:line="360" w:lineRule="auto"/>
        <w:jc w:val="both"/>
        <w:rPr>
          <w:rFonts w:ascii="David" w:hAnsi="David" w:cs="David"/>
          <w:color w:val="000000" w:themeColor="text1"/>
          <w:sz w:val="24"/>
          <w:szCs w:val="24"/>
        </w:rPr>
      </w:pPr>
      <w:r w:rsidRPr="00547782">
        <w:rPr>
          <w:rFonts w:ascii="David" w:hAnsi="David" w:cs="David" w:hint="cs"/>
          <w:color w:val="000000" w:themeColor="text1"/>
          <w:sz w:val="24"/>
          <w:szCs w:val="24"/>
          <w:rtl/>
        </w:rPr>
        <w:t>מוכר בחנות</w:t>
      </w:r>
    </w:p>
    <w:p w14:paraId="1D446CD3" w14:textId="77777777" w:rsidR="00547782" w:rsidRPr="00547782" w:rsidRDefault="00547782" w:rsidP="00547782">
      <w:pPr>
        <w:numPr>
          <w:ilvl w:val="0"/>
          <w:numId w:val="77"/>
        </w:numPr>
        <w:spacing w:after="0" w:line="360" w:lineRule="auto"/>
        <w:jc w:val="both"/>
        <w:rPr>
          <w:rFonts w:ascii="David" w:hAnsi="David" w:cs="David"/>
          <w:color w:val="000000" w:themeColor="text1"/>
          <w:sz w:val="24"/>
          <w:szCs w:val="24"/>
        </w:rPr>
      </w:pPr>
      <w:r w:rsidRPr="00547782">
        <w:rPr>
          <w:rFonts w:ascii="David" w:hAnsi="David" w:cs="David" w:hint="cs"/>
          <w:color w:val="000000" w:themeColor="text1"/>
          <w:sz w:val="24"/>
          <w:szCs w:val="24"/>
          <w:rtl/>
        </w:rPr>
        <w:t>כרטיסיות תמונות</w:t>
      </w:r>
    </w:p>
    <w:p w14:paraId="650F9B50" w14:textId="77777777" w:rsidR="00547782" w:rsidRPr="00547782" w:rsidRDefault="00547782" w:rsidP="00547782">
      <w:pPr>
        <w:numPr>
          <w:ilvl w:val="0"/>
          <w:numId w:val="77"/>
        </w:numPr>
        <w:spacing w:after="0" w:line="360" w:lineRule="auto"/>
        <w:jc w:val="both"/>
        <w:rPr>
          <w:rFonts w:ascii="David" w:hAnsi="David" w:cs="David"/>
          <w:color w:val="000000" w:themeColor="text1"/>
          <w:sz w:val="24"/>
          <w:szCs w:val="24"/>
        </w:rPr>
      </w:pPr>
      <w:r w:rsidRPr="00547782">
        <w:rPr>
          <w:rFonts w:ascii="David" w:hAnsi="David" w:cs="David" w:hint="cs"/>
          <w:color w:val="000000" w:themeColor="text1"/>
          <w:sz w:val="24"/>
          <w:szCs w:val="24"/>
          <w:rtl/>
        </w:rPr>
        <w:t>משחק לסיכום</w:t>
      </w:r>
    </w:p>
    <w:p w14:paraId="22C642E7" w14:textId="77777777" w:rsidR="00547782" w:rsidRPr="00547782" w:rsidRDefault="00547782" w:rsidP="00547782">
      <w:pPr>
        <w:spacing w:after="0" w:line="360" w:lineRule="auto"/>
        <w:ind w:left="720"/>
        <w:jc w:val="both"/>
        <w:rPr>
          <w:rFonts w:ascii="David" w:hAnsi="David" w:cs="David"/>
          <w:color w:val="000000" w:themeColor="text1"/>
          <w:sz w:val="24"/>
          <w:szCs w:val="24"/>
          <w:rtl/>
        </w:rPr>
      </w:pPr>
    </w:p>
    <w:p w14:paraId="2B014E8B" w14:textId="77777777" w:rsidR="00547782" w:rsidRPr="00547782" w:rsidRDefault="00547782" w:rsidP="00547782">
      <w:pPr>
        <w:spacing w:after="0" w:line="360" w:lineRule="auto"/>
        <w:jc w:val="both"/>
        <w:rPr>
          <w:rFonts w:ascii="David" w:hAnsi="David" w:cs="David"/>
          <w:b/>
          <w:bCs/>
          <w:color w:val="000000" w:themeColor="text1"/>
          <w:sz w:val="24"/>
          <w:szCs w:val="24"/>
          <w:rtl/>
        </w:rPr>
      </w:pPr>
      <w:r w:rsidRPr="00547782">
        <w:rPr>
          <w:rFonts w:ascii="David" w:hAnsi="David" w:cs="David" w:hint="cs"/>
          <w:b/>
          <w:bCs/>
          <w:color w:val="000000" w:themeColor="text1"/>
          <w:sz w:val="24"/>
          <w:szCs w:val="24"/>
          <w:rtl/>
        </w:rPr>
        <w:t>הפנמה וערכים:</w:t>
      </w:r>
    </w:p>
    <w:p w14:paraId="6C2EEDEE" w14:textId="77777777" w:rsidR="00547782" w:rsidRPr="00547782" w:rsidRDefault="00547782" w:rsidP="00547782">
      <w:pPr>
        <w:numPr>
          <w:ilvl w:val="0"/>
          <w:numId w:val="78"/>
        </w:numPr>
        <w:spacing w:after="0" w:line="360" w:lineRule="auto"/>
        <w:jc w:val="both"/>
        <w:rPr>
          <w:rFonts w:ascii="David" w:hAnsi="David" w:cs="David"/>
          <w:color w:val="000000" w:themeColor="text1"/>
          <w:sz w:val="24"/>
          <w:szCs w:val="24"/>
        </w:rPr>
      </w:pPr>
      <w:r w:rsidRPr="00547782">
        <w:rPr>
          <w:rFonts w:ascii="David" w:hAnsi="David" w:cs="David" w:hint="cs"/>
          <w:color w:val="000000" w:themeColor="text1"/>
          <w:sz w:val="24"/>
          <w:szCs w:val="24"/>
          <w:rtl/>
        </w:rPr>
        <w:t>העולם שייך לקב"ה, אנו אורחים, מבקשים רשות להשתמש</w:t>
      </w:r>
    </w:p>
    <w:p w14:paraId="5F6AAF95" w14:textId="77777777" w:rsidR="00547782" w:rsidRPr="00547782" w:rsidRDefault="00547782" w:rsidP="00547782">
      <w:pPr>
        <w:numPr>
          <w:ilvl w:val="0"/>
          <w:numId w:val="78"/>
        </w:numPr>
        <w:spacing w:after="0" w:line="360" w:lineRule="auto"/>
        <w:jc w:val="both"/>
        <w:rPr>
          <w:rFonts w:ascii="David" w:hAnsi="David" w:cs="David"/>
          <w:color w:val="000000" w:themeColor="text1"/>
          <w:sz w:val="24"/>
          <w:szCs w:val="24"/>
          <w:rtl/>
        </w:rPr>
      </w:pPr>
      <w:r w:rsidRPr="00547782">
        <w:rPr>
          <w:rFonts w:ascii="David" w:hAnsi="David" w:cs="David" w:hint="cs"/>
          <w:color w:val="000000" w:themeColor="text1"/>
          <w:sz w:val="24"/>
          <w:szCs w:val="24"/>
          <w:rtl/>
        </w:rPr>
        <w:t xml:space="preserve">חשיבות הלחם </w:t>
      </w:r>
      <w:r w:rsidRPr="00547782">
        <w:rPr>
          <w:rFonts w:ascii="David" w:hAnsi="David" w:cs="David"/>
          <w:color w:val="000000" w:themeColor="text1"/>
          <w:sz w:val="24"/>
          <w:szCs w:val="24"/>
          <w:rtl/>
        </w:rPr>
        <w:t>–</w:t>
      </w:r>
      <w:r w:rsidRPr="00547782">
        <w:rPr>
          <w:rFonts w:ascii="David" w:hAnsi="David" w:cs="David" w:hint="cs"/>
          <w:color w:val="000000" w:themeColor="text1"/>
          <w:sz w:val="24"/>
          <w:szCs w:val="24"/>
          <w:rtl/>
        </w:rPr>
        <w:t xml:space="preserve"> מזונו העיקרי של האדם</w:t>
      </w:r>
    </w:p>
    <w:p w14:paraId="1ADEC52B" w14:textId="77777777" w:rsidR="00547782" w:rsidRPr="00547782" w:rsidRDefault="00547782" w:rsidP="00547782">
      <w:pPr>
        <w:spacing w:after="0" w:line="360" w:lineRule="auto"/>
        <w:jc w:val="both"/>
        <w:rPr>
          <w:rFonts w:ascii="David" w:hAnsi="David" w:cs="David"/>
          <w:color w:val="000000" w:themeColor="text1"/>
          <w:sz w:val="24"/>
          <w:szCs w:val="24"/>
        </w:rPr>
      </w:pPr>
    </w:p>
    <w:p w14:paraId="6F3EB485" w14:textId="77777777" w:rsidR="00547782" w:rsidRPr="00547782" w:rsidRDefault="00547782" w:rsidP="00547782">
      <w:pPr>
        <w:spacing w:after="0" w:line="360" w:lineRule="auto"/>
        <w:ind w:left="360"/>
        <w:jc w:val="both"/>
        <w:rPr>
          <w:rFonts w:ascii="David" w:hAnsi="David" w:cs="David"/>
          <w:color w:val="000000" w:themeColor="text1"/>
          <w:sz w:val="24"/>
          <w:szCs w:val="24"/>
        </w:rPr>
      </w:pPr>
    </w:p>
    <w:p w14:paraId="53A05178"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b/>
          <w:bCs/>
          <w:color w:val="000000" w:themeColor="text1"/>
          <w:sz w:val="24"/>
          <w:szCs w:val="24"/>
          <w:rtl/>
        </w:rPr>
        <w:t xml:space="preserve">נספח 1 - מאכלים וברכות </w:t>
      </w:r>
    </w:p>
    <w:p w14:paraId="48624BE0" w14:textId="77777777" w:rsidR="00547782" w:rsidRPr="00547782" w:rsidRDefault="00547782" w:rsidP="00547782">
      <w:pPr>
        <w:bidi w:val="0"/>
        <w:spacing w:after="160" w:line="259" w:lineRule="auto"/>
        <w:rPr>
          <w:rFonts w:ascii="David" w:hAnsi="David" w:cs="David"/>
          <w:b/>
          <w:bCs/>
          <w:color w:val="000000" w:themeColor="text1"/>
          <w:sz w:val="28"/>
          <w:szCs w:val="28"/>
          <w:rtl/>
        </w:rPr>
      </w:pPr>
      <w:r w:rsidRPr="00547782">
        <w:rPr>
          <w:rFonts w:ascii="David" w:hAnsi="David"/>
          <w:b/>
          <w:bCs/>
          <w:noProof/>
          <w:color w:val="000000" w:themeColor="text1"/>
          <w:sz w:val="24"/>
          <w:szCs w:val="24"/>
          <w:rtl/>
        </w:rPr>
        <w:drawing>
          <wp:anchor distT="0" distB="0" distL="0" distR="0" simplePos="0" relativeHeight="251614720" behindDoc="0" locked="0" layoutInCell="1" allowOverlap="1" wp14:anchorId="3304CE54" wp14:editId="5A6C3784">
            <wp:simplePos x="0" y="0"/>
            <wp:positionH relativeFrom="margin">
              <wp:posOffset>-708660</wp:posOffset>
            </wp:positionH>
            <wp:positionV relativeFrom="paragraph">
              <wp:posOffset>216535</wp:posOffset>
            </wp:positionV>
            <wp:extent cx="6651625" cy="3741420"/>
            <wp:effectExtent l="0" t="0" r="0" b="0"/>
            <wp:wrapSquare wrapText="largest"/>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6"/>
                    <a:stretch>
                      <a:fillRect/>
                    </a:stretch>
                  </pic:blipFill>
                  <pic:spPr bwMode="auto">
                    <a:xfrm>
                      <a:off x="0" y="0"/>
                      <a:ext cx="6651625" cy="3741420"/>
                    </a:xfrm>
                    <a:prstGeom prst="rect">
                      <a:avLst/>
                    </a:prstGeom>
                  </pic:spPr>
                </pic:pic>
              </a:graphicData>
            </a:graphic>
            <wp14:sizeRelH relativeFrom="margin">
              <wp14:pctWidth>0</wp14:pctWidth>
            </wp14:sizeRelH>
            <wp14:sizeRelV relativeFrom="margin">
              <wp14:pctHeight>0</wp14:pctHeight>
            </wp14:sizeRelV>
          </wp:anchor>
        </w:drawing>
      </w:r>
      <w:r w:rsidRPr="00547782">
        <w:rPr>
          <w:rFonts w:ascii="David" w:hAnsi="David"/>
          <w:color w:val="000000" w:themeColor="text1"/>
          <w:sz w:val="28"/>
          <w:szCs w:val="28"/>
          <w:rtl/>
        </w:rPr>
        <w:br w:type="page"/>
      </w:r>
    </w:p>
    <w:p w14:paraId="7E059DB3" w14:textId="77777777" w:rsidR="00547782" w:rsidRPr="00547782" w:rsidRDefault="00105366" w:rsidP="005B31A5">
      <w:pPr>
        <w:spacing w:after="0" w:line="360" w:lineRule="auto"/>
        <w:jc w:val="center"/>
        <w:outlineLvl w:val="0"/>
        <w:rPr>
          <w:rFonts w:ascii="David" w:hAnsi="David" w:cs="David"/>
          <w:b/>
          <w:bCs/>
          <w:color w:val="000000" w:themeColor="text1"/>
          <w:sz w:val="28"/>
          <w:szCs w:val="28"/>
          <w:rtl/>
        </w:rPr>
      </w:pPr>
      <w:bookmarkStart w:id="20" w:name="_Toc47561022"/>
      <w:r>
        <w:rPr>
          <w:rFonts w:ascii="David" w:hAnsi="David" w:cs="David" w:hint="cs"/>
          <w:b/>
          <w:bCs/>
          <w:color w:val="000000" w:themeColor="text1"/>
          <w:sz w:val="28"/>
          <w:szCs w:val="28"/>
          <w:rtl/>
        </w:rPr>
        <w:t>יחידה 1</w:t>
      </w:r>
      <w:r w:rsidR="005B31A5">
        <w:rPr>
          <w:rFonts w:ascii="David" w:hAnsi="David" w:cs="David" w:hint="cs"/>
          <w:b/>
          <w:bCs/>
          <w:color w:val="000000" w:themeColor="text1"/>
          <w:sz w:val="28"/>
          <w:szCs w:val="28"/>
          <w:rtl/>
        </w:rPr>
        <w:t>8</w:t>
      </w:r>
      <w:r>
        <w:rPr>
          <w:rFonts w:ascii="David" w:hAnsi="David" w:cs="David" w:hint="cs"/>
          <w:b/>
          <w:bCs/>
          <w:color w:val="000000" w:themeColor="text1"/>
          <w:sz w:val="28"/>
          <w:szCs w:val="28"/>
          <w:rtl/>
        </w:rPr>
        <w:t xml:space="preserve"> - </w:t>
      </w:r>
      <w:r w:rsidR="00547782" w:rsidRPr="00547782">
        <w:rPr>
          <w:rFonts w:ascii="David" w:hAnsi="David" w:cs="David"/>
          <w:b/>
          <w:bCs/>
          <w:color w:val="000000" w:themeColor="text1"/>
          <w:sz w:val="28"/>
          <w:szCs w:val="28"/>
          <w:rtl/>
        </w:rPr>
        <w:t>ברכה ראשונה ואחרונה על מאכלים שונים –</w:t>
      </w:r>
      <w:bookmarkEnd w:id="20"/>
      <w:r w:rsidR="00547782" w:rsidRPr="00547782">
        <w:rPr>
          <w:rFonts w:ascii="David" w:hAnsi="David" w:cs="David"/>
          <w:b/>
          <w:bCs/>
          <w:color w:val="000000" w:themeColor="text1"/>
          <w:sz w:val="28"/>
          <w:szCs w:val="28"/>
          <w:rtl/>
        </w:rPr>
        <w:t xml:space="preserve"> </w:t>
      </w:r>
    </w:p>
    <w:p w14:paraId="387FC740" w14:textId="77777777" w:rsidR="00547782" w:rsidRPr="00547782" w:rsidRDefault="00547782" w:rsidP="00547782">
      <w:pPr>
        <w:spacing w:after="0" w:line="360" w:lineRule="auto"/>
        <w:jc w:val="center"/>
        <w:outlineLvl w:val="0"/>
        <w:rPr>
          <w:rFonts w:ascii="David" w:hAnsi="David" w:cs="David"/>
          <w:b/>
          <w:bCs/>
          <w:color w:val="000000" w:themeColor="text1"/>
          <w:sz w:val="28"/>
          <w:szCs w:val="28"/>
        </w:rPr>
      </w:pPr>
      <w:bookmarkStart w:id="21" w:name="_Toc47561023"/>
      <w:r w:rsidRPr="00547782">
        <w:rPr>
          <w:rFonts w:ascii="David" w:hAnsi="David" w:cs="David"/>
          <w:b/>
          <w:bCs/>
          <w:color w:val="000000" w:themeColor="text1"/>
          <w:sz w:val="28"/>
          <w:szCs w:val="28"/>
          <w:rtl/>
        </w:rPr>
        <w:t>פרק כ</w:t>
      </w:r>
      <w:r w:rsidRPr="00547782">
        <w:rPr>
          <w:rFonts w:ascii="David" w:hAnsi="David" w:cs="David" w:hint="cs"/>
          <w:b/>
          <w:bCs/>
          <w:color w:val="000000" w:themeColor="text1"/>
          <w:sz w:val="28"/>
          <w:szCs w:val="28"/>
          <w:rtl/>
        </w:rPr>
        <w:t>"</w:t>
      </w:r>
      <w:r w:rsidRPr="00547782">
        <w:rPr>
          <w:rFonts w:ascii="David" w:hAnsi="David" w:cs="David"/>
          <w:b/>
          <w:bCs/>
          <w:color w:val="000000" w:themeColor="text1"/>
          <w:sz w:val="28"/>
          <w:szCs w:val="28"/>
          <w:rtl/>
        </w:rPr>
        <w:t>ו ופרק כ</w:t>
      </w:r>
      <w:r w:rsidRPr="00547782">
        <w:rPr>
          <w:rFonts w:ascii="David" w:hAnsi="David" w:cs="David" w:hint="cs"/>
          <w:b/>
          <w:bCs/>
          <w:color w:val="000000" w:themeColor="text1"/>
          <w:sz w:val="28"/>
          <w:szCs w:val="28"/>
          <w:rtl/>
        </w:rPr>
        <w:t>"</w:t>
      </w:r>
      <w:r w:rsidRPr="00547782">
        <w:rPr>
          <w:rFonts w:ascii="David" w:hAnsi="David" w:cs="David"/>
          <w:b/>
          <w:bCs/>
          <w:color w:val="000000" w:themeColor="text1"/>
          <w:sz w:val="28"/>
          <w:szCs w:val="28"/>
          <w:rtl/>
        </w:rPr>
        <w:t>ח</w:t>
      </w:r>
      <w:bookmarkEnd w:id="21"/>
    </w:p>
    <w:p w14:paraId="190BB965"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p>
    <w:p w14:paraId="71D414AE"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מטרות</w:t>
      </w:r>
      <w:r w:rsidRPr="00547782">
        <w:rPr>
          <w:rFonts w:ascii="David" w:hAnsi="David" w:cs="David"/>
          <w:b/>
          <w:bCs/>
          <w:color w:val="000000" w:themeColor="text1"/>
          <w:sz w:val="24"/>
          <w:szCs w:val="24"/>
          <w:rtl/>
        </w:rPr>
        <w:t>:</w:t>
      </w:r>
    </w:p>
    <w:p w14:paraId="702A51DE"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במהלך לימוד היחידה:</w:t>
      </w:r>
    </w:p>
    <w:p w14:paraId="229398D4" w14:textId="77777777" w:rsidR="00547782" w:rsidRPr="00547782" w:rsidRDefault="00547782" w:rsidP="00547782">
      <w:pPr>
        <w:numPr>
          <w:ilvl w:val="0"/>
          <w:numId w:val="74"/>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נלמד הלכות שיעזרו לנו </w:t>
      </w:r>
      <w:r w:rsidRPr="00547782">
        <w:rPr>
          <w:rFonts w:ascii="David" w:hAnsi="David" w:cs="David"/>
          <w:b/>
          <w:bCs/>
          <w:color w:val="000000" w:themeColor="text1"/>
          <w:sz w:val="24"/>
          <w:szCs w:val="24"/>
          <w:rtl/>
        </w:rPr>
        <w:t>לכוון כראוי בזמן הברכה</w:t>
      </w:r>
      <w:r w:rsidRPr="00547782">
        <w:rPr>
          <w:rFonts w:ascii="David" w:hAnsi="David" w:cs="David"/>
          <w:color w:val="000000" w:themeColor="text1"/>
          <w:sz w:val="24"/>
          <w:szCs w:val="24"/>
          <w:rtl/>
        </w:rPr>
        <w:t>.</w:t>
      </w:r>
    </w:p>
    <w:p w14:paraId="135AB524" w14:textId="77777777" w:rsidR="00547782" w:rsidRPr="00547782" w:rsidRDefault="00547782" w:rsidP="00547782">
      <w:pPr>
        <w:numPr>
          <w:ilvl w:val="0"/>
          <w:numId w:val="74"/>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נלמד מה מברכים על מאכלים ומשקאות שונים.</w:t>
      </w:r>
    </w:p>
    <w:p w14:paraId="19E3DB6E" w14:textId="77777777" w:rsidR="00547782" w:rsidRPr="00547782" w:rsidRDefault="00547782" w:rsidP="00547782">
      <w:pPr>
        <w:numPr>
          <w:ilvl w:val="0"/>
          <w:numId w:val="74"/>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נלמד שיש מקרים שבהם </w:t>
      </w:r>
      <w:r w:rsidRPr="00547782">
        <w:rPr>
          <w:rFonts w:ascii="David" w:hAnsi="David" w:cs="David"/>
          <w:b/>
          <w:bCs/>
          <w:color w:val="000000" w:themeColor="text1"/>
          <w:sz w:val="24"/>
          <w:szCs w:val="24"/>
          <w:rtl/>
        </w:rPr>
        <w:t>לא מברכים ברכה אחרונה על מאכלים</w:t>
      </w:r>
      <w:r w:rsidRPr="00547782">
        <w:rPr>
          <w:rFonts w:ascii="David" w:hAnsi="David" w:cs="David"/>
          <w:color w:val="000000" w:themeColor="text1"/>
          <w:sz w:val="24"/>
          <w:szCs w:val="24"/>
          <w:rtl/>
        </w:rPr>
        <w:t>.</w:t>
      </w:r>
    </w:p>
    <w:p w14:paraId="5565CB06" w14:textId="77777777" w:rsidR="00547782" w:rsidRPr="00547782" w:rsidRDefault="00547782" w:rsidP="00547782">
      <w:pPr>
        <w:numPr>
          <w:ilvl w:val="0"/>
          <w:numId w:val="74"/>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נלמד שיש מקרים שבהם </w:t>
      </w:r>
      <w:r w:rsidRPr="00547782">
        <w:rPr>
          <w:rFonts w:ascii="David" w:hAnsi="David" w:cs="David"/>
          <w:b/>
          <w:bCs/>
          <w:color w:val="000000" w:themeColor="text1"/>
          <w:sz w:val="24"/>
          <w:szCs w:val="24"/>
          <w:rtl/>
        </w:rPr>
        <w:t>לא מברכים ברכה ראשונה או אחרונה על משקאות</w:t>
      </w:r>
      <w:r w:rsidRPr="00547782">
        <w:rPr>
          <w:rFonts w:ascii="David" w:hAnsi="David" w:cs="David"/>
          <w:color w:val="000000" w:themeColor="text1"/>
          <w:sz w:val="24"/>
          <w:szCs w:val="24"/>
          <w:rtl/>
        </w:rPr>
        <w:t>.</w:t>
      </w:r>
    </w:p>
    <w:p w14:paraId="3D2A8AA2" w14:textId="77777777" w:rsidR="00547782" w:rsidRPr="00547782" w:rsidRDefault="00547782" w:rsidP="00547782">
      <w:pPr>
        <w:numPr>
          <w:ilvl w:val="0"/>
          <w:numId w:val="74"/>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נלמד מה הדין במקרים שטועים </w:t>
      </w:r>
      <w:r w:rsidRPr="00547782">
        <w:rPr>
          <w:rFonts w:ascii="David" w:hAnsi="David" w:cs="David"/>
          <w:b/>
          <w:bCs/>
          <w:color w:val="000000" w:themeColor="text1"/>
          <w:sz w:val="24"/>
          <w:szCs w:val="24"/>
          <w:rtl/>
        </w:rPr>
        <w:t>בברכה</w:t>
      </w:r>
      <w:r w:rsidRPr="00547782">
        <w:rPr>
          <w:rFonts w:ascii="David" w:hAnsi="David" w:cs="David"/>
          <w:color w:val="000000" w:themeColor="text1"/>
          <w:sz w:val="24"/>
          <w:szCs w:val="24"/>
          <w:rtl/>
        </w:rPr>
        <w:t xml:space="preserve"> וכיצד יש לנהוג כאשר </w:t>
      </w:r>
      <w:r w:rsidRPr="00547782">
        <w:rPr>
          <w:rFonts w:ascii="David" w:hAnsi="David" w:cs="David"/>
          <w:b/>
          <w:bCs/>
          <w:color w:val="000000" w:themeColor="text1"/>
          <w:sz w:val="24"/>
          <w:szCs w:val="24"/>
          <w:rtl/>
        </w:rPr>
        <w:t>יש ספק</w:t>
      </w:r>
      <w:r w:rsidRPr="00547782">
        <w:rPr>
          <w:rFonts w:ascii="David" w:hAnsi="David" w:cs="David"/>
          <w:color w:val="000000" w:themeColor="text1"/>
          <w:sz w:val="24"/>
          <w:szCs w:val="24"/>
          <w:rtl/>
        </w:rPr>
        <w:t xml:space="preserve"> מהי הברכה המתאימה.</w:t>
      </w:r>
    </w:p>
    <w:p w14:paraId="24154072"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tl/>
        </w:rPr>
      </w:pPr>
    </w:p>
    <w:p w14:paraId="5E5615DA"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מושגי בסיס</w:t>
      </w:r>
      <w:r w:rsidRPr="00547782">
        <w:rPr>
          <w:rFonts w:ascii="David" w:hAnsi="David" w:cs="David"/>
          <w:b/>
          <w:bCs/>
          <w:color w:val="000000" w:themeColor="text1"/>
          <w:sz w:val="24"/>
          <w:szCs w:val="24"/>
          <w:rtl/>
        </w:rPr>
        <w:t>:</w:t>
      </w:r>
    </w:p>
    <w:p w14:paraId="27912E21"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כזית * רביעית * לכתחילה ובדיעבד</w:t>
      </w:r>
    </w:p>
    <w:p w14:paraId="07A36AFA"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מושגי תוכן</w:t>
      </w:r>
      <w:r w:rsidRPr="00547782">
        <w:rPr>
          <w:rFonts w:ascii="David" w:hAnsi="David" w:cs="David"/>
          <w:b/>
          <w:bCs/>
          <w:color w:val="000000" w:themeColor="text1"/>
          <w:sz w:val="24"/>
          <w:szCs w:val="24"/>
          <w:rtl/>
        </w:rPr>
        <w:t>:</w:t>
      </w:r>
    </w:p>
    <w:p w14:paraId="234BBB22"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ברכת "מעין שלוש"</w:t>
      </w:r>
    </w:p>
    <w:p w14:paraId="2B56D7AD" w14:textId="77777777" w:rsidR="00547782" w:rsidRPr="00547782" w:rsidRDefault="00547782" w:rsidP="00547782">
      <w:pPr>
        <w:spacing w:after="0" w:line="360" w:lineRule="auto"/>
        <w:jc w:val="both"/>
        <w:rPr>
          <w:rFonts w:ascii="David" w:hAnsi="David" w:cs="David"/>
          <w:color w:val="000000" w:themeColor="text1"/>
          <w:sz w:val="24"/>
          <w:szCs w:val="24"/>
        </w:rPr>
      </w:pPr>
    </w:p>
    <w:p w14:paraId="3D9CD6E6"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זמן מוקצב</w:t>
      </w:r>
      <w:r w:rsidRPr="00547782">
        <w:rPr>
          <w:rFonts w:ascii="David" w:hAnsi="David" w:cs="David"/>
          <w:b/>
          <w:bCs/>
          <w:color w:val="000000" w:themeColor="text1"/>
          <w:sz w:val="24"/>
          <w:szCs w:val="24"/>
          <w:rtl/>
        </w:rPr>
        <w:t xml:space="preserve">: </w:t>
      </w:r>
      <w:r w:rsidRPr="00547782">
        <w:rPr>
          <w:rFonts w:ascii="David" w:hAnsi="David" w:cs="David"/>
          <w:color w:val="000000" w:themeColor="text1"/>
          <w:sz w:val="24"/>
          <w:szCs w:val="24"/>
          <w:rtl/>
        </w:rPr>
        <w:t>שני שיעורים</w:t>
      </w:r>
    </w:p>
    <w:p w14:paraId="44ED013B" w14:textId="77777777" w:rsidR="00547782" w:rsidRPr="00547782" w:rsidRDefault="00547782" w:rsidP="00547782">
      <w:pPr>
        <w:spacing w:after="0" w:line="360" w:lineRule="auto"/>
        <w:jc w:val="both"/>
        <w:outlineLvl w:val="3"/>
        <w:rPr>
          <w:rFonts w:ascii="David" w:hAnsi="David" w:cs="David"/>
          <w:b/>
          <w:bCs/>
          <w:color w:val="000000" w:themeColor="text1"/>
          <w:sz w:val="24"/>
          <w:szCs w:val="24"/>
          <w:u w:val="single"/>
        </w:rPr>
      </w:pPr>
    </w:p>
    <w:p w14:paraId="53551FCE" w14:textId="77777777" w:rsidR="00547782" w:rsidRPr="00547782" w:rsidRDefault="00547782" w:rsidP="00547782">
      <w:pPr>
        <w:spacing w:after="0" w:line="360" w:lineRule="auto"/>
        <w:jc w:val="both"/>
        <w:outlineLvl w:val="3"/>
        <w:rPr>
          <w:rFonts w:ascii="David" w:hAnsi="David" w:cs="David"/>
          <w:b/>
          <w:bCs/>
          <w:color w:val="000000" w:themeColor="text1"/>
          <w:sz w:val="24"/>
          <w:szCs w:val="24"/>
          <w:rtl/>
        </w:rPr>
      </w:pPr>
      <w:r w:rsidRPr="00547782">
        <w:rPr>
          <w:rFonts w:ascii="David" w:hAnsi="David" w:cs="David"/>
          <w:b/>
          <w:bCs/>
          <w:color w:val="000000" w:themeColor="text1"/>
          <w:sz w:val="24"/>
          <w:szCs w:val="24"/>
          <w:u w:val="single"/>
          <w:rtl/>
        </w:rPr>
        <w:t>מהלך השיעור</w:t>
      </w:r>
      <w:r w:rsidRPr="00547782">
        <w:rPr>
          <w:rFonts w:ascii="David" w:hAnsi="David" w:cs="David"/>
          <w:b/>
          <w:bCs/>
          <w:color w:val="000000" w:themeColor="text1"/>
          <w:sz w:val="24"/>
          <w:szCs w:val="24"/>
          <w:rtl/>
        </w:rPr>
        <w:t>:</w:t>
      </w:r>
    </w:p>
    <w:p w14:paraId="03B206D8"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פתיחה – חשיבות הכוונה:</w:t>
      </w:r>
    </w:p>
    <w:p w14:paraId="5FBD3A40" w14:textId="77777777" w:rsidR="00547782" w:rsidRPr="00547782" w:rsidRDefault="00547782" w:rsidP="00547782">
      <w:pPr>
        <w:numPr>
          <w:ilvl w:val="0"/>
          <w:numId w:val="75"/>
        </w:numPr>
        <w:spacing w:after="0" w:line="360" w:lineRule="auto"/>
        <w:jc w:val="both"/>
        <w:outlineLvl w:val="3"/>
        <w:rPr>
          <w:rFonts w:ascii="David" w:hAnsi="David" w:cs="David"/>
          <w:color w:val="000000" w:themeColor="text1"/>
          <w:sz w:val="24"/>
          <w:szCs w:val="24"/>
        </w:rPr>
      </w:pPr>
      <w:r w:rsidRPr="00547782">
        <w:rPr>
          <w:rFonts w:ascii="David" w:hAnsi="David" w:cs="David"/>
          <w:color w:val="000000" w:themeColor="text1"/>
          <w:sz w:val="24"/>
          <w:szCs w:val="24"/>
          <w:rtl/>
        </w:rPr>
        <w:t xml:space="preserve">נביא כדור קטן או נכין כדור מנייר. נבקש מתלמיד לנסות ולזרוק את הכדור לפח. אחרי כמה ניסיונות מוצלחים נבקש ממנו או מתלמיד אחר לנסות ולקלוע לאותו הפח רק בעודו מסתכל לכיוון שונה ומדבר עם תלמיד אחר. נסכם כמה פעמים מתוך כלל הניסיונות אכן התלמיד קלע בכל צורת זריקה. </w:t>
      </w:r>
    </w:p>
    <w:p w14:paraId="79708269"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נדון: מה היו ההבדלים בין שני סוגי הניסיונות? מדוע היה קל יותר לקלוע באופן הראשון מאשר באופן השני?</w:t>
      </w:r>
    </w:p>
    <w:p w14:paraId="6C47FC30"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נסכם כי ברור שהרבה יותר קל לקלוע כאשר מרוכזים במשימה ומכוונים אליה. מי שנמצא עם הראש בכיוון שונה – יהיה לו קשה מאוד לכוון נכון ולקלוע למטרה. הדבר דומה גם בברכות - מי שכלל לא בכיוון של הברכה ולא מרוכז על מה שהוא עושה – יהיה לו קשה לקלוע למטרה של הברכה ולהתכוון.</w:t>
      </w:r>
    </w:p>
    <w:p w14:paraId="20A2BBFE"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נעבוד בחוברת העבודה תחת הוכתרת "דיון – הכוונה בברכה".</w:t>
      </w:r>
    </w:p>
    <w:p w14:paraId="1E12D12C" w14:textId="77777777" w:rsidR="00547782" w:rsidRPr="00547782" w:rsidRDefault="00547782" w:rsidP="00547782">
      <w:pPr>
        <w:spacing w:after="0" w:line="360" w:lineRule="auto"/>
        <w:ind w:left="720"/>
        <w:contextualSpacing/>
        <w:rPr>
          <w:rFonts w:ascii="David" w:hAnsi="David" w:cs="David"/>
          <w:color w:val="000000" w:themeColor="text1"/>
          <w:sz w:val="24"/>
          <w:szCs w:val="24"/>
        </w:rPr>
      </w:pPr>
    </w:p>
    <w:p w14:paraId="52EF4CEA"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1</w:t>
      </w:r>
      <w:r w:rsidRPr="00547782">
        <w:rPr>
          <w:rFonts w:ascii="David" w:hAnsi="David" w:cs="David"/>
          <w:b/>
          <w:bCs/>
          <w:color w:val="000000" w:themeColor="text1"/>
          <w:sz w:val="24"/>
          <w:szCs w:val="24"/>
          <w:rtl/>
        </w:rPr>
        <w:t xml:space="preserve"> - ברכת "מעין שלוש"</w:t>
      </w:r>
    </w:p>
    <w:p w14:paraId="4166953C"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 הישג </w:t>
      </w:r>
      <w:r w:rsidRPr="00547782">
        <w:rPr>
          <w:rFonts w:ascii="David" w:hAnsi="David" w:cs="David"/>
          <w:color w:val="000000" w:themeColor="text1"/>
          <w:sz w:val="24"/>
          <w:szCs w:val="24"/>
        </w:rPr>
        <w:t>3</w:t>
      </w:r>
      <w:r w:rsidRPr="00547782">
        <w:rPr>
          <w:rFonts w:ascii="David" w:hAnsi="David" w:cs="David"/>
          <w:color w:val="000000" w:themeColor="text1"/>
          <w:sz w:val="24"/>
          <w:szCs w:val="24"/>
          <w:rtl/>
        </w:rPr>
        <w:t xml:space="preserve"> – לשון חכמים, 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1777EBAD"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נרשום על הלוח רשימה של כ- 10 מאכלים, כשעל כל אחד מהם ברכה אחרת. בצד השני נכתוב את כל הברכות האחרונות שיש: "בורא נפשות", "על המחייה" (מעיין שלוש), ברכת המזון.</w:t>
      </w:r>
    </w:p>
    <w:p w14:paraId="6E990D42"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נבקש מהתלמידים להתאים בין המאכל לברכה עליו. חשוב שנכתוב מאכלים </w:t>
      </w:r>
      <w:r w:rsidR="000D3068">
        <w:rPr>
          <w:rFonts w:ascii="David" w:hAnsi="David" w:cs="David" w:hint="cs"/>
          <w:color w:val="000000" w:themeColor="text1"/>
          <w:sz w:val="24"/>
          <w:szCs w:val="24"/>
          <w:rtl/>
        </w:rPr>
        <w:t>מ</w:t>
      </w:r>
      <w:r w:rsidRPr="00547782">
        <w:rPr>
          <w:rFonts w:ascii="David" w:hAnsi="David" w:cs="David"/>
          <w:color w:val="000000" w:themeColor="text1"/>
          <w:sz w:val="24"/>
          <w:szCs w:val="24"/>
          <w:rtl/>
        </w:rPr>
        <w:t>גוונים – אדמה, עץ, שבעת המינים, מזונות, לחם. כמו כן חשוב שיהיו רשומים מאכלים שיש בכל בית – דגני בוקר וכו'. רעיונות לרשימה (שימו לב – שמנו בכוונה דברים שעלולים לבלבל כמו בננה ואורז):</w:t>
      </w:r>
    </w:p>
    <w:p w14:paraId="009E8CC6"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tl/>
        </w:rPr>
        <w:sectPr w:rsidR="00547782" w:rsidRPr="00547782" w:rsidSect="00073563">
          <w:type w:val="continuous"/>
          <w:pgSz w:w="11906" w:h="16838"/>
          <w:pgMar w:top="1440" w:right="1800" w:bottom="1560" w:left="1800" w:header="0" w:footer="0" w:gutter="0"/>
          <w:cols w:space="720"/>
          <w:formProt w:val="0"/>
          <w:bidi/>
          <w:docGrid w:linePitch="360" w:charSpace="4096"/>
        </w:sectPr>
      </w:pPr>
    </w:p>
    <w:p w14:paraId="5D8B3BB4"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תפוחים</w:t>
      </w:r>
    </w:p>
    <w:p w14:paraId="417E55F0"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תמרים</w:t>
      </w:r>
    </w:p>
    <w:p w14:paraId="26B3AC8F"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ענבים</w:t>
      </w:r>
    </w:p>
    <w:p w14:paraId="55EFB1A8"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מלפפון</w:t>
      </w:r>
    </w:p>
    <w:p w14:paraId="677F4D59"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גמבה</w:t>
      </w:r>
    </w:p>
    <w:p w14:paraId="19C74EF0"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קןרנפלקס</w:t>
      </w:r>
    </w:p>
    <w:p w14:paraId="0E2C0D7B"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עוגה</w:t>
      </w:r>
    </w:p>
    <w:p w14:paraId="4B0DD551"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לחם</w:t>
      </w:r>
    </w:p>
    <w:p w14:paraId="6CBD4FA7"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אורז</w:t>
      </w:r>
    </w:p>
    <w:p w14:paraId="35A5A198" w14:textId="77777777" w:rsidR="00547782" w:rsidRPr="00547782" w:rsidRDefault="00547782" w:rsidP="00547782">
      <w:pPr>
        <w:numPr>
          <w:ilvl w:val="1"/>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בננה</w:t>
      </w:r>
    </w:p>
    <w:p w14:paraId="2E351BA9" w14:textId="77777777" w:rsidR="00547782" w:rsidRPr="00547782" w:rsidRDefault="00547782" w:rsidP="00547782">
      <w:pPr>
        <w:spacing w:after="0" w:line="360" w:lineRule="auto"/>
        <w:jc w:val="both"/>
        <w:rPr>
          <w:rFonts w:ascii="David" w:hAnsi="David" w:cs="David"/>
          <w:color w:val="000000" w:themeColor="text1"/>
          <w:sz w:val="24"/>
          <w:szCs w:val="24"/>
          <w:rtl/>
        </w:rPr>
      </w:pPr>
    </w:p>
    <w:p w14:paraId="4672FB42" w14:textId="77777777" w:rsidR="00547782" w:rsidRPr="00547782" w:rsidRDefault="00547782" w:rsidP="00547782">
      <w:pPr>
        <w:spacing w:after="0" w:line="360" w:lineRule="auto"/>
        <w:jc w:val="both"/>
        <w:rPr>
          <w:rFonts w:ascii="David" w:hAnsi="David" w:cs="David"/>
          <w:color w:val="000000" w:themeColor="text1"/>
          <w:sz w:val="24"/>
          <w:szCs w:val="24"/>
          <w:rtl/>
        </w:rPr>
        <w:sectPr w:rsidR="00547782" w:rsidRPr="00547782" w:rsidSect="00CF3C04">
          <w:type w:val="continuous"/>
          <w:pgSz w:w="11906" w:h="16838"/>
          <w:pgMar w:top="1440" w:right="1800" w:bottom="1560" w:left="1800" w:header="0" w:footer="0" w:gutter="0"/>
          <w:cols w:num="2" w:space="720"/>
          <w:formProt w:val="0"/>
          <w:bidi/>
          <w:docGrid w:linePitch="360" w:charSpace="4096"/>
        </w:sectPr>
      </w:pPr>
    </w:p>
    <w:p w14:paraId="441DFD26" w14:textId="77777777" w:rsidR="00547782" w:rsidRPr="00547782" w:rsidRDefault="00547782" w:rsidP="00547782">
      <w:pPr>
        <w:spacing w:after="0" w:line="360" w:lineRule="auto"/>
        <w:jc w:val="both"/>
        <w:rPr>
          <w:rFonts w:ascii="David" w:hAnsi="David" w:cs="David"/>
          <w:color w:val="000000" w:themeColor="text1"/>
          <w:sz w:val="24"/>
          <w:szCs w:val="24"/>
          <w:rtl/>
        </w:rPr>
      </w:pPr>
    </w:p>
    <w:p w14:paraId="4D858367"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לאחר שהתלמידים התאימו בין המאכל לברכה האחרונה שלו נעבור לחוברת העבודה ונמלא את משימה 1.</w:t>
      </w:r>
    </w:p>
    <w:p w14:paraId="160EF624" w14:textId="77777777" w:rsidR="00547782" w:rsidRPr="00547782" w:rsidRDefault="00547782" w:rsidP="00547782">
      <w:pPr>
        <w:spacing w:after="0" w:line="360" w:lineRule="auto"/>
        <w:ind w:left="720"/>
        <w:contextualSpacing/>
        <w:rPr>
          <w:rFonts w:ascii="David" w:hAnsi="David" w:cs="David"/>
          <w:color w:val="000000" w:themeColor="text1"/>
          <w:sz w:val="24"/>
          <w:szCs w:val="24"/>
          <w:rtl/>
        </w:rPr>
      </w:pPr>
      <w:r w:rsidRPr="00547782">
        <w:rPr>
          <w:rFonts w:ascii="David" w:hAnsi="David" w:cs="David"/>
          <w:color w:val="000000" w:themeColor="text1"/>
          <w:sz w:val="24"/>
          <w:szCs w:val="24"/>
          <w:rtl/>
        </w:rPr>
        <w:t>למורה – ישנו דף מלווה עם הטבלה ממשימה 1 ועם התרשים ממשימת האתגר – לשימושך.</w:t>
      </w:r>
    </w:p>
    <w:p w14:paraId="57056FE2" w14:textId="77777777" w:rsidR="00547782" w:rsidRPr="00547782" w:rsidRDefault="00547782" w:rsidP="00547782">
      <w:pPr>
        <w:numPr>
          <w:ilvl w:val="0"/>
          <w:numId w:val="7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נמלא את התרשים במשימת האתגר – לחוד או יחד, לפי רמת הכיתה.</w:t>
      </w:r>
    </w:p>
    <w:p w14:paraId="06A222C6" w14:textId="77777777" w:rsidR="00547782" w:rsidRPr="00547782" w:rsidRDefault="00547782" w:rsidP="00547782">
      <w:pPr>
        <w:spacing w:after="0" w:line="360" w:lineRule="auto"/>
        <w:ind w:left="720"/>
        <w:contextualSpacing/>
        <w:rPr>
          <w:rFonts w:ascii="David" w:hAnsi="David" w:cs="David"/>
          <w:color w:val="000000" w:themeColor="text1"/>
          <w:sz w:val="24"/>
          <w:szCs w:val="24"/>
        </w:rPr>
      </w:pPr>
      <w:r w:rsidRPr="00547782">
        <w:rPr>
          <w:rFonts w:ascii="David" w:hAnsi="David" w:cs="David"/>
          <w:color w:val="000000" w:themeColor="text1"/>
          <w:sz w:val="24"/>
          <w:szCs w:val="24"/>
          <w:rtl/>
        </w:rPr>
        <w:t xml:space="preserve">למורה – כשמדברים על אורז ניתן ללמד את התלמידים את ראשי התיבות אמ"ן – </w:t>
      </w:r>
      <w:r w:rsidRPr="00547782">
        <w:rPr>
          <w:rFonts w:ascii="David" w:hAnsi="David" w:cs="David"/>
          <w:b/>
          <w:bCs/>
          <w:color w:val="000000" w:themeColor="text1"/>
          <w:sz w:val="24"/>
          <w:szCs w:val="24"/>
          <w:rtl/>
        </w:rPr>
        <w:t>א</w:t>
      </w:r>
      <w:r w:rsidRPr="00547782">
        <w:rPr>
          <w:rFonts w:ascii="David" w:hAnsi="David" w:cs="David"/>
          <w:color w:val="000000" w:themeColor="text1"/>
          <w:sz w:val="24"/>
          <w:szCs w:val="24"/>
          <w:rtl/>
        </w:rPr>
        <w:t>ורז-</w:t>
      </w:r>
      <w:r w:rsidRPr="00547782">
        <w:rPr>
          <w:rFonts w:ascii="David" w:hAnsi="David" w:cs="David"/>
          <w:b/>
          <w:bCs/>
          <w:color w:val="000000" w:themeColor="text1"/>
          <w:sz w:val="24"/>
          <w:szCs w:val="24"/>
          <w:rtl/>
        </w:rPr>
        <w:t>מ</w:t>
      </w:r>
      <w:r w:rsidRPr="00547782">
        <w:rPr>
          <w:rFonts w:ascii="David" w:hAnsi="David" w:cs="David"/>
          <w:color w:val="000000" w:themeColor="text1"/>
          <w:sz w:val="24"/>
          <w:szCs w:val="24"/>
          <w:rtl/>
        </w:rPr>
        <w:t>זונות-</w:t>
      </w:r>
      <w:r w:rsidRPr="00547782">
        <w:rPr>
          <w:rFonts w:ascii="David" w:hAnsi="David" w:cs="David"/>
          <w:b/>
          <w:bCs/>
          <w:color w:val="000000" w:themeColor="text1"/>
          <w:sz w:val="24"/>
          <w:szCs w:val="24"/>
          <w:rtl/>
        </w:rPr>
        <w:t>נ</w:t>
      </w:r>
      <w:r w:rsidRPr="00547782">
        <w:rPr>
          <w:rFonts w:ascii="David" w:hAnsi="David" w:cs="David"/>
          <w:color w:val="000000" w:themeColor="text1"/>
          <w:sz w:val="24"/>
          <w:szCs w:val="24"/>
          <w:rtl/>
        </w:rPr>
        <w:t xml:space="preserve">פשות. אלו ראשי תיבות שמקילים על הזיכרון. </w:t>
      </w:r>
    </w:p>
    <w:p w14:paraId="151CA81A" w14:textId="77777777" w:rsidR="00547782" w:rsidRPr="00547782" w:rsidRDefault="00547782" w:rsidP="00547782">
      <w:pPr>
        <w:spacing w:after="0" w:line="360" w:lineRule="auto"/>
        <w:rPr>
          <w:rFonts w:ascii="David" w:hAnsi="David" w:cs="David"/>
          <w:b/>
          <w:bCs/>
          <w:color w:val="000000" w:themeColor="text1"/>
          <w:sz w:val="24"/>
          <w:szCs w:val="24"/>
          <w:rtl/>
        </w:rPr>
      </w:pPr>
    </w:p>
    <w:p w14:paraId="07699A55"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2</w:t>
      </w:r>
      <w:r w:rsidRPr="00547782">
        <w:rPr>
          <w:rFonts w:ascii="David" w:hAnsi="David" w:cs="David"/>
          <w:b/>
          <w:bCs/>
          <w:color w:val="000000" w:themeColor="text1"/>
          <w:sz w:val="24"/>
          <w:szCs w:val="24"/>
          <w:rtl/>
        </w:rPr>
        <w:t xml:space="preserve"> + </w:t>
      </w:r>
      <w:r w:rsidRPr="00547782">
        <w:rPr>
          <w:rFonts w:ascii="David" w:hAnsi="David" w:cs="David"/>
          <w:b/>
          <w:bCs/>
          <w:color w:val="000000" w:themeColor="text1"/>
          <w:sz w:val="24"/>
          <w:szCs w:val="24"/>
        </w:rPr>
        <w:t>3</w:t>
      </w:r>
      <w:r w:rsidRPr="00547782">
        <w:rPr>
          <w:rFonts w:ascii="David" w:hAnsi="David" w:cs="David"/>
          <w:b/>
          <w:bCs/>
          <w:color w:val="000000" w:themeColor="text1"/>
          <w:sz w:val="24"/>
          <w:szCs w:val="24"/>
          <w:rtl/>
        </w:rPr>
        <w:t xml:space="preserve">  - כמות המזון והמשקה שלפניה ואחריה צריך לברך</w:t>
      </w:r>
    </w:p>
    <w:p w14:paraId="79525AC9"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6771BBCA" w14:textId="77777777" w:rsidR="00547782" w:rsidRPr="00547782" w:rsidRDefault="00547782" w:rsidP="00547782">
      <w:pPr>
        <w:numPr>
          <w:ilvl w:val="0"/>
          <w:numId w:val="7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נשאל את התלמידים האם תמיד צריך לברך על כל אוכל – גם לפניו וגם אחריו.</w:t>
      </w:r>
    </w:p>
    <w:p w14:paraId="113E2E72" w14:textId="77777777" w:rsidR="00547782" w:rsidRPr="00547782" w:rsidRDefault="00547782" w:rsidP="00547782">
      <w:pPr>
        <w:numPr>
          <w:ilvl w:val="0"/>
          <w:numId w:val="7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נבקש מהתלמידים להביא דוגמאות ולנמק את דעתם.</w:t>
      </w:r>
    </w:p>
    <w:p w14:paraId="19887AC5" w14:textId="77777777" w:rsidR="00547782" w:rsidRPr="00547782" w:rsidRDefault="00547782" w:rsidP="00547782">
      <w:pPr>
        <w:numPr>
          <w:ilvl w:val="0"/>
          <w:numId w:val="7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נעבוד לפי ההוראות בחוברת העבודה, משימות 2 ו- 3.</w:t>
      </w:r>
    </w:p>
    <w:p w14:paraId="23DAA99D" w14:textId="77777777" w:rsidR="00547782" w:rsidRPr="00547782" w:rsidRDefault="00547782" w:rsidP="00547782">
      <w:pPr>
        <w:numPr>
          <w:ilvl w:val="0"/>
          <w:numId w:val="76"/>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בסוף העבודה בחוברת נענה יחד על החידון הבא:</w:t>
      </w:r>
    </w:p>
    <w:p w14:paraId="16A9C1E8"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תמיד מברכים ברכה ראשונה על אוכל</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bookmarkStart w:id="22" w:name="__DdeLink__1961_1299368299"/>
      <w:r w:rsidRPr="00547782">
        <w:rPr>
          <w:rFonts w:ascii="David" w:hAnsi="David" w:cs="David"/>
          <w:b/>
          <w:bCs/>
          <w:color w:val="000000" w:themeColor="text1"/>
          <w:sz w:val="24"/>
          <w:szCs w:val="24"/>
          <w:rtl/>
        </w:rPr>
        <w:t>נכון / לא נכון</w:t>
      </w:r>
      <w:bookmarkEnd w:id="22"/>
    </w:p>
    <w:p w14:paraId="09809AE8"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תמיד מברכים ברכה ראשונה על שתיה </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25C35D8C"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שיעור אכילה לברכה אחרונה הוא כזית </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52E87E3A"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שיעור אכילה לברכה אחרונה הוא כביצה</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3C3F6404"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מברכים ברכה אחרונה רק אם אני שבע </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66ECCB56"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על שתיית מים לא מברכים בכל אופן אף פעם </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254192F0"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על תה מברכים ברכה אחרונה אבל לא ראשונה</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5FAEBBDB" w14:textId="77777777" w:rsidR="00547782" w:rsidRPr="00547782" w:rsidRDefault="00547782" w:rsidP="00547782">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על שוקו חם לא מברכים ברכה אחרונה</w:t>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color w:val="000000" w:themeColor="text1"/>
          <w:sz w:val="24"/>
          <w:szCs w:val="24"/>
          <w:rtl/>
        </w:rPr>
        <w:tab/>
      </w:r>
      <w:r w:rsidRPr="00547782">
        <w:rPr>
          <w:rFonts w:ascii="David" w:hAnsi="David" w:cs="David"/>
          <w:b/>
          <w:bCs/>
          <w:color w:val="000000" w:themeColor="text1"/>
          <w:sz w:val="24"/>
          <w:szCs w:val="24"/>
          <w:rtl/>
        </w:rPr>
        <w:t>נכון / לא נכון</w:t>
      </w:r>
    </w:p>
    <w:p w14:paraId="4D69A304" w14:textId="77777777" w:rsidR="00547782" w:rsidRPr="00547782" w:rsidRDefault="00547782" w:rsidP="00547782">
      <w:pPr>
        <w:numPr>
          <w:ilvl w:val="0"/>
          <w:numId w:val="76"/>
        </w:numPr>
        <w:spacing w:after="0" w:line="360" w:lineRule="auto"/>
        <w:jc w:val="both"/>
        <w:rPr>
          <w:rFonts w:ascii="David" w:hAnsi="David" w:cs="David"/>
          <w:color w:val="000000" w:themeColor="text1"/>
          <w:sz w:val="24"/>
          <w:szCs w:val="24"/>
          <w:rtl/>
        </w:rPr>
        <w:sectPr w:rsidR="00547782" w:rsidRPr="00547782" w:rsidSect="00CF3C04">
          <w:type w:val="continuous"/>
          <w:pgSz w:w="11906" w:h="16838"/>
          <w:pgMar w:top="1440" w:right="1800" w:bottom="1560" w:left="1800" w:header="0" w:footer="0" w:gutter="0"/>
          <w:cols w:space="720"/>
          <w:formProt w:val="0"/>
          <w:bidi/>
          <w:docGrid w:linePitch="360" w:charSpace="4096"/>
        </w:sectPr>
      </w:pPr>
      <w:r w:rsidRPr="00547782">
        <w:rPr>
          <w:rFonts w:ascii="David" w:hAnsi="David" w:cs="David"/>
          <w:color w:val="000000" w:themeColor="text1"/>
          <w:sz w:val="24"/>
          <w:szCs w:val="24"/>
          <w:rtl/>
        </w:rPr>
        <w:t>אם רוצים לגוון ולא להסתפק ב"נכון" ו"לא נכון", ניתן לחלק לכל תלמיד שני פתקים בשני צבעים שונים. חשוב שיהיו אותם שני צבעים לכל הכיתה. פתק אחד יסמן את המילה "נכון" ופתק שני את "לא נכון". כל פעם המורה ישאל שאלה, והתלמידים ירימו את הפתק עם התשובה – נכון או לא נכון.</w:t>
      </w:r>
    </w:p>
    <w:p w14:paraId="689F9DDA" w14:textId="77777777" w:rsidR="00547782" w:rsidRPr="00547782" w:rsidRDefault="00547782" w:rsidP="00547782">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4</w:t>
      </w:r>
      <w:r w:rsidRPr="00547782">
        <w:rPr>
          <w:rFonts w:ascii="David" w:hAnsi="David" w:cs="David"/>
          <w:b/>
          <w:bCs/>
          <w:color w:val="000000" w:themeColor="text1"/>
          <w:sz w:val="24"/>
          <w:szCs w:val="24"/>
          <w:rtl/>
        </w:rPr>
        <w:t xml:space="preserve"> - טעות בברכה ומצבי ספק</w:t>
      </w:r>
    </w:p>
    <w:p w14:paraId="4E77A663" w14:textId="77777777" w:rsidR="00547782" w:rsidRPr="00547782" w:rsidRDefault="00547782" w:rsidP="00547782">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 הישג </w:t>
      </w:r>
      <w:r w:rsidRPr="00547782">
        <w:rPr>
          <w:rFonts w:ascii="David" w:hAnsi="David" w:cs="David"/>
          <w:color w:val="000000" w:themeColor="text1"/>
          <w:sz w:val="24"/>
          <w:szCs w:val="24"/>
        </w:rPr>
        <w:t>6</w:t>
      </w:r>
      <w:r w:rsidRPr="00547782">
        <w:rPr>
          <w:rFonts w:ascii="David" w:hAnsi="David" w:cs="David"/>
          <w:color w:val="000000" w:themeColor="text1"/>
          <w:sz w:val="24"/>
          <w:szCs w:val="24"/>
          <w:rtl/>
        </w:rPr>
        <w:t xml:space="preserve"> - ערכים</w:t>
      </w:r>
    </w:p>
    <w:p w14:paraId="5F36F6E9" w14:textId="77777777" w:rsidR="00547782" w:rsidRPr="00547782" w:rsidRDefault="00547782" w:rsidP="00547782">
      <w:pPr>
        <w:numPr>
          <w:ilvl w:val="0"/>
          <w:numId w:val="7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נעבור בחוברת העבודה במשימה 4.</w:t>
      </w:r>
    </w:p>
    <w:p w14:paraId="5AAB2568" w14:textId="77777777" w:rsidR="00547782" w:rsidRPr="00547782" w:rsidRDefault="00547782" w:rsidP="00547782">
      <w:pPr>
        <w:numPr>
          <w:ilvl w:val="0"/>
          <w:numId w:val="7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נבקש מזוגות המעוניינים לבוא ולהציג את ההצגות של המקרים בחוברת.</w:t>
      </w:r>
    </w:p>
    <w:p w14:paraId="72C6DBAC" w14:textId="77777777" w:rsidR="00547782" w:rsidRPr="00547782" w:rsidRDefault="00547782" w:rsidP="00547782">
      <w:pPr>
        <w:numPr>
          <w:ilvl w:val="0"/>
          <w:numId w:val="7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נדון לגבי כל הצגה מה הדין ומדוע.</w:t>
      </w:r>
    </w:p>
    <w:p w14:paraId="51E64DF8" w14:textId="77777777" w:rsidR="00547782" w:rsidRPr="00547782" w:rsidRDefault="00547782" w:rsidP="00547782">
      <w:pPr>
        <w:spacing w:after="0" w:line="360" w:lineRule="auto"/>
        <w:ind w:left="720"/>
        <w:contextualSpacing/>
        <w:rPr>
          <w:rFonts w:ascii="David" w:hAnsi="David" w:cs="David"/>
          <w:color w:val="000000" w:themeColor="text1"/>
          <w:sz w:val="24"/>
          <w:szCs w:val="24"/>
        </w:rPr>
      </w:pPr>
    </w:p>
    <w:p w14:paraId="0B49FFEF" w14:textId="77777777" w:rsidR="00547782" w:rsidRPr="00547782" w:rsidRDefault="00547782" w:rsidP="00547782">
      <w:pPr>
        <w:spacing w:after="0" w:line="360" w:lineRule="auto"/>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סיכום – העיקר הכוונה: </w:t>
      </w:r>
    </w:p>
    <w:p w14:paraId="30EC2953" w14:textId="77777777" w:rsidR="00547782" w:rsidRPr="00547782" w:rsidRDefault="00547782" w:rsidP="00547782">
      <w:pPr>
        <w:numPr>
          <w:ilvl w:val="0"/>
          <w:numId w:val="80"/>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כיוון שהשיעור היה עמוס בהלכות, נזכיר כי העיקר הכוונה. ברור שהכי טוב לברך על כל מאכל את הברכה המתאימה לו – ראשונה ואחרונה. אבל בסופו של דבר, העיקר זו הכוונה.</w:t>
      </w:r>
    </w:p>
    <w:p w14:paraId="6EFA2326" w14:textId="77777777" w:rsidR="00547782" w:rsidRPr="00547782" w:rsidRDefault="00547782" w:rsidP="00547782">
      <w:pPr>
        <w:numPr>
          <w:ilvl w:val="0"/>
          <w:numId w:val="80"/>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נצייר בגדול על הלוח את הריבוע הבא ונמצא בו כמה שיותר פעמים את המילה "כוונה" (יש לפחות 10). מותר ללכת במאוזן או במאונך, אחורה או קדימה, אך לא באלכסון. מותר להשתמש כמה פעמים באותה אות, כל פעם עם המשך אחר.</w:t>
      </w:r>
    </w:p>
    <w:tbl>
      <w:tblPr>
        <w:tblStyle w:val="a3"/>
        <w:bidiVisual/>
        <w:tblW w:w="0" w:type="auto"/>
        <w:tblInd w:w="720" w:type="dxa"/>
        <w:tblLook w:val="04A0" w:firstRow="1" w:lastRow="0" w:firstColumn="1" w:lastColumn="0" w:noHBand="0" w:noVBand="1"/>
      </w:tblPr>
      <w:tblGrid>
        <w:gridCol w:w="1515"/>
        <w:gridCol w:w="1516"/>
        <w:gridCol w:w="1512"/>
        <w:gridCol w:w="1516"/>
        <w:gridCol w:w="1517"/>
      </w:tblGrid>
      <w:tr w:rsidR="00547782" w:rsidRPr="00547782" w14:paraId="0B7F603C" w14:textId="77777777" w:rsidTr="00CF3C04">
        <w:tc>
          <w:tcPr>
            <w:tcW w:w="1659" w:type="dxa"/>
          </w:tcPr>
          <w:p w14:paraId="0D236C62"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23019D95"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כ</w:t>
            </w:r>
          </w:p>
        </w:tc>
        <w:tc>
          <w:tcPr>
            <w:tcW w:w="1659" w:type="dxa"/>
          </w:tcPr>
          <w:p w14:paraId="10071687"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7AF7F1C3"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1502B2F0"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239766A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0249B065"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6000CE1C"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c>
          <w:tcPr>
            <w:tcW w:w="1660" w:type="dxa"/>
          </w:tcPr>
          <w:p w14:paraId="19EFE397"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22FAD30D"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ה</w:t>
            </w:r>
          </w:p>
        </w:tc>
      </w:tr>
      <w:tr w:rsidR="00547782" w:rsidRPr="00547782" w14:paraId="4A14C34F" w14:textId="77777777" w:rsidTr="00CF3C04">
        <w:tc>
          <w:tcPr>
            <w:tcW w:w="1659" w:type="dxa"/>
          </w:tcPr>
          <w:p w14:paraId="309B8E5A"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5AB0E125"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4EBA2919"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56C78A0F"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כ</w:t>
            </w:r>
          </w:p>
        </w:tc>
        <w:tc>
          <w:tcPr>
            <w:tcW w:w="1659" w:type="dxa"/>
          </w:tcPr>
          <w:p w14:paraId="40084375"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1810A97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c>
          <w:tcPr>
            <w:tcW w:w="1659" w:type="dxa"/>
          </w:tcPr>
          <w:p w14:paraId="5241D20F"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42245A2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ה</w:t>
            </w:r>
          </w:p>
        </w:tc>
        <w:tc>
          <w:tcPr>
            <w:tcW w:w="1660" w:type="dxa"/>
          </w:tcPr>
          <w:p w14:paraId="07A32F5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1A5BAD51"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r>
      <w:tr w:rsidR="00547782" w:rsidRPr="00547782" w14:paraId="3F4FF9E9" w14:textId="77777777" w:rsidTr="00CF3C04">
        <w:tc>
          <w:tcPr>
            <w:tcW w:w="1659" w:type="dxa"/>
          </w:tcPr>
          <w:p w14:paraId="19958119" w14:textId="77777777" w:rsidR="00547782" w:rsidRPr="00547782" w:rsidRDefault="00547782" w:rsidP="00547782">
            <w:pPr>
              <w:spacing w:after="0" w:line="360" w:lineRule="auto"/>
              <w:contextualSpacing/>
              <w:rPr>
                <w:rFonts w:ascii="David" w:hAnsi="David" w:cs="David"/>
                <w:b/>
                <w:bCs/>
                <w:color w:val="000000" w:themeColor="text1"/>
                <w:sz w:val="28"/>
                <w:szCs w:val="28"/>
                <w:rtl/>
              </w:rPr>
            </w:pPr>
          </w:p>
          <w:p w14:paraId="178655EE"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179B47A2"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3B17BFDC"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c>
          <w:tcPr>
            <w:tcW w:w="1659" w:type="dxa"/>
          </w:tcPr>
          <w:p w14:paraId="192822A2" w14:textId="77777777" w:rsidR="00547782" w:rsidRPr="00547782" w:rsidRDefault="00547782" w:rsidP="00547782">
            <w:pPr>
              <w:spacing w:after="0" w:line="360" w:lineRule="auto"/>
              <w:contextualSpacing/>
              <w:rPr>
                <w:rFonts w:ascii="David" w:hAnsi="David" w:cs="David"/>
                <w:b/>
                <w:bCs/>
                <w:color w:val="000000" w:themeColor="text1"/>
                <w:sz w:val="28"/>
                <w:szCs w:val="28"/>
                <w:rtl/>
              </w:rPr>
            </w:pPr>
          </w:p>
          <w:p w14:paraId="33C54DCF"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3346D771"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3FC3CA57"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60" w:type="dxa"/>
          </w:tcPr>
          <w:p w14:paraId="55363F99"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1D32C22D"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r>
      <w:tr w:rsidR="00547782" w:rsidRPr="00547782" w14:paraId="5E774592" w14:textId="77777777" w:rsidTr="00CF3C04">
        <w:tc>
          <w:tcPr>
            <w:tcW w:w="1659" w:type="dxa"/>
          </w:tcPr>
          <w:p w14:paraId="7A333702"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19D23FFD"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c>
          <w:tcPr>
            <w:tcW w:w="1659" w:type="dxa"/>
          </w:tcPr>
          <w:p w14:paraId="31ED94EB"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0276C435"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ה</w:t>
            </w:r>
          </w:p>
        </w:tc>
        <w:tc>
          <w:tcPr>
            <w:tcW w:w="1659" w:type="dxa"/>
          </w:tcPr>
          <w:p w14:paraId="2151C7A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5964ED18"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כ</w:t>
            </w:r>
          </w:p>
        </w:tc>
        <w:tc>
          <w:tcPr>
            <w:tcW w:w="1659" w:type="dxa"/>
          </w:tcPr>
          <w:p w14:paraId="0FE88EA2" w14:textId="77777777" w:rsidR="00547782" w:rsidRPr="00547782" w:rsidRDefault="00547782" w:rsidP="00547782">
            <w:pPr>
              <w:spacing w:after="0" w:line="360" w:lineRule="auto"/>
              <w:contextualSpacing/>
              <w:rPr>
                <w:rFonts w:ascii="David" w:hAnsi="David" w:cs="David"/>
                <w:b/>
                <w:bCs/>
                <w:color w:val="000000" w:themeColor="text1"/>
                <w:sz w:val="28"/>
                <w:szCs w:val="28"/>
                <w:rtl/>
              </w:rPr>
            </w:pPr>
          </w:p>
          <w:p w14:paraId="67B49951"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כ</w:t>
            </w:r>
          </w:p>
        </w:tc>
        <w:tc>
          <w:tcPr>
            <w:tcW w:w="1660" w:type="dxa"/>
          </w:tcPr>
          <w:p w14:paraId="166AA8AC"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14D585B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r>
      <w:tr w:rsidR="00547782" w:rsidRPr="00547782" w14:paraId="2F97AB44" w14:textId="77777777" w:rsidTr="00CF3C04">
        <w:tc>
          <w:tcPr>
            <w:tcW w:w="1659" w:type="dxa"/>
          </w:tcPr>
          <w:p w14:paraId="20B4E38F"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568A9F8B"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ה</w:t>
            </w:r>
          </w:p>
        </w:tc>
        <w:tc>
          <w:tcPr>
            <w:tcW w:w="1659" w:type="dxa"/>
          </w:tcPr>
          <w:p w14:paraId="1F1772FC"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61A2FF11"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נ</w:t>
            </w:r>
          </w:p>
        </w:tc>
        <w:tc>
          <w:tcPr>
            <w:tcW w:w="1659" w:type="dxa"/>
          </w:tcPr>
          <w:p w14:paraId="452020FE"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7C9E86BD"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59" w:type="dxa"/>
          </w:tcPr>
          <w:p w14:paraId="68A3F206"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7488C9A3"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ו</w:t>
            </w:r>
          </w:p>
        </w:tc>
        <w:tc>
          <w:tcPr>
            <w:tcW w:w="1660" w:type="dxa"/>
          </w:tcPr>
          <w:p w14:paraId="3EAC5CEA"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p>
          <w:p w14:paraId="757549A8" w14:textId="77777777" w:rsidR="00547782" w:rsidRPr="00547782" w:rsidRDefault="00547782" w:rsidP="00547782">
            <w:pPr>
              <w:spacing w:after="0" w:line="360" w:lineRule="auto"/>
              <w:contextualSpacing/>
              <w:jc w:val="center"/>
              <w:rPr>
                <w:rFonts w:ascii="David" w:hAnsi="David" w:cs="David"/>
                <w:b/>
                <w:bCs/>
                <w:color w:val="000000" w:themeColor="text1"/>
                <w:sz w:val="28"/>
                <w:szCs w:val="28"/>
                <w:rtl/>
              </w:rPr>
            </w:pPr>
            <w:r w:rsidRPr="00547782">
              <w:rPr>
                <w:rFonts w:ascii="David" w:hAnsi="David" w:cs="David"/>
                <w:b/>
                <w:bCs/>
                <w:color w:val="000000" w:themeColor="text1"/>
                <w:sz w:val="28"/>
                <w:szCs w:val="28"/>
                <w:rtl/>
              </w:rPr>
              <w:t>כ</w:t>
            </w:r>
          </w:p>
        </w:tc>
      </w:tr>
    </w:tbl>
    <w:p w14:paraId="689225A5" w14:textId="77777777" w:rsidR="00547782" w:rsidRPr="00547782" w:rsidRDefault="00547782" w:rsidP="00547782">
      <w:pPr>
        <w:spacing w:after="0" w:line="360" w:lineRule="auto"/>
        <w:ind w:left="720"/>
        <w:contextualSpacing/>
        <w:rPr>
          <w:rFonts w:ascii="David" w:hAnsi="David" w:cs="David"/>
          <w:color w:val="000000" w:themeColor="text1"/>
          <w:sz w:val="24"/>
          <w:szCs w:val="24"/>
          <w:rtl/>
        </w:rPr>
      </w:pPr>
    </w:p>
    <w:p w14:paraId="49BB11E5" w14:textId="77777777" w:rsidR="00547782" w:rsidRPr="00547782" w:rsidRDefault="00547782" w:rsidP="00547782">
      <w:pPr>
        <w:spacing w:after="0" w:line="360" w:lineRule="auto"/>
        <w:ind w:left="720"/>
        <w:contextualSpacing/>
        <w:rPr>
          <w:rFonts w:ascii="David" w:hAnsi="David" w:cs="David"/>
          <w:color w:val="000000" w:themeColor="text1"/>
          <w:sz w:val="24"/>
          <w:szCs w:val="24"/>
          <w:rtl/>
        </w:rPr>
      </w:pPr>
    </w:p>
    <w:p w14:paraId="28AA47B3" w14:textId="77777777" w:rsidR="00547782" w:rsidRPr="00547782" w:rsidRDefault="00547782" w:rsidP="00547782">
      <w:pPr>
        <w:spacing w:after="0" w:line="360" w:lineRule="auto"/>
        <w:ind w:left="720"/>
        <w:contextualSpacing/>
        <w:rPr>
          <w:rFonts w:ascii="David" w:hAnsi="David" w:cs="David"/>
          <w:b/>
          <w:bCs/>
          <w:color w:val="000000" w:themeColor="text1"/>
          <w:sz w:val="24"/>
          <w:szCs w:val="24"/>
          <w:rtl/>
        </w:rPr>
      </w:pPr>
      <w:r w:rsidRPr="00547782">
        <w:rPr>
          <w:rFonts w:ascii="David" w:hAnsi="David" w:cs="David"/>
          <w:b/>
          <w:bCs/>
          <w:color w:val="000000" w:themeColor="text1"/>
          <w:sz w:val="24"/>
          <w:szCs w:val="24"/>
          <w:rtl/>
        </w:rPr>
        <w:t>דרכי יישום ולימוד:</w:t>
      </w:r>
    </w:p>
    <w:p w14:paraId="278D58C6" w14:textId="77777777" w:rsidR="00547782" w:rsidRPr="00547782" w:rsidRDefault="00547782" w:rsidP="00547782">
      <w:pPr>
        <w:numPr>
          <w:ilvl w:val="0"/>
          <w:numId w:val="8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זריקת כדור נייר</w:t>
      </w:r>
    </w:p>
    <w:p w14:paraId="749366FD" w14:textId="77777777" w:rsidR="00547782" w:rsidRPr="00547782" w:rsidRDefault="00547782" w:rsidP="00547782">
      <w:pPr>
        <w:numPr>
          <w:ilvl w:val="0"/>
          <w:numId w:val="8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התאמת מאכל לברכה שלו</w:t>
      </w:r>
    </w:p>
    <w:p w14:paraId="55E2E78D" w14:textId="77777777" w:rsidR="00547782" w:rsidRPr="00547782" w:rsidRDefault="00547782" w:rsidP="00547782">
      <w:pPr>
        <w:numPr>
          <w:ilvl w:val="0"/>
          <w:numId w:val="8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זכירה בעל פה של ברכת "מעין שלוש"</w:t>
      </w:r>
    </w:p>
    <w:p w14:paraId="7CD9FEEF" w14:textId="77777777" w:rsidR="00547782" w:rsidRPr="00547782" w:rsidRDefault="00547782" w:rsidP="00547782">
      <w:pPr>
        <w:numPr>
          <w:ilvl w:val="0"/>
          <w:numId w:val="8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הצגות מצבים שונים ברכות</w:t>
      </w:r>
    </w:p>
    <w:p w14:paraId="52161A8C" w14:textId="77777777" w:rsidR="00547782" w:rsidRPr="00547782" w:rsidRDefault="00547782" w:rsidP="00547782">
      <w:pPr>
        <w:numPr>
          <w:ilvl w:val="0"/>
          <w:numId w:val="81"/>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ריבוע קסם לסיכום</w:t>
      </w:r>
    </w:p>
    <w:p w14:paraId="3505534A" w14:textId="77777777" w:rsidR="00547782" w:rsidRPr="00547782" w:rsidRDefault="00547782" w:rsidP="00547782">
      <w:pPr>
        <w:spacing w:after="0" w:line="360" w:lineRule="auto"/>
        <w:ind w:left="1440"/>
        <w:contextualSpacing/>
        <w:rPr>
          <w:rFonts w:ascii="David" w:hAnsi="David" w:cs="David"/>
          <w:color w:val="000000" w:themeColor="text1"/>
          <w:sz w:val="24"/>
          <w:szCs w:val="24"/>
          <w:rtl/>
        </w:rPr>
      </w:pPr>
    </w:p>
    <w:p w14:paraId="2858FCF9" w14:textId="77777777" w:rsidR="00547782" w:rsidRPr="00547782" w:rsidRDefault="00547782" w:rsidP="00547782">
      <w:pPr>
        <w:spacing w:after="0" w:line="360" w:lineRule="auto"/>
        <w:ind w:left="720"/>
        <w:contextualSpacing/>
        <w:rPr>
          <w:rFonts w:ascii="David" w:hAnsi="David" w:cs="David"/>
          <w:b/>
          <w:bCs/>
          <w:color w:val="000000" w:themeColor="text1"/>
          <w:sz w:val="24"/>
          <w:szCs w:val="24"/>
          <w:rtl/>
        </w:rPr>
      </w:pPr>
      <w:r w:rsidRPr="00547782">
        <w:rPr>
          <w:rFonts w:ascii="David" w:hAnsi="David" w:cs="David"/>
          <w:b/>
          <w:bCs/>
          <w:color w:val="000000" w:themeColor="text1"/>
          <w:sz w:val="24"/>
          <w:szCs w:val="24"/>
          <w:rtl/>
        </w:rPr>
        <w:t>הפנמה וערכים:</w:t>
      </w:r>
    </w:p>
    <w:p w14:paraId="78EDB40C" w14:textId="77777777" w:rsidR="00547782" w:rsidRPr="00547782" w:rsidRDefault="00547782" w:rsidP="00547782">
      <w:pPr>
        <w:numPr>
          <w:ilvl w:val="0"/>
          <w:numId w:val="8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חשיבות הכוונה בברכות</w:t>
      </w:r>
    </w:p>
    <w:p w14:paraId="52211729" w14:textId="77777777" w:rsidR="00547782" w:rsidRPr="00547782" w:rsidRDefault="00547782" w:rsidP="00547782">
      <w:pPr>
        <w:numPr>
          <w:ilvl w:val="0"/>
          <w:numId w:val="82"/>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הבנת ה"הגיון" מאחורי הברכות </w:t>
      </w:r>
    </w:p>
    <w:p w14:paraId="5A8261D3" w14:textId="77777777" w:rsidR="00547782" w:rsidRPr="00547782" w:rsidRDefault="00547782" w:rsidP="00547782">
      <w:pPr>
        <w:bidi w:val="0"/>
        <w:spacing w:after="0" w:line="360" w:lineRule="auto"/>
        <w:rPr>
          <w:rFonts w:ascii="David" w:hAnsi="David" w:cs="David"/>
          <w:color w:val="000000" w:themeColor="text1"/>
          <w:sz w:val="24"/>
          <w:szCs w:val="24"/>
          <w:rtl/>
        </w:rPr>
      </w:pPr>
      <w:r w:rsidRPr="00547782">
        <w:rPr>
          <w:rFonts w:ascii="David" w:hAnsi="David" w:cs="David"/>
          <w:color w:val="000000" w:themeColor="text1"/>
          <w:sz w:val="24"/>
          <w:szCs w:val="24"/>
          <w:rtl/>
        </w:rPr>
        <w:br w:type="page"/>
      </w:r>
    </w:p>
    <w:p w14:paraId="56EFC500" w14:textId="77777777" w:rsidR="00547782" w:rsidRPr="00547782" w:rsidRDefault="00547782" w:rsidP="00547782">
      <w:pPr>
        <w:spacing w:after="0" w:line="360" w:lineRule="auto"/>
        <w:jc w:val="both"/>
        <w:rPr>
          <w:rFonts w:ascii="David" w:hAnsi="David" w:cs="David"/>
          <w:b/>
          <w:bCs/>
          <w:color w:val="000000" w:themeColor="text1"/>
          <w:sz w:val="24"/>
          <w:szCs w:val="24"/>
          <w:rtl/>
        </w:rPr>
        <w:sectPr w:rsidR="00547782" w:rsidRPr="00547782">
          <w:pgSz w:w="11906" w:h="16838"/>
          <w:pgMar w:top="1440" w:right="1800" w:bottom="1276" w:left="1800" w:header="0" w:footer="0" w:gutter="0"/>
          <w:cols w:space="720"/>
          <w:formProt w:val="0"/>
          <w:bidi/>
        </w:sectPr>
      </w:pPr>
    </w:p>
    <w:p w14:paraId="476579AD" w14:textId="77777777" w:rsidR="00547782" w:rsidRPr="00547782" w:rsidRDefault="00547782" w:rsidP="00547782">
      <w:pPr>
        <w:spacing w:after="0" w:line="360" w:lineRule="auto"/>
        <w:jc w:val="both"/>
        <w:rPr>
          <w:rFonts w:ascii="David" w:hAnsi="David" w:cs="David"/>
          <w:color w:val="000000" w:themeColor="text1"/>
          <w:sz w:val="24"/>
          <w:szCs w:val="24"/>
          <w:rtl/>
        </w:rPr>
      </w:pPr>
      <w:r w:rsidRPr="00547782">
        <w:rPr>
          <w:rFonts w:ascii="David" w:hAnsi="David" w:cs="David"/>
          <w:color w:val="000000" w:themeColor="text1"/>
          <w:sz w:val="24"/>
          <w:szCs w:val="24"/>
          <w:rtl/>
        </w:rPr>
        <w:t>בע"ה</w:t>
      </w:r>
    </w:p>
    <w:p w14:paraId="1AF9B22C" w14:textId="77777777" w:rsidR="00547782" w:rsidRPr="00547782" w:rsidRDefault="00547782" w:rsidP="00547782">
      <w:pPr>
        <w:spacing w:after="0" w:line="360" w:lineRule="auto"/>
        <w:jc w:val="both"/>
        <w:rPr>
          <w:rFonts w:ascii="David" w:hAnsi="David" w:cs="David"/>
          <w:color w:val="000000" w:themeColor="text1"/>
          <w:sz w:val="24"/>
          <w:szCs w:val="24"/>
          <w:rtl/>
        </w:rPr>
      </w:pPr>
    </w:p>
    <w:p w14:paraId="78351108" w14:textId="77777777" w:rsidR="00547782" w:rsidRPr="00547782" w:rsidRDefault="00547782" w:rsidP="00547782">
      <w:pPr>
        <w:spacing w:after="0" w:line="360" w:lineRule="auto"/>
        <w:jc w:val="center"/>
        <w:rPr>
          <w:rFonts w:ascii="David" w:hAnsi="David" w:cs="David"/>
          <w:b/>
          <w:bCs/>
          <w:color w:val="000000" w:themeColor="text1"/>
          <w:sz w:val="24"/>
          <w:szCs w:val="24"/>
          <w:rtl/>
        </w:rPr>
      </w:pPr>
      <w:r w:rsidRPr="00547782">
        <w:rPr>
          <w:rFonts w:ascii="David" w:hAnsi="David" w:cs="David"/>
          <w:b/>
          <w:bCs/>
          <w:color w:val="000000" w:themeColor="text1"/>
          <w:sz w:val="24"/>
          <w:szCs w:val="24"/>
          <w:rtl/>
        </w:rPr>
        <w:t>פרק כ"ו ו- כ"ח – ברכות שונות על מאכלים שונים</w:t>
      </w:r>
      <w:r w:rsidRPr="00547782">
        <w:rPr>
          <w:rFonts w:ascii="David" w:hAnsi="David" w:cs="David" w:hint="cs"/>
          <w:b/>
          <w:bCs/>
          <w:color w:val="000000" w:themeColor="text1"/>
          <w:sz w:val="24"/>
          <w:szCs w:val="24"/>
          <w:rtl/>
        </w:rPr>
        <w:t xml:space="preserve"> </w:t>
      </w:r>
      <w:r w:rsidRPr="00547782">
        <w:rPr>
          <w:rFonts w:ascii="David" w:hAnsi="David" w:cs="David"/>
          <w:b/>
          <w:bCs/>
          <w:color w:val="000000" w:themeColor="text1"/>
          <w:sz w:val="24"/>
          <w:szCs w:val="24"/>
          <w:rtl/>
        </w:rPr>
        <w:t>–</w:t>
      </w:r>
      <w:r w:rsidRPr="00547782">
        <w:rPr>
          <w:rFonts w:ascii="David" w:hAnsi="David" w:cs="David" w:hint="cs"/>
          <w:b/>
          <w:bCs/>
          <w:color w:val="000000" w:themeColor="text1"/>
          <w:sz w:val="24"/>
          <w:szCs w:val="24"/>
          <w:rtl/>
        </w:rPr>
        <w:t xml:space="preserve"> דף לתלמיד</w:t>
      </w:r>
    </w:p>
    <w:p w14:paraId="26DB51F3" w14:textId="77777777" w:rsidR="00547782" w:rsidRPr="00547782" w:rsidRDefault="00547782" w:rsidP="00547782">
      <w:pPr>
        <w:spacing w:after="0" w:line="360" w:lineRule="auto"/>
        <w:jc w:val="center"/>
        <w:rPr>
          <w:rFonts w:ascii="David" w:hAnsi="David" w:cs="David"/>
          <w:b/>
          <w:bCs/>
          <w:color w:val="000000" w:themeColor="text1"/>
          <w:sz w:val="24"/>
          <w:szCs w:val="24"/>
          <w:rtl/>
        </w:rPr>
      </w:pPr>
    </w:p>
    <w:p w14:paraId="46E39C70" w14:textId="77777777" w:rsidR="00547782" w:rsidRPr="00547782" w:rsidRDefault="00547782" w:rsidP="00547782">
      <w:pPr>
        <w:numPr>
          <w:ilvl w:val="0"/>
          <w:numId w:val="83"/>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סכמו בטבלה את השפעת </w:t>
      </w:r>
      <w:r w:rsidRPr="00547782">
        <w:rPr>
          <w:rFonts w:ascii="David" w:hAnsi="David" w:cs="David"/>
          <w:b/>
          <w:bCs/>
          <w:color w:val="000000" w:themeColor="text1"/>
          <w:sz w:val="24"/>
          <w:szCs w:val="24"/>
          <w:rtl/>
        </w:rPr>
        <w:t>מקום הגידול</w:t>
      </w:r>
      <w:r w:rsidRPr="00547782">
        <w:rPr>
          <w:rFonts w:ascii="David" w:hAnsi="David" w:cs="David"/>
          <w:color w:val="000000" w:themeColor="text1"/>
          <w:sz w:val="24"/>
          <w:szCs w:val="24"/>
          <w:rtl/>
        </w:rPr>
        <w:t xml:space="preserve"> של המוצרים השונים על נוסח ברכת "מעין שלוש".</w:t>
      </w:r>
    </w:p>
    <w:tbl>
      <w:tblPr>
        <w:tblStyle w:val="a3"/>
        <w:bidiVisual/>
        <w:tblW w:w="0" w:type="auto"/>
        <w:tblInd w:w="360" w:type="dxa"/>
        <w:tblLook w:val="04A0" w:firstRow="1" w:lastRow="0" w:firstColumn="1" w:lastColumn="0" w:noHBand="0" w:noVBand="1"/>
      </w:tblPr>
      <w:tblGrid>
        <w:gridCol w:w="2530"/>
        <w:gridCol w:w="2694"/>
        <w:gridCol w:w="2410"/>
      </w:tblGrid>
      <w:tr w:rsidR="00547782" w:rsidRPr="00547782" w14:paraId="79D2C858" w14:textId="77777777" w:rsidTr="00CF3C04">
        <w:tc>
          <w:tcPr>
            <w:tcW w:w="2530" w:type="dxa"/>
          </w:tcPr>
          <w:p w14:paraId="24F54144" w14:textId="77777777" w:rsidR="00547782" w:rsidRPr="00547782" w:rsidRDefault="00547782" w:rsidP="00547782">
            <w:pPr>
              <w:spacing w:after="0" w:line="360" w:lineRule="auto"/>
              <w:jc w:val="both"/>
              <w:rPr>
                <w:rFonts w:ascii="David" w:hAnsi="David" w:cs="David"/>
                <w:color w:val="000000" w:themeColor="text1"/>
                <w:sz w:val="24"/>
                <w:szCs w:val="24"/>
                <w:rtl/>
              </w:rPr>
            </w:pPr>
          </w:p>
        </w:tc>
        <w:tc>
          <w:tcPr>
            <w:tcW w:w="2694" w:type="dxa"/>
          </w:tcPr>
          <w:p w14:paraId="6FD5999A" w14:textId="77777777" w:rsidR="00547782" w:rsidRPr="00547782" w:rsidRDefault="00547782" w:rsidP="00547782">
            <w:pPr>
              <w:spacing w:after="0" w:line="360" w:lineRule="auto"/>
              <w:jc w:val="center"/>
              <w:rPr>
                <w:rFonts w:ascii="David" w:hAnsi="David" w:cs="David"/>
                <w:b/>
                <w:bCs/>
                <w:color w:val="000000" w:themeColor="text1"/>
                <w:sz w:val="24"/>
                <w:szCs w:val="24"/>
                <w:rtl/>
              </w:rPr>
            </w:pPr>
            <w:r w:rsidRPr="00547782">
              <w:rPr>
                <w:rFonts w:ascii="David" w:hAnsi="David" w:cs="David"/>
                <w:b/>
                <w:bCs/>
                <w:color w:val="000000" w:themeColor="text1"/>
                <w:sz w:val="24"/>
                <w:szCs w:val="24"/>
                <w:rtl/>
              </w:rPr>
              <w:t>גדלו בארץ ישראל</w:t>
            </w:r>
          </w:p>
        </w:tc>
        <w:tc>
          <w:tcPr>
            <w:tcW w:w="2410" w:type="dxa"/>
          </w:tcPr>
          <w:p w14:paraId="7072A938" w14:textId="77777777" w:rsidR="00547782" w:rsidRPr="00547782" w:rsidRDefault="00547782" w:rsidP="00547782">
            <w:pPr>
              <w:spacing w:after="0" w:line="360" w:lineRule="auto"/>
              <w:jc w:val="center"/>
              <w:rPr>
                <w:rFonts w:ascii="David" w:hAnsi="David" w:cs="David"/>
                <w:b/>
                <w:bCs/>
                <w:color w:val="000000" w:themeColor="text1"/>
                <w:sz w:val="24"/>
                <w:szCs w:val="24"/>
                <w:rtl/>
              </w:rPr>
            </w:pPr>
            <w:r w:rsidRPr="00547782">
              <w:rPr>
                <w:rFonts w:ascii="David" w:hAnsi="David" w:cs="David"/>
                <w:b/>
                <w:bCs/>
                <w:color w:val="000000" w:themeColor="text1"/>
                <w:sz w:val="24"/>
                <w:szCs w:val="24"/>
                <w:rtl/>
              </w:rPr>
              <w:t>גדלו בחוץ לארץ</w:t>
            </w:r>
          </w:p>
        </w:tc>
      </w:tr>
      <w:tr w:rsidR="00547782" w:rsidRPr="00547782" w14:paraId="38A18EB9" w14:textId="77777777" w:rsidTr="00CF3C04">
        <w:tc>
          <w:tcPr>
            <w:tcW w:w="2530" w:type="dxa"/>
          </w:tcPr>
          <w:p w14:paraId="265CD3AD"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חמשת מיני דגן</w:t>
            </w:r>
          </w:p>
          <w:p w14:paraId="5231697D"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(שמברכים עליהם מזונות)</w:t>
            </w:r>
          </w:p>
        </w:tc>
        <w:tc>
          <w:tcPr>
            <w:tcW w:w="2694" w:type="dxa"/>
          </w:tcPr>
          <w:p w14:paraId="4CA8D1DA" w14:textId="77777777" w:rsidR="00547782" w:rsidRPr="00547782" w:rsidRDefault="00547782" w:rsidP="00547782">
            <w:pPr>
              <w:spacing w:after="0" w:line="360" w:lineRule="auto"/>
              <w:jc w:val="both"/>
              <w:rPr>
                <w:rFonts w:ascii="David" w:hAnsi="David" w:cs="David"/>
                <w:color w:val="000000" w:themeColor="text1"/>
                <w:sz w:val="24"/>
                <w:szCs w:val="24"/>
                <w:rtl/>
              </w:rPr>
            </w:pPr>
            <w:r w:rsidRPr="00547782">
              <w:rPr>
                <w:rFonts w:ascii="David" w:hAnsi="David" w:cs="David"/>
                <w:color w:val="000000" w:themeColor="text1"/>
                <w:sz w:val="24"/>
                <w:szCs w:val="24"/>
                <w:rtl/>
              </w:rPr>
              <w:t>מנהג הספרדים:</w:t>
            </w:r>
          </w:p>
          <w:p w14:paraId="03877230" w14:textId="77777777" w:rsidR="00547782" w:rsidRPr="00547782" w:rsidRDefault="00547782" w:rsidP="00547782">
            <w:pPr>
              <w:spacing w:after="0" w:line="360" w:lineRule="auto"/>
              <w:jc w:val="both"/>
              <w:rPr>
                <w:rFonts w:ascii="David" w:hAnsi="David" w:cs="David"/>
                <w:color w:val="000000" w:themeColor="text1"/>
                <w:sz w:val="24"/>
                <w:szCs w:val="24"/>
                <w:rtl/>
              </w:rPr>
            </w:pPr>
            <w:r w:rsidRPr="00547782">
              <w:rPr>
                <w:rFonts w:ascii="David" w:hAnsi="David" w:cs="David"/>
                <w:color w:val="000000" w:themeColor="text1"/>
                <w:sz w:val="24"/>
                <w:szCs w:val="24"/>
                <w:rtl/>
              </w:rPr>
              <w:t>מנהג האשכנזים:</w:t>
            </w:r>
          </w:p>
        </w:tc>
        <w:tc>
          <w:tcPr>
            <w:tcW w:w="2410" w:type="dxa"/>
          </w:tcPr>
          <w:p w14:paraId="7E3454AE" w14:textId="77777777" w:rsidR="00547782" w:rsidRPr="00547782" w:rsidRDefault="00547782" w:rsidP="00547782">
            <w:pPr>
              <w:spacing w:after="0" w:line="360" w:lineRule="auto"/>
              <w:jc w:val="both"/>
              <w:rPr>
                <w:rFonts w:ascii="David" w:hAnsi="David" w:cs="David"/>
                <w:color w:val="000000" w:themeColor="text1"/>
                <w:sz w:val="24"/>
                <w:szCs w:val="24"/>
                <w:rtl/>
              </w:rPr>
            </w:pPr>
          </w:p>
        </w:tc>
      </w:tr>
      <w:tr w:rsidR="00547782" w:rsidRPr="00547782" w14:paraId="74D74BA2" w14:textId="77777777" w:rsidTr="00CF3C04">
        <w:tc>
          <w:tcPr>
            <w:tcW w:w="2530" w:type="dxa"/>
          </w:tcPr>
          <w:p w14:paraId="28ED1E42"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פירות שבעת המינים</w:t>
            </w:r>
          </w:p>
        </w:tc>
        <w:tc>
          <w:tcPr>
            <w:tcW w:w="2694" w:type="dxa"/>
          </w:tcPr>
          <w:p w14:paraId="2BAE95A8" w14:textId="77777777" w:rsidR="00547782" w:rsidRPr="00547782" w:rsidRDefault="00547782" w:rsidP="00547782">
            <w:pPr>
              <w:spacing w:after="0" w:line="360" w:lineRule="auto"/>
              <w:jc w:val="both"/>
              <w:rPr>
                <w:rFonts w:ascii="David" w:hAnsi="David" w:cs="David"/>
                <w:color w:val="000000" w:themeColor="text1"/>
                <w:sz w:val="24"/>
                <w:szCs w:val="24"/>
                <w:rtl/>
              </w:rPr>
            </w:pPr>
          </w:p>
        </w:tc>
        <w:tc>
          <w:tcPr>
            <w:tcW w:w="2410" w:type="dxa"/>
          </w:tcPr>
          <w:p w14:paraId="63B0130A" w14:textId="77777777" w:rsidR="00547782" w:rsidRPr="00547782" w:rsidRDefault="00547782" w:rsidP="00547782">
            <w:pPr>
              <w:spacing w:after="0" w:line="360" w:lineRule="auto"/>
              <w:jc w:val="both"/>
              <w:rPr>
                <w:rFonts w:ascii="David" w:hAnsi="David" w:cs="David"/>
                <w:color w:val="000000" w:themeColor="text1"/>
                <w:sz w:val="24"/>
                <w:szCs w:val="24"/>
                <w:rtl/>
              </w:rPr>
            </w:pPr>
          </w:p>
        </w:tc>
      </w:tr>
      <w:tr w:rsidR="00547782" w:rsidRPr="00547782" w14:paraId="0C847B5C" w14:textId="77777777" w:rsidTr="00CF3C04">
        <w:tc>
          <w:tcPr>
            <w:tcW w:w="2530" w:type="dxa"/>
          </w:tcPr>
          <w:p w14:paraId="027D805D"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יין ומיץ ענבים</w:t>
            </w:r>
          </w:p>
        </w:tc>
        <w:tc>
          <w:tcPr>
            <w:tcW w:w="2694" w:type="dxa"/>
          </w:tcPr>
          <w:p w14:paraId="23B222AA" w14:textId="77777777" w:rsidR="00547782" w:rsidRPr="00547782" w:rsidRDefault="00547782" w:rsidP="00547782">
            <w:pPr>
              <w:spacing w:after="0" w:line="360" w:lineRule="auto"/>
              <w:jc w:val="both"/>
              <w:rPr>
                <w:rFonts w:ascii="David" w:hAnsi="David" w:cs="David"/>
                <w:color w:val="000000" w:themeColor="text1"/>
                <w:sz w:val="24"/>
                <w:szCs w:val="24"/>
                <w:rtl/>
              </w:rPr>
            </w:pPr>
          </w:p>
        </w:tc>
        <w:tc>
          <w:tcPr>
            <w:tcW w:w="2410" w:type="dxa"/>
          </w:tcPr>
          <w:p w14:paraId="03E8940D" w14:textId="77777777" w:rsidR="00547782" w:rsidRPr="00547782" w:rsidRDefault="00547782" w:rsidP="00547782">
            <w:pPr>
              <w:spacing w:after="0" w:line="360" w:lineRule="auto"/>
              <w:jc w:val="both"/>
              <w:rPr>
                <w:rFonts w:ascii="David" w:hAnsi="David" w:cs="David"/>
                <w:color w:val="000000" w:themeColor="text1"/>
                <w:sz w:val="24"/>
                <w:szCs w:val="24"/>
                <w:rtl/>
              </w:rPr>
            </w:pPr>
          </w:p>
        </w:tc>
      </w:tr>
    </w:tbl>
    <w:p w14:paraId="517D3A95" w14:textId="77777777" w:rsidR="00547782" w:rsidRPr="00547782" w:rsidRDefault="00547782" w:rsidP="00547782">
      <w:pPr>
        <w:keepNext/>
        <w:keepLines/>
        <w:spacing w:after="0" w:line="360" w:lineRule="auto"/>
        <w:outlineLvl w:val="2"/>
        <w:rPr>
          <w:rFonts w:ascii="David" w:eastAsiaTheme="majorEastAsia" w:hAnsi="David" w:cs="David"/>
          <w:noProof/>
          <w:color w:val="000000" w:themeColor="text1"/>
          <w:sz w:val="24"/>
          <w:szCs w:val="24"/>
          <w:rtl/>
        </w:rPr>
      </w:pPr>
    </w:p>
    <w:p w14:paraId="4C3D4EE1" w14:textId="77777777" w:rsidR="00547782" w:rsidRPr="00547782" w:rsidRDefault="00547782" w:rsidP="00547782">
      <w:pPr>
        <w:numPr>
          <w:ilvl w:val="0"/>
          <w:numId w:val="83"/>
        </w:numPr>
        <w:spacing w:after="0" w:line="360" w:lineRule="auto"/>
        <w:jc w:val="both"/>
        <w:rPr>
          <w:rFonts w:ascii="David" w:hAnsi="David" w:cs="David"/>
          <w:color w:val="000000" w:themeColor="text1"/>
          <w:sz w:val="24"/>
          <w:szCs w:val="24"/>
          <w:rtl/>
        </w:rPr>
      </w:pPr>
      <w:r w:rsidRPr="00547782">
        <w:rPr>
          <w:rFonts w:ascii="David" w:hAnsi="David" w:cs="David"/>
          <w:color w:val="000000" w:themeColor="text1"/>
          <w:sz w:val="24"/>
          <w:szCs w:val="24"/>
          <w:rtl/>
        </w:rPr>
        <w:t>השלימו את הברכה המתאימה בתרשים לפניכם.</w:t>
      </w: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546"/>
        <w:gridCol w:w="1663"/>
        <w:gridCol w:w="412"/>
        <w:gridCol w:w="1531"/>
        <w:gridCol w:w="412"/>
        <w:gridCol w:w="2435"/>
      </w:tblGrid>
      <w:tr w:rsidR="00547782" w:rsidRPr="00547782" w14:paraId="34EA2ED6" w14:textId="77777777" w:rsidTr="00CF3C04">
        <w:tc>
          <w:tcPr>
            <w:tcW w:w="8306" w:type="dxa"/>
            <w:gridSpan w:val="7"/>
            <w:shd w:val="clear" w:color="auto" w:fill="FFC000"/>
            <w:vAlign w:val="center"/>
          </w:tcPr>
          <w:p w14:paraId="6707E507"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"בורא פרי העץ" או "בורא פרי האדמה"?</w:t>
            </w:r>
          </w:p>
        </w:tc>
      </w:tr>
      <w:tr w:rsidR="00547782" w:rsidRPr="00547782" w14:paraId="43F7E129" w14:textId="77777777" w:rsidTr="00CF3C04">
        <w:tc>
          <w:tcPr>
            <w:tcW w:w="1307" w:type="dxa"/>
            <w:vAlign w:val="center"/>
          </w:tcPr>
          <w:p w14:paraId="171393CC"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546" w:type="dxa"/>
            <w:vAlign w:val="center"/>
          </w:tcPr>
          <w:p w14:paraId="6519BA9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3606" w:type="dxa"/>
            <w:gridSpan w:val="3"/>
            <w:vAlign w:val="center"/>
          </w:tcPr>
          <w:p w14:paraId="27184FFB" w14:textId="77777777" w:rsidR="00547782" w:rsidRPr="00547782" w:rsidRDefault="000D3068"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22912" behindDoc="0" locked="0" layoutInCell="1" allowOverlap="1" wp14:anchorId="6F21D1E5" wp14:editId="7F7E30FA">
                      <wp:simplePos x="0" y="0"/>
                      <wp:positionH relativeFrom="column">
                        <wp:posOffset>601980</wp:posOffset>
                      </wp:positionH>
                      <wp:positionV relativeFrom="paragraph">
                        <wp:posOffset>27305</wp:posOffset>
                      </wp:positionV>
                      <wp:extent cx="436880" cy="167640"/>
                      <wp:effectExtent l="38100" t="0" r="20320" b="60960"/>
                      <wp:wrapNone/>
                      <wp:docPr id="39" name="מחבר חץ ישר 39"/>
                      <wp:cNvGraphicFramePr/>
                      <a:graphic xmlns:a="http://schemas.openxmlformats.org/drawingml/2006/main">
                        <a:graphicData uri="http://schemas.microsoft.com/office/word/2010/wordprocessingShape">
                          <wps:wsp>
                            <wps:cNvCnPr/>
                            <wps:spPr>
                              <a:xfrm flipH="1">
                                <a:off x="0" y="0"/>
                                <a:ext cx="436880" cy="1676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C5C4EE8" id="_x0000_t32" coordsize="21600,21600" o:spt="32" o:oned="t" path="m,l21600,21600e" filled="f">
                      <v:path arrowok="t" fillok="f" o:connecttype="none"/>
                      <o:lock v:ext="edit" shapetype="t"/>
                    </v:shapetype>
                    <v:shape id="מחבר חץ ישר 39" o:spid="_x0000_s1026" type="#_x0000_t32" style="position:absolute;left:0;text-align:left;margin-left:47.4pt;margin-top:2.15pt;width:34.4pt;height:13.2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" strokecolor="#5b9bd5" strokeweight=".5pt">
                      <v:stroke endarrow="block" joinstyle="miter"/>
                    </v:shape>
                  </w:pict>
                </mc:Fallback>
              </mc:AlternateContent>
            </w:r>
            <w:r w:rsidRPr="00547782">
              <w:rPr>
                <w:rFonts w:ascii="David" w:hAnsi="David" w:cs="David"/>
                <w:noProof/>
                <w:color w:val="000000" w:themeColor="text1"/>
                <w:sz w:val="24"/>
                <w:szCs w:val="24"/>
                <w:rtl/>
              </w:rPr>
              <mc:AlternateContent>
                <mc:Choice Requires="wps">
                  <w:drawing>
                    <wp:anchor distT="0" distB="0" distL="114300" distR="114300" simplePos="0" relativeHeight="251618816" behindDoc="0" locked="0" layoutInCell="1" allowOverlap="1" wp14:anchorId="00EE5917" wp14:editId="52DC792F">
                      <wp:simplePos x="0" y="0"/>
                      <wp:positionH relativeFrom="column">
                        <wp:posOffset>1516380</wp:posOffset>
                      </wp:positionH>
                      <wp:positionV relativeFrom="paragraph">
                        <wp:posOffset>27305</wp:posOffset>
                      </wp:positionV>
                      <wp:extent cx="960755" cy="361315"/>
                      <wp:effectExtent l="0" t="0" r="48895" b="57785"/>
                      <wp:wrapNone/>
                      <wp:docPr id="38" name="מחבר חץ ישר 38"/>
                      <wp:cNvGraphicFramePr/>
                      <a:graphic xmlns:a="http://schemas.openxmlformats.org/drawingml/2006/main">
                        <a:graphicData uri="http://schemas.microsoft.com/office/word/2010/wordprocessingShape">
                          <wps:wsp>
                            <wps:cNvCnPr/>
                            <wps:spPr>
                              <a:xfrm>
                                <a:off x="0" y="0"/>
                                <a:ext cx="960755" cy="36131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25DA2D" id="מחבר חץ ישר 38" o:spid="_x0000_s1026" type="#_x0000_t32" style="position:absolute;left:0;text-align:left;margin-left:119.4pt;margin-top:2.15pt;width:75.65pt;height:28.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" strokecolor="#5b9bd5" strokeweight=".5pt">
                      <v:stroke endarrow="block" joinstyle="miter"/>
                    </v:shape>
                  </w:pict>
                </mc:Fallback>
              </mc:AlternateContent>
            </w:r>
          </w:p>
        </w:tc>
        <w:tc>
          <w:tcPr>
            <w:tcW w:w="412" w:type="dxa"/>
            <w:vAlign w:val="center"/>
          </w:tcPr>
          <w:p w14:paraId="6AC12633"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vAlign w:val="center"/>
          </w:tcPr>
          <w:p w14:paraId="0EE36073" w14:textId="77777777" w:rsidR="00547782" w:rsidRPr="00547782" w:rsidRDefault="00547782" w:rsidP="00547782">
            <w:pPr>
              <w:spacing w:after="0" w:line="360" w:lineRule="auto"/>
              <w:jc w:val="center"/>
              <w:rPr>
                <w:rFonts w:ascii="David" w:hAnsi="David" w:cs="David"/>
                <w:color w:val="000000" w:themeColor="text1"/>
                <w:sz w:val="24"/>
                <w:szCs w:val="24"/>
                <w:rtl/>
              </w:rPr>
            </w:pPr>
          </w:p>
        </w:tc>
      </w:tr>
      <w:tr w:rsidR="00547782" w:rsidRPr="00547782" w14:paraId="3CA11249" w14:textId="77777777" w:rsidTr="00CF3C04">
        <w:tc>
          <w:tcPr>
            <w:tcW w:w="1307" w:type="dxa"/>
            <w:shd w:val="clear" w:color="auto" w:fill="FF66FF"/>
            <w:vAlign w:val="center"/>
          </w:tcPr>
          <w:p w14:paraId="1785C361"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צמחים חד שנתיים</w:t>
            </w:r>
          </w:p>
        </w:tc>
        <w:tc>
          <w:tcPr>
            <w:tcW w:w="546" w:type="dxa"/>
            <w:vAlign w:val="center"/>
          </w:tcPr>
          <w:p w14:paraId="01A51FC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6453" w:type="dxa"/>
            <w:gridSpan w:val="5"/>
            <w:shd w:val="clear" w:color="auto" w:fill="FF66FF"/>
            <w:vAlign w:val="center"/>
          </w:tcPr>
          <w:p w14:paraId="36C0F055"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צמחים רב שנתיים</w:t>
            </w:r>
          </w:p>
          <w:p w14:paraId="22D0BAF5" w14:textId="77777777" w:rsidR="00547782" w:rsidRPr="00547782" w:rsidRDefault="000D3068"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27008" behindDoc="0" locked="0" layoutInCell="1" allowOverlap="1" wp14:anchorId="4F492726" wp14:editId="446FB4FF">
                      <wp:simplePos x="0" y="0"/>
                      <wp:positionH relativeFrom="column">
                        <wp:posOffset>2590800</wp:posOffset>
                      </wp:positionH>
                      <wp:positionV relativeFrom="paragraph">
                        <wp:posOffset>205740</wp:posOffset>
                      </wp:positionV>
                      <wp:extent cx="341630" cy="190500"/>
                      <wp:effectExtent l="0" t="0" r="77470" b="57150"/>
                      <wp:wrapNone/>
                      <wp:docPr id="42" name="מחבר חץ ישר 42"/>
                      <wp:cNvGraphicFramePr/>
                      <a:graphic xmlns:a="http://schemas.openxmlformats.org/drawingml/2006/main">
                        <a:graphicData uri="http://schemas.microsoft.com/office/word/2010/wordprocessingShape">
                          <wps:wsp>
                            <wps:cNvCnPr/>
                            <wps:spPr>
                              <a:xfrm>
                                <a:off x="0" y="0"/>
                                <a:ext cx="341630" cy="1905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1F049D" id="מחבר חץ ישר 42" o:spid="_x0000_s1026" type="#_x0000_t32" style="position:absolute;left:0;text-align:left;margin-left:204pt;margin-top:16.2pt;width:26.9pt;height: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" strokecolor="#5b9bd5" strokeweight=".5pt">
                      <v:stroke endarrow="block" joinstyle="miter"/>
                    </v:shape>
                  </w:pict>
                </mc:Fallback>
              </mc:AlternateContent>
            </w:r>
          </w:p>
        </w:tc>
      </w:tr>
      <w:tr w:rsidR="00547782" w:rsidRPr="00547782" w14:paraId="6B737718" w14:textId="77777777" w:rsidTr="00CF3C04">
        <w:tc>
          <w:tcPr>
            <w:tcW w:w="1307" w:type="dxa"/>
            <w:vAlign w:val="center"/>
          </w:tcPr>
          <w:p w14:paraId="0A4746BA"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24960" behindDoc="0" locked="0" layoutInCell="1" allowOverlap="1" wp14:anchorId="2729F184" wp14:editId="0F2310D3">
                      <wp:simplePos x="0" y="0"/>
                      <wp:positionH relativeFrom="column">
                        <wp:posOffset>295910</wp:posOffset>
                      </wp:positionH>
                      <wp:positionV relativeFrom="paragraph">
                        <wp:posOffset>-12065</wp:posOffset>
                      </wp:positionV>
                      <wp:extent cx="0" cy="369570"/>
                      <wp:effectExtent l="76200" t="0" r="76200" b="49530"/>
                      <wp:wrapNone/>
                      <wp:docPr id="40" name="מחבר חץ ישר 40"/>
                      <wp:cNvGraphicFramePr/>
                      <a:graphic xmlns:a="http://schemas.openxmlformats.org/drawingml/2006/main">
                        <a:graphicData uri="http://schemas.microsoft.com/office/word/2010/wordprocessingShape">
                          <wps:wsp>
                            <wps:cNvCnPr/>
                            <wps:spPr>
                              <a:xfrm>
                                <a:off x="0" y="0"/>
                                <a:ext cx="0" cy="3695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A40333" id="מחבר חץ ישר 40" o:spid="_x0000_s1026" type="#_x0000_t32" style="position:absolute;left:0;text-align:left;margin-left:23.3pt;margin-top:-.95pt;width:0;height:29.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" strokecolor="#5b9bd5" strokeweight=".5pt">
                      <v:stroke endarrow="block" joinstyle="miter"/>
                    </v:shape>
                  </w:pict>
                </mc:Fallback>
              </mc:AlternateContent>
            </w:r>
          </w:p>
        </w:tc>
        <w:tc>
          <w:tcPr>
            <w:tcW w:w="546" w:type="dxa"/>
            <w:vAlign w:val="center"/>
          </w:tcPr>
          <w:p w14:paraId="6B70F6A1"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3606" w:type="dxa"/>
            <w:gridSpan w:val="3"/>
            <w:vAlign w:val="center"/>
          </w:tcPr>
          <w:p w14:paraId="67B26D01"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412" w:type="dxa"/>
            <w:vAlign w:val="center"/>
          </w:tcPr>
          <w:p w14:paraId="430CBC92"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vAlign w:val="center"/>
          </w:tcPr>
          <w:p w14:paraId="5AAAF485"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28032" behindDoc="0" locked="0" layoutInCell="1" allowOverlap="1" wp14:anchorId="6FEB90FA" wp14:editId="3B25AFF2">
                      <wp:simplePos x="0" y="0"/>
                      <wp:positionH relativeFrom="column">
                        <wp:posOffset>693420</wp:posOffset>
                      </wp:positionH>
                      <wp:positionV relativeFrom="paragraph">
                        <wp:posOffset>-20955</wp:posOffset>
                      </wp:positionV>
                      <wp:extent cx="434340" cy="236220"/>
                      <wp:effectExtent l="38100" t="0" r="22860" b="49530"/>
                      <wp:wrapNone/>
                      <wp:docPr id="41" name="מחבר חץ ישר 41"/>
                      <wp:cNvGraphicFramePr/>
                      <a:graphic xmlns:a="http://schemas.openxmlformats.org/drawingml/2006/main">
                        <a:graphicData uri="http://schemas.microsoft.com/office/word/2010/wordprocessingShape">
                          <wps:wsp>
                            <wps:cNvCnPr/>
                            <wps:spPr>
                              <a:xfrm flipH="1">
                                <a:off x="0" y="0"/>
                                <a:ext cx="434340" cy="2362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11F26" id="מחבר חץ ישר 41" o:spid="_x0000_s1026" type="#_x0000_t32" style="position:absolute;left:0;text-align:left;margin-left:54.6pt;margin-top:-1.65pt;width:34.2pt;height:18.6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" strokecolor="#5b9bd5" strokeweight=".5pt">
                      <v:stroke endarrow="block" joinstyle="miter"/>
                    </v:shape>
                  </w:pict>
                </mc:Fallback>
              </mc:AlternateContent>
            </w:r>
          </w:p>
        </w:tc>
      </w:tr>
      <w:tr w:rsidR="00547782" w:rsidRPr="00547782" w14:paraId="687DFE63" w14:textId="77777777" w:rsidTr="00CF3C04">
        <w:tc>
          <w:tcPr>
            <w:tcW w:w="1307" w:type="dxa"/>
            <w:shd w:val="clear" w:color="auto" w:fill="92D050"/>
            <w:vAlign w:val="center"/>
          </w:tcPr>
          <w:p w14:paraId="47ACB952" w14:textId="77777777" w:rsidR="00547782" w:rsidRPr="00547782" w:rsidRDefault="00547782" w:rsidP="00547782">
            <w:pPr>
              <w:spacing w:after="0" w:line="360" w:lineRule="auto"/>
              <w:jc w:val="center"/>
              <w:rPr>
                <w:rFonts w:ascii="David" w:hAnsi="David" w:cs="David"/>
                <w:color w:val="000000" w:themeColor="text1"/>
                <w:sz w:val="24"/>
                <w:szCs w:val="24"/>
                <w:rtl/>
              </w:rPr>
            </w:pPr>
          </w:p>
          <w:p w14:paraId="484E6451" w14:textId="77777777" w:rsidR="00547782" w:rsidRPr="00547782" w:rsidRDefault="00547782" w:rsidP="00547782">
            <w:pPr>
              <w:spacing w:after="0" w:line="360" w:lineRule="auto"/>
              <w:jc w:val="center"/>
              <w:rPr>
                <w:rFonts w:ascii="David" w:hAnsi="David" w:cs="David"/>
                <w:color w:val="000000" w:themeColor="text1"/>
                <w:sz w:val="24"/>
                <w:szCs w:val="24"/>
                <w:rtl/>
              </w:rPr>
            </w:pPr>
          </w:p>
          <w:p w14:paraId="026B55FD"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546" w:type="dxa"/>
            <w:vAlign w:val="center"/>
          </w:tcPr>
          <w:p w14:paraId="6ACE873A"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3606" w:type="dxa"/>
            <w:gridSpan w:val="3"/>
            <w:shd w:val="clear" w:color="auto" w:fill="FF66FF"/>
            <w:vAlign w:val="center"/>
          </w:tcPr>
          <w:p w14:paraId="10269E62" w14:textId="77777777" w:rsidR="00547782" w:rsidRPr="00547782" w:rsidRDefault="000D3068"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38272" behindDoc="0" locked="0" layoutInCell="1" allowOverlap="1" wp14:anchorId="77D66D7F" wp14:editId="78339D37">
                      <wp:simplePos x="0" y="0"/>
                      <wp:positionH relativeFrom="column">
                        <wp:posOffset>540385</wp:posOffset>
                      </wp:positionH>
                      <wp:positionV relativeFrom="paragraph">
                        <wp:posOffset>621665</wp:posOffset>
                      </wp:positionV>
                      <wp:extent cx="295275" cy="233680"/>
                      <wp:effectExtent l="38100" t="0" r="28575" b="52070"/>
                      <wp:wrapNone/>
                      <wp:docPr id="43" name="מחבר חץ ישר 43"/>
                      <wp:cNvGraphicFramePr/>
                      <a:graphic xmlns:a="http://schemas.openxmlformats.org/drawingml/2006/main">
                        <a:graphicData uri="http://schemas.microsoft.com/office/word/2010/wordprocessingShape">
                          <wps:wsp>
                            <wps:cNvCnPr/>
                            <wps:spPr>
                              <a:xfrm flipH="1">
                                <a:off x="0" y="0"/>
                                <a:ext cx="295275" cy="2336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6342E6" id="מחבר חץ ישר 43" o:spid="_x0000_s1026" type="#_x0000_t32" style="position:absolute;left:0;text-align:left;margin-left:42.55pt;margin-top:48.95pt;width:23.25pt;height:18.4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" strokecolor="#5b9bd5" strokeweight=".5pt">
                      <v:stroke endarrow="block" joinstyle="miter"/>
                    </v:shape>
                  </w:pict>
                </mc:Fallback>
              </mc:AlternateContent>
            </w:r>
            <w:r w:rsidRPr="00547782">
              <w:rPr>
                <w:rFonts w:ascii="David" w:hAnsi="David" w:cs="David"/>
                <w:noProof/>
                <w:color w:val="000000" w:themeColor="text1"/>
                <w:sz w:val="24"/>
                <w:szCs w:val="24"/>
                <w:rtl/>
              </w:rPr>
              <mc:AlternateContent>
                <mc:Choice Requires="wps">
                  <w:drawing>
                    <wp:anchor distT="0" distB="0" distL="114300" distR="114300" simplePos="0" relativeHeight="251633152" behindDoc="0" locked="0" layoutInCell="1" allowOverlap="1" wp14:anchorId="0519EDD0" wp14:editId="4EC50826">
                      <wp:simplePos x="0" y="0"/>
                      <wp:positionH relativeFrom="column">
                        <wp:posOffset>1396365</wp:posOffset>
                      </wp:positionH>
                      <wp:positionV relativeFrom="paragraph">
                        <wp:posOffset>622935</wp:posOffset>
                      </wp:positionV>
                      <wp:extent cx="191135" cy="241300"/>
                      <wp:effectExtent l="0" t="0" r="75565" b="63500"/>
                      <wp:wrapNone/>
                      <wp:docPr id="44" name="מחבר חץ ישר 44"/>
                      <wp:cNvGraphicFramePr/>
                      <a:graphic xmlns:a="http://schemas.openxmlformats.org/drawingml/2006/main">
                        <a:graphicData uri="http://schemas.microsoft.com/office/word/2010/wordprocessingShape">
                          <wps:wsp>
                            <wps:cNvCnPr/>
                            <wps:spPr>
                              <a:xfrm>
                                <a:off x="0" y="0"/>
                                <a:ext cx="191135" cy="241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FB765D" id="מחבר חץ ישר 44" o:spid="_x0000_s1026" type="#_x0000_t32" style="position:absolute;left:0;text-align:left;margin-left:109.95pt;margin-top:49.05pt;width:15.05pt;height:1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" strokecolor="#5b9bd5" strokeweight=".5pt">
                      <v:stroke endarrow="block" joinstyle="miter"/>
                    </v:shape>
                  </w:pict>
                </mc:Fallback>
              </mc:AlternateContent>
            </w:r>
            <w:r w:rsidR="00547782" w:rsidRPr="00547782">
              <w:rPr>
                <w:rFonts w:ascii="David" w:hAnsi="David" w:cs="David"/>
                <w:color w:val="000000" w:themeColor="text1"/>
                <w:sz w:val="24"/>
                <w:szCs w:val="24"/>
                <w:rtl/>
              </w:rPr>
              <w:t>הגזע והענפים מתקיימים משנה לשנה</w:t>
            </w:r>
          </w:p>
        </w:tc>
        <w:tc>
          <w:tcPr>
            <w:tcW w:w="412" w:type="dxa"/>
            <w:vAlign w:val="center"/>
          </w:tcPr>
          <w:p w14:paraId="3496C5C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shd w:val="clear" w:color="auto" w:fill="FF66FF"/>
            <w:vAlign w:val="center"/>
          </w:tcPr>
          <w:p w14:paraId="172E5BA1"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41344" behindDoc="0" locked="0" layoutInCell="1" allowOverlap="1" wp14:anchorId="5349E7CA" wp14:editId="554E0CD8">
                      <wp:simplePos x="0" y="0"/>
                      <wp:positionH relativeFrom="column">
                        <wp:posOffset>696503</wp:posOffset>
                      </wp:positionH>
                      <wp:positionV relativeFrom="paragraph">
                        <wp:posOffset>629579</wp:posOffset>
                      </wp:positionV>
                      <wp:extent cx="0" cy="338275"/>
                      <wp:effectExtent l="76200" t="0" r="76200" b="62230"/>
                      <wp:wrapNone/>
                      <wp:docPr id="45" name="מחבר חץ ישר 45"/>
                      <wp:cNvGraphicFramePr/>
                      <a:graphic xmlns:a="http://schemas.openxmlformats.org/drawingml/2006/main">
                        <a:graphicData uri="http://schemas.microsoft.com/office/word/2010/wordprocessingShape">
                          <wps:wsp>
                            <wps:cNvCnPr/>
                            <wps:spPr>
                              <a:xfrm>
                                <a:off x="0" y="0"/>
                                <a:ext cx="0" cy="3382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4A5EBCE" id="מחבר חץ ישר 45" o:spid="_x0000_s1026" type="#_x0000_t32" style="position:absolute;left:0;text-align:left;margin-left:54.85pt;margin-top:49.55pt;width:0;height:26.6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" strokecolor="#5b9bd5" strokeweight=".5pt">
                      <v:stroke endarrow="block" joinstyle="miter"/>
                    </v:shape>
                  </w:pict>
                </mc:Fallback>
              </mc:AlternateContent>
            </w:r>
            <w:r w:rsidRPr="00547782">
              <w:rPr>
                <w:rFonts w:ascii="David" w:hAnsi="David" w:cs="David"/>
                <w:color w:val="000000" w:themeColor="text1"/>
                <w:sz w:val="24"/>
                <w:szCs w:val="24"/>
                <w:rtl/>
              </w:rPr>
              <w:t>בכל שנה יוצא מהשורשים גזע חדש</w:t>
            </w:r>
          </w:p>
        </w:tc>
      </w:tr>
      <w:tr w:rsidR="00547782" w:rsidRPr="00547782" w14:paraId="5E849AE5" w14:textId="77777777" w:rsidTr="00CF3C04">
        <w:tc>
          <w:tcPr>
            <w:tcW w:w="1307" w:type="dxa"/>
            <w:vAlign w:val="center"/>
          </w:tcPr>
          <w:p w14:paraId="44950012"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546" w:type="dxa"/>
            <w:vAlign w:val="center"/>
          </w:tcPr>
          <w:p w14:paraId="23307FCB"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3606" w:type="dxa"/>
            <w:gridSpan w:val="3"/>
            <w:vAlign w:val="center"/>
          </w:tcPr>
          <w:p w14:paraId="16A34CA4"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412" w:type="dxa"/>
            <w:vAlign w:val="center"/>
          </w:tcPr>
          <w:p w14:paraId="11BFE46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vAlign w:val="center"/>
          </w:tcPr>
          <w:p w14:paraId="09AA1F6F" w14:textId="77777777" w:rsidR="00547782" w:rsidRPr="00547782" w:rsidRDefault="00547782" w:rsidP="00547782">
            <w:pPr>
              <w:spacing w:after="0" w:line="360" w:lineRule="auto"/>
              <w:jc w:val="center"/>
              <w:rPr>
                <w:rFonts w:ascii="David" w:hAnsi="David" w:cs="David"/>
                <w:color w:val="000000" w:themeColor="text1"/>
                <w:sz w:val="24"/>
                <w:szCs w:val="24"/>
                <w:rtl/>
              </w:rPr>
            </w:pPr>
          </w:p>
        </w:tc>
      </w:tr>
      <w:tr w:rsidR="00547782" w:rsidRPr="00547782" w14:paraId="5F08865E" w14:textId="77777777" w:rsidTr="00CF3C04">
        <w:tc>
          <w:tcPr>
            <w:tcW w:w="1307" w:type="dxa"/>
            <w:vAlign w:val="center"/>
          </w:tcPr>
          <w:p w14:paraId="20373E87"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546" w:type="dxa"/>
            <w:vAlign w:val="center"/>
          </w:tcPr>
          <w:p w14:paraId="026673C6"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1663" w:type="dxa"/>
            <w:shd w:val="clear" w:color="auto" w:fill="FF66FF"/>
            <w:vAlign w:val="center"/>
          </w:tcPr>
          <w:p w14:paraId="2F742548"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מוציא פירות בשנה הראשונה</w:t>
            </w:r>
          </w:p>
          <w:p w14:paraId="15C71766"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412" w:type="dxa"/>
            <w:vAlign w:val="center"/>
          </w:tcPr>
          <w:p w14:paraId="11D95F2D"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1531" w:type="dxa"/>
            <w:shd w:val="clear" w:color="auto" w:fill="FF66FF"/>
            <w:vAlign w:val="center"/>
          </w:tcPr>
          <w:p w14:paraId="5B2500E3"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color w:val="000000" w:themeColor="text1"/>
                <w:sz w:val="24"/>
                <w:szCs w:val="24"/>
                <w:rtl/>
              </w:rPr>
              <w:t>לא מוציא פירות בשנה הראשונה</w:t>
            </w:r>
          </w:p>
          <w:p w14:paraId="359FDF81"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412" w:type="dxa"/>
            <w:vAlign w:val="center"/>
          </w:tcPr>
          <w:p w14:paraId="514E25F0"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shd w:val="clear" w:color="auto" w:fill="92D050"/>
            <w:vAlign w:val="center"/>
          </w:tcPr>
          <w:p w14:paraId="3E124C5E" w14:textId="77777777" w:rsidR="00547782" w:rsidRPr="00547782" w:rsidRDefault="00547782" w:rsidP="00547782">
            <w:pPr>
              <w:spacing w:after="0" w:line="360" w:lineRule="auto"/>
              <w:jc w:val="center"/>
              <w:rPr>
                <w:rFonts w:ascii="David" w:hAnsi="David" w:cs="David"/>
                <w:color w:val="000000" w:themeColor="text1"/>
                <w:sz w:val="24"/>
                <w:szCs w:val="24"/>
                <w:rtl/>
              </w:rPr>
            </w:pPr>
          </w:p>
        </w:tc>
      </w:tr>
      <w:tr w:rsidR="00547782" w:rsidRPr="00547782" w14:paraId="018C5D98" w14:textId="77777777" w:rsidTr="00CF3C04">
        <w:tc>
          <w:tcPr>
            <w:tcW w:w="1307" w:type="dxa"/>
            <w:vAlign w:val="center"/>
          </w:tcPr>
          <w:p w14:paraId="6517A44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546" w:type="dxa"/>
            <w:vAlign w:val="center"/>
          </w:tcPr>
          <w:p w14:paraId="570639B8"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1663" w:type="dxa"/>
            <w:vAlign w:val="center"/>
          </w:tcPr>
          <w:p w14:paraId="24E12056"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43392" behindDoc="0" locked="0" layoutInCell="1" allowOverlap="1" wp14:anchorId="5E8DFF17" wp14:editId="08800C32">
                      <wp:simplePos x="0" y="0"/>
                      <wp:positionH relativeFrom="column">
                        <wp:posOffset>464820</wp:posOffset>
                      </wp:positionH>
                      <wp:positionV relativeFrom="paragraph">
                        <wp:posOffset>4445</wp:posOffset>
                      </wp:positionV>
                      <wp:extent cx="45085" cy="243840"/>
                      <wp:effectExtent l="57150" t="0" r="50165" b="60960"/>
                      <wp:wrapNone/>
                      <wp:docPr id="47" name="מחבר חץ ישר 47"/>
                      <wp:cNvGraphicFramePr/>
                      <a:graphic xmlns:a="http://schemas.openxmlformats.org/drawingml/2006/main">
                        <a:graphicData uri="http://schemas.microsoft.com/office/word/2010/wordprocessingShape">
                          <wps:wsp>
                            <wps:cNvCnPr/>
                            <wps:spPr>
                              <a:xfrm flipH="1">
                                <a:off x="0" y="0"/>
                                <a:ext cx="45719" cy="2438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31E5D3" id="מחבר חץ ישר 47" o:spid="_x0000_s1026" type="#_x0000_t32" style="position:absolute;left:0;text-align:left;margin-left:36.6pt;margin-top:.35pt;width:3.55pt;height:19.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" strokecolor="#5b9bd5" strokeweight=".5pt">
                      <v:stroke endarrow="block" joinstyle="miter"/>
                    </v:shape>
                  </w:pict>
                </mc:Fallback>
              </mc:AlternateContent>
            </w:r>
          </w:p>
        </w:tc>
        <w:tc>
          <w:tcPr>
            <w:tcW w:w="412" w:type="dxa"/>
            <w:vAlign w:val="center"/>
          </w:tcPr>
          <w:p w14:paraId="6BA24A92"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1531" w:type="dxa"/>
            <w:vAlign w:val="center"/>
          </w:tcPr>
          <w:p w14:paraId="4C13C03E" w14:textId="77777777" w:rsidR="00547782" w:rsidRPr="00547782" w:rsidRDefault="000D3068"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tl/>
              </w:rPr>
              <mc:AlternateContent>
                <mc:Choice Requires="wps">
                  <w:drawing>
                    <wp:anchor distT="0" distB="0" distL="114300" distR="114300" simplePos="0" relativeHeight="251646464" behindDoc="0" locked="0" layoutInCell="1" allowOverlap="1" wp14:anchorId="336090CA" wp14:editId="1A9F58D2">
                      <wp:simplePos x="0" y="0"/>
                      <wp:positionH relativeFrom="column">
                        <wp:posOffset>342900</wp:posOffset>
                      </wp:positionH>
                      <wp:positionV relativeFrom="paragraph">
                        <wp:posOffset>-3175</wp:posOffset>
                      </wp:positionV>
                      <wp:extent cx="45085" cy="239395"/>
                      <wp:effectExtent l="38100" t="0" r="50165" b="65405"/>
                      <wp:wrapNone/>
                      <wp:docPr id="46" name="מחבר חץ ישר 46"/>
                      <wp:cNvGraphicFramePr/>
                      <a:graphic xmlns:a="http://schemas.openxmlformats.org/drawingml/2006/main">
                        <a:graphicData uri="http://schemas.microsoft.com/office/word/2010/wordprocessingShape">
                          <wps:wsp>
                            <wps:cNvCnPr/>
                            <wps:spPr>
                              <a:xfrm>
                                <a:off x="0" y="0"/>
                                <a:ext cx="45719" cy="23939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EF72AE" id="מחבר חץ ישר 46" o:spid="_x0000_s1026" type="#_x0000_t32" style="position:absolute;left:0;text-align:left;margin-left:27pt;margin-top:-.25pt;width:3.55pt;height:1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" strokecolor="#5b9bd5" strokeweight=".5pt">
                      <v:stroke endarrow="block" joinstyle="miter"/>
                    </v:shape>
                  </w:pict>
                </mc:Fallback>
              </mc:AlternateContent>
            </w:r>
          </w:p>
        </w:tc>
        <w:tc>
          <w:tcPr>
            <w:tcW w:w="412" w:type="dxa"/>
            <w:vAlign w:val="center"/>
          </w:tcPr>
          <w:p w14:paraId="2CC2F872"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vAlign w:val="center"/>
          </w:tcPr>
          <w:p w14:paraId="4EC1F2CC" w14:textId="77777777" w:rsidR="00547782" w:rsidRPr="00547782" w:rsidRDefault="00547782" w:rsidP="00547782">
            <w:pPr>
              <w:spacing w:after="0" w:line="360" w:lineRule="auto"/>
              <w:jc w:val="center"/>
              <w:rPr>
                <w:rFonts w:ascii="David" w:hAnsi="David" w:cs="David"/>
                <w:color w:val="000000" w:themeColor="text1"/>
                <w:sz w:val="24"/>
                <w:szCs w:val="24"/>
                <w:rtl/>
              </w:rPr>
            </w:pPr>
          </w:p>
        </w:tc>
      </w:tr>
      <w:tr w:rsidR="00547782" w:rsidRPr="00547782" w14:paraId="177E66EB" w14:textId="77777777" w:rsidTr="00CF3C04">
        <w:tc>
          <w:tcPr>
            <w:tcW w:w="1307" w:type="dxa"/>
            <w:vAlign w:val="center"/>
          </w:tcPr>
          <w:p w14:paraId="00EF4FC3" w14:textId="77777777" w:rsidR="00547782" w:rsidRPr="00547782" w:rsidRDefault="00547782" w:rsidP="00547782">
            <w:pPr>
              <w:spacing w:after="0" w:line="360" w:lineRule="auto"/>
              <w:jc w:val="both"/>
              <w:rPr>
                <w:rFonts w:ascii="David" w:hAnsi="David" w:cs="David"/>
                <w:color w:val="000000" w:themeColor="text1"/>
                <w:sz w:val="24"/>
                <w:szCs w:val="24"/>
                <w:rtl/>
              </w:rPr>
            </w:pPr>
          </w:p>
        </w:tc>
        <w:tc>
          <w:tcPr>
            <w:tcW w:w="546" w:type="dxa"/>
            <w:vAlign w:val="center"/>
          </w:tcPr>
          <w:p w14:paraId="77D3A083" w14:textId="77777777" w:rsidR="00547782" w:rsidRPr="00547782" w:rsidRDefault="00547782" w:rsidP="00547782">
            <w:pPr>
              <w:spacing w:after="0" w:line="360" w:lineRule="auto"/>
              <w:jc w:val="center"/>
              <w:rPr>
                <w:rFonts w:ascii="David" w:hAnsi="David" w:cs="David"/>
                <w:color w:val="000000" w:themeColor="text1"/>
                <w:sz w:val="24"/>
                <w:szCs w:val="24"/>
                <w:rtl/>
              </w:rPr>
            </w:pPr>
          </w:p>
          <w:p w14:paraId="0CC1C188" w14:textId="77777777" w:rsidR="00547782" w:rsidRPr="00547782" w:rsidRDefault="00547782" w:rsidP="00547782">
            <w:pPr>
              <w:spacing w:after="0" w:line="360" w:lineRule="auto"/>
              <w:rPr>
                <w:rFonts w:ascii="David" w:hAnsi="David" w:cs="David"/>
                <w:color w:val="000000" w:themeColor="text1"/>
                <w:sz w:val="24"/>
                <w:szCs w:val="24"/>
                <w:rtl/>
              </w:rPr>
            </w:pPr>
          </w:p>
        </w:tc>
        <w:tc>
          <w:tcPr>
            <w:tcW w:w="1663" w:type="dxa"/>
            <w:shd w:val="clear" w:color="auto" w:fill="92D050"/>
            <w:vAlign w:val="center"/>
          </w:tcPr>
          <w:p w14:paraId="002A33FC" w14:textId="77777777" w:rsidR="00547782" w:rsidRPr="00547782" w:rsidRDefault="00547782" w:rsidP="00547782">
            <w:pPr>
              <w:spacing w:after="0" w:line="360" w:lineRule="auto"/>
              <w:rPr>
                <w:rFonts w:ascii="David" w:hAnsi="David" w:cs="David"/>
                <w:color w:val="000000" w:themeColor="text1"/>
                <w:sz w:val="24"/>
                <w:szCs w:val="24"/>
                <w:rtl/>
              </w:rPr>
            </w:pPr>
            <w:r w:rsidRPr="00547782">
              <w:rPr>
                <w:rFonts w:ascii="David" w:hAnsi="David" w:cs="David"/>
                <w:color w:val="000000" w:themeColor="text1"/>
                <w:sz w:val="24"/>
                <w:szCs w:val="24"/>
                <w:rtl/>
              </w:rPr>
              <w:t>דעה א:</w:t>
            </w:r>
          </w:p>
          <w:p w14:paraId="6E18F926" w14:textId="77777777" w:rsidR="00547782" w:rsidRPr="00547782" w:rsidRDefault="00547782" w:rsidP="00547782">
            <w:pPr>
              <w:spacing w:after="0" w:line="360" w:lineRule="auto"/>
              <w:rPr>
                <w:rFonts w:ascii="David" w:hAnsi="David" w:cs="David"/>
                <w:color w:val="000000" w:themeColor="text1"/>
                <w:sz w:val="24"/>
                <w:szCs w:val="24"/>
                <w:rtl/>
              </w:rPr>
            </w:pPr>
            <w:r w:rsidRPr="00547782">
              <w:rPr>
                <w:rFonts w:ascii="David" w:hAnsi="David" w:cs="David"/>
                <w:color w:val="000000" w:themeColor="text1"/>
                <w:sz w:val="24"/>
                <w:szCs w:val="24"/>
                <w:rtl/>
              </w:rPr>
              <w:t>דעה ב:</w:t>
            </w:r>
          </w:p>
          <w:p w14:paraId="4F1B2642" w14:textId="77777777" w:rsidR="00547782" w:rsidRPr="00547782" w:rsidRDefault="00547782" w:rsidP="00547782">
            <w:pPr>
              <w:spacing w:after="0" w:line="360" w:lineRule="auto"/>
              <w:rPr>
                <w:rFonts w:ascii="David" w:hAnsi="David" w:cs="David"/>
                <w:color w:val="000000" w:themeColor="text1"/>
                <w:sz w:val="24"/>
                <w:szCs w:val="24"/>
                <w:rtl/>
              </w:rPr>
            </w:pPr>
            <w:r w:rsidRPr="00547782">
              <w:rPr>
                <w:rFonts w:ascii="David" w:hAnsi="David" w:cs="David"/>
                <w:color w:val="000000" w:themeColor="text1"/>
                <w:sz w:val="24"/>
                <w:szCs w:val="24"/>
                <w:rtl/>
              </w:rPr>
              <w:t>הכרעת ההלכה:</w:t>
            </w:r>
          </w:p>
          <w:p w14:paraId="5F979927" w14:textId="77777777" w:rsidR="00547782" w:rsidRPr="00547782" w:rsidRDefault="00547782" w:rsidP="00547782">
            <w:pPr>
              <w:spacing w:after="0" w:line="360" w:lineRule="auto"/>
              <w:rPr>
                <w:rFonts w:ascii="David" w:hAnsi="David" w:cs="David"/>
                <w:color w:val="000000" w:themeColor="text1"/>
                <w:sz w:val="24"/>
                <w:szCs w:val="24"/>
                <w:rtl/>
              </w:rPr>
            </w:pPr>
          </w:p>
        </w:tc>
        <w:tc>
          <w:tcPr>
            <w:tcW w:w="412" w:type="dxa"/>
            <w:vAlign w:val="center"/>
          </w:tcPr>
          <w:p w14:paraId="55DB4B94"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1531" w:type="dxa"/>
            <w:shd w:val="clear" w:color="auto" w:fill="92D050"/>
            <w:vAlign w:val="center"/>
          </w:tcPr>
          <w:p w14:paraId="58EF4182"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412" w:type="dxa"/>
            <w:vAlign w:val="center"/>
          </w:tcPr>
          <w:p w14:paraId="6DB102C6" w14:textId="77777777" w:rsidR="00547782" w:rsidRPr="00547782" w:rsidRDefault="00547782" w:rsidP="00547782">
            <w:pPr>
              <w:spacing w:after="0" w:line="360" w:lineRule="auto"/>
              <w:jc w:val="center"/>
              <w:rPr>
                <w:rFonts w:ascii="David" w:hAnsi="David" w:cs="David"/>
                <w:color w:val="000000" w:themeColor="text1"/>
                <w:sz w:val="24"/>
                <w:szCs w:val="24"/>
                <w:rtl/>
              </w:rPr>
            </w:pPr>
          </w:p>
        </w:tc>
        <w:tc>
          <w:tcPr>
            <w:tcW w:w="2435" w:type="dxa"/>
            <w:vAlign w:val="center"/>
          </w:tcPr>
          <w:p w14:paraId="3AC44B02" w14:textId="77777777" w:rsidR="00547782" w:rsidRPr="00547782" w:rsidRDefault="00547782" w:rsidP="00547782">
            <w:pPr>
              <w:spacing w:after="0" w:line="360" w:lineRule="auto"/>
              <w:jc w:val="center"/>
              <w:rPr>
                <w:rFonts w:ascii="David" w:hAnsi="David" w:cs="David"/>
                <w:color w:val="000000" w:themeColor="text1"/>
                <w:sz w:val="24"/>
                <w:szCs w:val="24"/>
                <w:rtl/>
              </w:rPr>
            </w:pPr>
            <w:r w:rsidRPr="00547782">
              <w:rPr>
                <w:rFonts w:ascii="David" w:hAnsi="David" w:cs="David"/>
                <w:noProof/>
                <w:color w:val="000000" w:themeColor="text1"/>
                <w:sz w:val="24"/>
                <w:szCs w:val="24"/>
              </w:rPr>
              <mc:AlternateContent>
                <mc:Choice Requires="wps">
                  <w:drawing>
                    <wp:anchor distT="0" distB="0" distL="114300" distR="114300" simplePos="0" relativeHeight="251647488" behindDoc="0" locked="0" layoutInCell="1" allowOverlap="1" wp14:anchorId="3384A4CE" wp14:editId="02B3354D">
                      <wp:simplePos x="0" y="0"/>
                      <wp:positionH relativeFrom="column">
                        <wp:posOffset>-335280</wp:posOffset>
                      </wp:positionH>
                      <wp:positionV relativeFrom="paragraph">
                        <wp:posOffset>360680</wp:posOffset>
                      </wp:positionV>
                      <wp:extent cx="1828800" cy="678180"/>
                      <wp:effectExtent l="0" t="0" r="0" b="7620"/>
                      <wp:wrapNone/>
                      <wp:docPr id="48" name="תיבת טקסט 48"/>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a:noFill/>
                              </a:ln>
                              <a:effectLst/>
                            </wps:spPr>
                            <wps:txbx>
                              <w:txbxContent>
                                <w:p w14:paraId="4F021055" w14:textId="77777777" w:rsidR="001906E5" w:rsidRPr="00DC78A3" w:rsidRDefault="001906E5" w:rsidP="00547782">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4A4CE" id="תיבת טקסט 48" o:spid="_x0000_s1038" type="#_x0000_t202" style="position:absolute;left:0;text-align:left;margin-left:-26.4pt;margin-top:28.4pt;width:2in;height:53.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" filled="f" stroked="f">
                      <v:textbox>
                        <w:txbxContent>
                          <w:p w14:paraId="4F021055" w14:textId="77777777" w:rsidR="001906E5" w:rsidRPr="00DC78A3" w:rsidRDefault="001906E5" w:rsidP="00547782">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v:textbox>
                    </v:shape>
                  </w:pict>
                </mc:Fallback>
              </mc:AlternateContent>
            </w:r>
          </w:p>
        </w:tc>
      </w:tr>
    </w:tbl>
    <w:p w14:paraId="673EFB05" w14:textId="77777777" w:rsidR="00547782" w:rsidRPr="00547782" w:rsidRDefault="00547782" w:rsidP="00547782">
      <w:pPr>
        <w:spacing w:after="0" w:line="360" w:lineRule="auto"/>
        <w:rPr>
          <w:rFonts w:ascii="David" w:hAnsi="David" w:cs="David"/>
          <w:color w:val="000000" w:themeColor="text1"/>
          <w:sz w:val="24"/>
          <w:szCs w:val="24"/>
          <w:rtl/>
        </w:rPr>
      </w:pPr>
    </w:p>
    <w:p w14:paraId="7630CAC0" w14:textId="77777777" w:rsidR="00547782" w:rsidRPr="00547782" w:rsidRDefault="00547782" w:rsidP="00547782">
      <w:pPr>
        <w:bidi w:val="0"/>
        <w:spacing w:after="160" w:line="259" w:lineRule="auto"/>
        <w:rPr>
          <w:rFonts w:ascii="David" w:hAnsi="David" w:cs="David"/>
          <w:b/>
          <w:bCs/>
          <w:color w:val="000000" w:themeColor="text1"/>
          <w:sz w:val="24"/>
          <w:szCs w:val="24"/>
          <w:rtl/>
        </w:rPr>
      </w:pPr>
      <w:r w:rsidRPr="00547782">
        <w:rPr>
          <w:rFonts w:ascii="David" w:hAnsi="David"/>
          <w:color w:val="000000" w:themeColor="text1"/>
          <w:sz w:val="24"/>
          <w:szCs w:val="24"/>
          <w:rtl/>
        </w:rPr>
        <w:br w:type="page"/>
      </w:r>
    </w:p>
    <w:p w14:paraId="48DF2315" w14:textId="77777777" w:rsidR="005B31A5" w:rsidRPr="00547782" w:rsidRDefault="005B31A5" w:rsidP="005B31A5">
      <w:pPr>
        <w:spacing w:after="0" w:line="360" w:lineRule="auto"/>
        <w:jc w:val="center"/>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19 - </w:t>
      </w:r>
      <w:r w:rsidRPr="00547782">
        <w:rPr>
          <w:rFonts w:ascii="David" w:hAnsi="David" w:cs="David"/>
          <w:b/>
          <w:bCs/>
          <w:color w:val="000000" w:themeColor="text1"/>
          <w:sz w:val="28"/>
          <w:szCs w:val="28"/>
          <w:rtl/>
        </w:rPr>
        <w:t>ברכת המזון - פרק כ</w:t>
      </w:r>
      <w:r w:rsidRPr="00547782">
        <w:rPr>
          <w:rFonts w:ascii="David" w:hAnsi="David" w:cs="David" w:hint="cs"/>
          <w:b/>
          <w:bCs/>
          <w:color w:val="000000" w:themeColor="text1"/>
          <w:sz w:val="28"/>
          <w:szCs w:val="28"/>
          <w:rtl/>
        </w:rPr>
        <w:t>"</w:t>
      </w:r>
      <w:r w:rsidRPr="00547782">
        <w:rPr>
          <w:rFonts w:ascii="David" w:hAnsi="David" w:cs="David"/>
          <w:b/>
          <w:bCs/>
          <w:color w:val="000000" w:themeColor="text1"/>
          <w:sz w:val="28"/>
          <w:szCs w:val="28"/>
          <w:rtl/>
        </w:rPr>
        <w:t>ד</w:t>
      </w:r>
    </w:p>
    <w:p w14:paraId="3351B5DF" w14:textId="77777777" w:rsidR="005B31A5" w:rsidRPr="00547782" w:rsidRDefault="005B31A5" w:rsidP="005B31A5">
      <w:pPr>
        <w:spacing w:after="0" w:line="360" w:lineRule="auto"/>
        <w:rPr>
          <w:rFonts w:ascii="David" w:hAnsi="David" w:cs="David"/>
          <w:color w:val="000000" w:themeColor="text1"/>
          <w:sz w:val="24"/>
          <w:szCs w:val="24"/>
          <w:rtl/>
        </w:rPr>
      </w:pPr>
    </w:p>
    <w:p w14:paraId="60BAEC4C" w14:textId="77777777" w:rsidR="005B31A5" w:rsidRPr="00547782" w:rsidRDefault="005B31A5" w:rsidP="005B31A5">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מטרות</w:t>
      </w:r>
      <w:r w:rsidRPr="00547782">
        <w:rPr>
          <w:rFonts w:ascii="David" w:hAnsi="David" w:cs="David"/>
          <w:b/>
          <w:bCs/>
          <w:color w:val="000000" w:themeColor="text1"/>
          <w:sz w:val="24"/>
          <w:szCs w:val="24"/>
          <w:rtl/>
        </w:rPr>
        <w:t>:</w:t>
      </w:r>
    </w:p>
    <w:p w14:paraId="7E0819F7" w14:textId="77777777" w:rsidR="005B31A5" w:rsidRPr="00547782" w:rsidRDefault="005B31A5" w:rsidP="005B31A5">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לאחר לימוד היחידה נדע לענות על השאלות הבאות:</w:t>
      </w:r>
    </w:p>
    <w:p w14:paraId="17D90A53" w14:textId="77777777" w:rsidR="005B31A5" w:rsidRPr="00547782" w:rsidRDefault="005B31A5" w:rsidP="005B31A5">
      <w:pPr>
        <w:numPr>
          <w:ilvl w:val="0"/>
          <w:numId w:val="62"/>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מהו המבנה של ברכת המזון ומה הנושא של כל אחת מהברכות שכלולות בברכת המזון?</w:t>
      </w:r>
    </w:p>
    <w:p w14:paraId="7C6DD3B6" w14:textId="77777777" w:rsidR="005B31A5" w:rsidRPr="00547782" w:rsidRDefault="005B31A5" w:rsidP="005B31A5">
      <w:pPr>
        <w:numPr>
          <w:ilvl w:val="0"/>
          <w:numId w:val="62"/>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מהן ההלכות שיש להקפיד עליהן בזמן הברכה?</w:t>
      </w:r>
    </w:p>
    <w:p w14:paraId="1C5FEAD9" w14:textId="77777777" w:rsidR="005B31A5" w:rsidRPr="00547782" w:rsidRDefault="005B31A5" w:rsidP="005B31A5">
      <w:pPr>
        <w:numPr>
          <w:ilvl w:val="0"/>
          <w:numId w:val="62"/>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מה דינו של מי </w:t>
      </w:r>
      <w:r w:rsidRPr="00547782">
        <w:rPr>
          <w:rFonts w:ascii="David" w:hAnsi="David" w:cs="David"/>
          <w:b/>
          <w:bCs/>
          <w:color w:val="000000" w:themeColor="text1"/>
          <w:sz w:val="24"/>
          <w:szCs w:val="24"/>
          <w:rtl/>
        </w:rPr>
        <w:t>ששכח לברך</w:t>
      </w:r>
      <w:r w:rsidRPr="00547782">
        <w:rPr>
          <w:rFonts w:ascii="David" w:hAnsi="David" w:cs="David"/>
          <w:color w:val="000000" w:themeColor="text1"/>
          <w:sz w:val="24"/>
          <w:szCs w:val="24"/>
          <w:rtl/>
        </w:rPr>
        <w:t xml:space="preserve"> את ברכת המזון או שהוא </w:t>
      </w:r>
      <w:r w:rsidRPr="00547782">
        <w:rPr>
          <w:rFonts w:ascii="David" w:hAnsi="David" w:cs="David"/>
          <w:b/>
          <w:bCs/>
          <w:color w:val="000000" w:themeColor="text1"/>
          <w:sz w:val="24"/>
          <w:szCs w:val="24"/>
          <w:rtl/>
        </w:rPr>
        <w:t>מסופק אם בירך</w:t>
      </w:r>
      <w:r w:rsidRPr="00547782">
        <w:rPr>
          <w:rFonts w:ascii="David" w:hAnsi="David" w:cs="David"/>
          <w:color w:val="000000" w:themeColor="text1"/>
          <w:sz w:val="24"/>
          <w:szCs w:val="24"/>
          <w:rtl/>
        </w:rPr>
        <w:t xml:space="preserve"> את ברכת המזון?</w:t>
      </w:r>
    </w:p>
    <w:p w14:paraId="26C158E1" w14:textId="77777777" w:rsidR="005B31A5" w:rsidRPr="00547782" w:rsidRDefault="005B31A5" w:rsidP="005B31A5">
      <w:pPr>
        <w:spacing w:after="0" w:line="360" w:lineRule="auto"/>
        <w:jc w:val="both"/>
        <w:outlineLvl w:val="3"/>
        <w:rPr>
          <w:rFonts w:ascii="David" w:hAnsi="David" w:cs="David"/>
          <w:b/>
          <w:bCs/>
          <w:color w:val="000000" w:themeColor="text1"/>
          <w:sz w:val="24"/>
          <w:szCs w:val="24"/>
          <w:u w:val="single"/>
          <w:rtl/>
        </w:rPr>
      </w:pPr>
    </w:p>
    <w:p w14:paraId="627B859B" w14:textId="77777777" w:rsidR="005B31A5" w:rsidRPr="00547782" w:rsidRDefault="005B31A5" w:rsidP="005B31A5">
      <w:pPr>
        <w:spacing w:after="0" w:line="360" w:lineRule="auto"/>
        <w:jc w:val="both"/>
        <w:outlineLvl w:val="3"/>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מושגי בסיס</w:t>
      </w:r>
      <w:r w:rsidRPr="00547782">
        <w:rPr>
          <w:rFonts w:ascii="David" w:hAnsi="David" w:cs="David"/>
          <w:b/>
          <w:bCs/>
          <w:color w:val="000000" w:themeColor="text1"/>
          <w:sz w:val="24"/>
          <w:szCs w:val="24"/>
          <w:rtl/>
        </w:rPr>
        <w:t>:</w:t>
      </w:r>
    </w:p>
    <w:p w14:paraId="37C16B4B" w14:textId="77777777" w:rsidR="005B31A5" w:rsidRPr="00547782" w:rsidRDefault="005B31A5" w:rsidP="005B31A5">
      <w:p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ספק דאורייתא לחומרא * ספק דרבנן לקולא</w:t>
      </w:r>
    </w:p>
    <w:p w14:paraId="123DE9E0" w14:textId="77777777" w:rsidR="005B31A5" w:rsidRPr="00547782" w:rsidRDefault="005B31A5" w:rsidP="005B31A5">
      <w:pPr>
        <w:spacing w:after="0" w:line="360" w:lineRule="auto"/>
        <w:rPr>
          <w:rFonts w:ascii="David" w:hAnsi="David" w:cs="David"/>
          <w:b/>
          <w:bCs/>
          <w:color w:val="000000" w:themeColor="text1"/>
          <w:sz w:val="24"/>
          <w:szCs w:val="24"/>
          <w:u w:val="single"/>
          <w:rtl/>
        </w:rPr>
      </w:pPr>
    </w:p>
    <w:p w14:paraId="6C41F0BE"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b/>
          <w:bCs/>
          <w:color w:val="000000" w:themeColor="text1"/>
          <w:sz w:val="24"/>
          <w:szCs w:val="24"/>
          <w:u w:val="single"/>
          <w:rtl/>
        </w:rPr>
        <w:t>זמן מוקצב</w:t>
      </w:r>
      <w:r w:rsidRPr="00547782">
        <w:rPr>
          <w:rFonts w:ascii="David" w:hAnsi="David" w:cs="David"/>
          <w:b/>
          <w:bCs/>
          <w:color w:val="000000" w:themeColor="text1"/>
          <w:sz w:val="24"/>
          <w:szCs w:val="24"/>
          <w:rtl/>
        </w:rPr>
        <w:t>:</w:t>
      </w:r>
      <w:r w:rsidRPr="00547782">
        <w:rPr>
          <w:rFonts w:ascii="David" w:hAnsi="David" w:cs="David"/>
          <w:color w:val="000000" w:themeColor="text1"/>
          <w:sz w:val="24"/>
          <w:szCs w:val="24"/>
          <w:rtl/>
        </w:rPr>
        <w:t xml:space="preserve"> שני שיעורים</w:t>
      </w:r>
    </w:p>
    <w:p w14:paraId="38BD95F8" w14:textId="77777777" w:rsidR="005B31A5" w:rsidRPr="00547782" w:rsidRDefault="005B31A5" w:rsidP="005B31A5">
      <w:pPr>
        <w:spacing w:after="0" w:line="360" w:lineRule="auto"/>
        <w:rPr>
          <w:rFonts w:ascii="David" w:hAnsi="David" w:cs="David"/>
          <w:color w:val="000000" w:themeColor="text1"/>
          <w:sz w:val="24"/>
          <w:szCs w:val="24"/>
        </w:rPr>
      </w:pPr>
    </w:p>
    <w:p w14:paraId="5C2F2921"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b/>
          <w:bCs/>
          <w:color w:val="000000" w:themeColor="text1"/>
          <w:sz w:val="24"/>
          <w:szCs w:val="24"/>
          <w:u w:val="single"/>
          <w:rtl/>
        </w:rPr>
        <w:t>מבנה השיעור</w:t>
      </w:r>
      <w:r w:rsidRPr="00547782">
        <w:rPr>
          <w:rFonts w:ascii="David" w:hAnsi="David" w:cs="David"/>
          <w:color w:val="000000" w:themeColor="text1"/>
          <w:sz w:val="24"/>
          <w:szCs w:val="24"/>
          <w:rtl/>
        </w:rPr>
        <w:t xml:space="preserve">: </w:t>
      </w:r>
    </w:p>
    <w:p w14:paraId="1849AF42" w14:textId="77777777" w:rsidR="005B31A5" w:rsidRPr="00547782" w:rsidRDefault="005B31A5" w:rsidP="005B31A5">
      <w:pPr>
        <w:spacing w:after="0" w:line="360" w:lineRule="auto"/>
        <w:jc w:val="both"/>
        <w:rPr>
          <w:rFonts w:ascii="David" w:hAnsi="David" w:cs="David"/>
          <w:b/>
          <w:bCs/>
          <w:color w:val="000000" w:themeColor="text1"/>
          <w:sz w:val="24"/>
          <w:szCs w:val="24"/>
          <w:rtl/>
        </w:rPr>
      </w:pPr>
      <w:r w:rsidRPr="00547782">
        <w:rPr>
          <w:rFonts w:ascii="David" w:hAnsi="David" w:cs="David"/>
          <w:b/>
          <w:bCs/>
          <w:color w:val="000000" w:themeColor="text1"/>
          <w:sz w:val="24"/>
          <w:szCs w:val="24"/>
          <w:rtl/>
        </w:rPr>
        <w:t>פתיחה – תודה</w:t>
      </w:r>
    </w:p>
    <w:p w14:paraId="5DD52967" w14:textId="77777777" w:rsidR="005B31A5" w:rsidRPr="00547782" w:rsidRDefault="005B31A5" w:rsidP="005B31A5">
      <w:pPr>
        <w:numPr>
          <w:ilvl w:val="0"/>
          <w:numId w:val="68"/>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נשחק "מי בא למסיבה": נביא חפץ שאפשר למסור אותו מתלמיד לתלמיד או להעביר אותו מתלמיד לתלמיד (דוגמת כדור קטן, קלמר או תכולתו, בקבוק וכו'). נסביר שיש כלל שרק אנחנו המורים יודעים אותו. מי שפועל לפי הכלל הזה – בא למסיבה. מי שלא – לא. אחרי כל תלמיד המורה יאמר אם התלמיד בא למסיבה או לא, ולאט-לאט התלמידים יצטרכו לזהות מה המכנה המשותף של מי שבא למסיבה.</w:t>
      </w:r>
    </w:p>
    <w:p w14:paraId="55A2379F" w14:textId="77777777" w:rsidR="005B31A5" w:rsidRPr="00547782" w:rsidRDefault="005B31A5" w:rsidP="005B31A5">
      <w:pPr>
        <w:spacing w:after="0" w:line="360" w:lineRule="auto"/>
        <w:ind w:left="720"/>
        <w:jc w:val="both"/>
        <w:rPr>
          <w:rFonts w:ascii="David" w:hAnsi="David" w:cs="David"/>
          <w:color w:val="000000" w:themeColor="text1"/>
          <w:sz w:val="24"/>
          <w:szCs w:val="24"/>
          <w:rtl/>
        </w:rPr>
      </w:pPr>
      <w:r w:rsidRPr="00547782">
        <w:rPr>
          <w:rFonts w:ascii="David" w:hAnsi="David" w:cs="David"/>
          <w:color w:val="000000" w:themeColor="text1"/>
          <w:sz w:val="24"/>
          <w:szCs w:val="24"/>
          <w:rtl/>
        </w:rPr>
        <w:t>למורה – הכלל הוא מי שאומר "תודה" כשהוא מקבל את החפץ. למשל זרקת לתלמיד א'. אם הוא אומר תודה – הוא בא למסיבה. לא אומר – לא בא. תלמיד א' מעביר לתלמיד ב'. אם תלמיד ב' אומר תודה – בא למסיבה. לא אומר – לא בא. וכן הלאה.</w:t>
      </w:r>
    </w:p>
    <w:p w14:paraId="4B3CBB7B" w14:textId="77777777" w:rsidR="005B31A5" w:rsidRPr="00547782" w:rsidRDefault="005B31A5" w:rsidP="005B31A5">
      <w:pPr>
        <w:numPr>
          <w:ilvl w:val="0"/>
          <w:numId w:val="68"/>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נמתין שהתלמידים יזהו את הכלל לפיו אנו קובעים מי בא למסיבה. במידה ולא מזהים אחרי סבב אחד – ניתן רמז: שימו לב מה התלמיד עושה או לא עושה בעת קבלת החפץ.</w:t>
      </w:r>
    </w:p>
    <w:p w14:paraId="73F14D06" w14:textId="77777777" w:rsidR="005B31A5" w:rsidRPr="00547782" w:rsidRDefault="005B31A5" w:rsidP="005B31A5">
      <w:pPr>
        <w:numPr>
          <w:ilvl w:val="0"/>
          <w:numId w:val="68"/>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בסיום המשחק נדון: הכלל היה אמירת תודה. למה התודה היא כל כך חשובה?</w:t>
      </w:r>
    </w:p>
    <w:p w14:paraId="0B24DC3D" w14:textId="77777777" w:rsidR="005B31A5" w:rsidRPr="00547782" w:rsidRDefault="005B31A5" w:rsidP="005B31A5">
      <w:pPr>
        <w:numPr>
          <w:ilvl w:val="0"/>
          <w:numId w:val="68"/>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נאמר שבשיעור זה נלמד על תודה מיוחדת שאנו אומרים על משהו שאנו מקבלים. </w:t>
      </w:r>
    </w:p>
    <w:p w14:paraId="2021C9C8" w14:textId="77777777" w:rsidR="005B31A5" w:rsidRPr="00547782" w:rsidRDefault="005B31A5" w:rsidP="005B31A5">
      <w:pPr>
        <w:numPr>
          <w:ilvl w:val="0"/>
          <w:numId w:val="68"/>
        </w:numPr>
        <w:spacing w:after="0" w:line="360" w:lineRule="auto"/>
        <w:jc w:val="both"/>
        <w:rPr>
          <w:rFonts w:ascii="David" w:hAnsi="David" w:cs="David"/>
          <w:color w:val="000000" w:themeColor="text1"/>
          <w:sz w:val="24"/>
          <w:szCs w:val="24"/>
        </w:rPr>
      </w:pPr>
      <w:r w:rsidRPr="00547782">
        <w:rPr>
          <w:rFonts w:ascii="David" w:hAnsi="David" w:cs="David"/>
          <w:color w:val="000000" w:themeColor="text1"/>
          <w:sz w:val="24"/>
          <w:szCs w:val="24"/>
          <w:rtl/>
        </w:rPr>
        <w:t>נבקש לפתוח בפרק כ"ד ולומר למי מודים ועל מה ואיך (למי? לקב"ה. על מה? על האוכל. איך? ברכת המזון).</w:t>
      </w:r>
    </w:p>
    <w:p w14:paraId="4B46CB48" w14:textId="77777777" w:rsidR="005B31A5" w:rsidRPr="00547782" w:rsidRDefault="005B31A5" w:rsidP="005B31A5">
      <w:pPr>
        <w:spacing w:after="0" w:line="360" w:lineRule="auto"/>
        <w:ind w:left="720"/>
        <w:jc w:val="both"/>
        <w:rPr>
          <w:rFonts w:ascii="David" w:hAnsi="David" w:cs="David"/>
          <w:color w:val="000000" w:themeColor="text1"/>
          <w:sz w:val="24"/>
          <w:szCs w:val="24"/>
          <w:rtl/>
        </w:rPr>
      </w:pPr>
    </w:p>
    <w:p w14:paraId="75F169E3" w14:textId="77777777" w:rsidR="005B31A5" w:rsidRPr="00547782" w:rsidRDefault="005B31A5" w:rsidP="005B31A5">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1</w:t>
      </w:r>
      <w:r w:rsidRPr="00547782">
        <w:rPr>
          <w:rFonts w:ascii="David" w:hAnsi="David" w:cs="David"/>
          <w:b/>
          <w:bCs/>
          <w:color w:val="000000" w:themeColor="text1"/>
          <w:sz w:val="24"/>
          <w:szCs w:val="24"/>
          <w:rtl/>
        </w:rPr>
        <w:t xml:space="preserve">  מבנה ברכת המזון</w:t>
      </w:r>
    </w:p>
    <w:p w14:paraId="49781669"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1</w:t>
      </w:r>
      <w:r w:rsidRPr="00547782">
        <w:rPr>
          <w:rFonts w:ascii="David" w:hAnsi="David" w:cs="David"/>
          <w:color w:val="000000" w:themeColor="text1"/>
          <w:sz w:val="24"/>
          <w:szCs w:val="24"/>
          <w:rtl/>
        </w:rPr>
        <w:t xml:space="preserve"> – יסודות התורה שבעל פה, הישג </w:t>
      </w:r>
      <w:r w:rsidRPr="00547782">
        <w:rPr>
          <w:rFonts w:ascii="David" w:hAnsi="David" w:cs="David"/>
          <w:color w:val="000000" w:themeColor="text1"/>
          <w:sz w:val="24"/>
          <w:szCs w:val="24"/>
        </w:rPr>
        <w:t>2</w:t>
      </w:r>
      <w:r w:rsidRPr="00547782">
        <w:rPr>
          <w:rFonts w:ascii="David" w:hAnsi="David" w:cs="David"/>
          <w:color w:val="000000" w:themeColor="text1"/>
          <w:sz w:val="24"/>
          <w:szCs w:val="24"/>
          <w:rtl/>
        </w:rPr>
        <w:t xml:space="preserve"> – מושגים, הישג </w:t>
      </w:r>
      <w:r w:rsidRPr="00547782">
        <w:rPr>
          <w:rFonts w:ascii="David" w:hAnsi="David" w:cs="David"/>
          <w:color w:val="000000" w:themeColor="text1"/>
          <w:sz w:val="24"/>
          <w:szCs w:val="24"/>
        </w:rPr>
        <w:t>4</w:t>
      </w:r>
      <w:r w:rsidRPr="00547782">
        <w:rPr>
          <w:rFonts w:ascii="David" w:hAnsi="David" w:cs="David"/>
          <w:color w:val="000000" w:themeColor="text1"/>
          <w:sz w:val="24"/>
          <w:szCs w:val="24"/>
          <w:rtl/>
        </w:rPr>
        <w:t xml:space="preserve"> – מבנה, 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1F00982F" w14:textId="77777777" w:rsidR="005B31A5" w:rsidRPr="00547782" w:rsidRDefault="005B31A5" w:rsidP="005B31A5">
      <w:pPr>
        <w:numPr>
          <w:ilvl w:val="0"/>
          <w:numId w:val="64"/>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נשאל את התלמידים לדעתם האם ברכת המזון היא חובה מדאורייתא או מדרבנן. מי שעונה עליו לנמק.</w:t>
      </w:r>
    </w:p>
    <w:p w14:paraId="74DAF4F9" w14:textId="77777777" w:rsidR="005B31A5" w:rsidRPr="00547782" w:rsidRDefault="005B31A5" w:rsidP="005B31A5">
      <w:pPr>
        <w:numPr>
          <w:ilvl w:val="0"/>
          <w:numId w:val="64"/>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נכתוב על הלוח "ואכלת ושבעת וברכת".</w:t>
      </w:r>
    </w:p>
    <w:p w14:paraId="0EF4F39D" w14:textId="77777777" w:rsidR="005B31A5" w:rsidRPr="00547782" w:rsidRDefault="005B31A5" w:rsidP="005B31A5">
      <w:pPr>
        <w:numPr>
          <w:ilvl w:val="0"/>
          <w:numId w:val="64"/>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נשאל: איזו מילה נראית מיותרת? מדוע? מה אפשר ללמוד מהמילה "ושבעת"? </w:t>
      </w:r>
    </w:p>
    <w:p w14:paraId="66328AF3" w14:textId="77777777" w:rsidR="005B31A5" w:rsidRPr="00547782" w:rsidRDefault="005B31A5" w:rsidP="005B31A5">
      <w:pPr>
        <w:numPr>
          <w:ilvl w:val="0"/>
          <w:numId w:val="6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נמלא את משימה 1 בחוברת העבודה. לאחר מכן נעבור יחד בצורה</w:t>
      </w:r>
      <w:r>
        <w:rPr>
          <w:rFonts w:ascii="David" w:hAnsi="David" w:cs="David"/>
          <w:color w:val="000000" w:themeColor="text1"/>
          <w:sz w:val="24"/>
          <w:szCs w:val="24"/>
          <w:rtl/>
        </w:rPr>
        <w:t xml:space="preserve"> יסודית על הטבלה בחוברת העבודה </w:t>
      </w:r>
      <w:r>
        <w:rPr>
          <w:rFonts w:ascii="David" w:hAnsi="David" w:cs="David" w:hint="cs"/>
          <w:color w:val="000000" w:themeColor="text1"/>
          <w:sz w:val="24"/>
          <w:szCs w:val="24"/>
          <w:rtl/>
        </w:rPr>
        <w:t>ס</w:t>
      </w:r>
      <w:r w:rsidRPr="00547782">
        <w:rPr>
          <w:rFonts w:ascii="David" w:hAnsi="David" w:cs="David"/>
          <w:color w:val="000000" w:themeColor="text1"/>
          <w:sz w:val="24"/>
          <w:szCs w:val="24"/>
          <w:rtl/>
        </w:rPr>
        <w:t>וף משימה 1. היא מסכמת את החומר היטב וחשוב לזכור אותה.</w:t>
      </w:r>
    </w:p>
    <w:p w14:paraId="3C097FF8" w14:textId="77777777" w:rsidR="005B31A5" w:rsidRPr="00547782" w:rsidRDefault="005B31A5" w:rsidP="005B31A5">
      <w:pPr>
        <w:spacing w:after="0" w:line="360" w:lineRule="auto"/>
        <w:ind w:left="720"/>
        <w:contextualSpacing/>
        <w:rPr>
          <w:rFonts w:ascii="David" w:hAnsi="David" w:cs="David"/>
          <w:color w:val="000000" w:themeColor="text1"/>
          <w:sz w:val="24"/>
          <w:szCs w:val="24"/>
        </w:rPr>
      </w:pPr>
    </w:p>
    <w:p w14:paraId="537F11F4" w14:textId="77777777" w:rsidR="005B31A5" w:rsidRPr="00547782" w:rsidRDefault="005B31A5" w:rsidP="005B31A5">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2</w:t>
      </w:r>
      <w:r w:rsidRPr="00547782">
        <w:rPr>
          <w:rFonts w:ascii="David" w:hAnsi="David" w:cs="David"/>
          <w:b/>
          <w:bCs/>
          <w:color w:val="000000" w:themeColor="text1"/>
          <w:sz w:val="24"/>
          <w:szCs w:val="24"/>
          <w:rtl/>
        </w:rPr>
        <w:t xml:space="preserve"> - דיני ברכת המזון</w:t>
      </w:r>
    </w:p>
    <w:p w14:paraId="4CE094B5"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5EB5C024" w14:textId="77777777" w:rsidR="005B31A5" w:rsidRPr="00547782" w:rsidRDefault="005B31A5" w:rsidP="005B31A5">
      <w:pPr>
        <w:numPr>
          <w:ilvl w:val="0"/>
          <w:numId w:val="6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נפנה לתמיד מסוים, נאמר לו משהו בלב, ונשאל אם הבין מה אמרנו. כמובן אין סיכוי שהתלמיד ינחש מה אמרנו. לאחר מכן נאמר לו את אותו דבר, אך רק השפתיים זזות והקול אינו נשמע. נשאל אם הבין מה אמרנו. הפ</w:t>
      </w:r>
      <w:r>
        <w:rPr>
          <w:rFonts w:ascii="David" w:hAnsi="David" w:cs="David"/>
          <w:color w:val="000000" w:themeColor="text1"/>
          <w:sz w:val="24"/>
          <w:szCs w:val="24"/>
          <w:rtl/>
        </w:rPr>
        <w:t>עם יש יותר סיכוי שיבין, אך עדיי</w:t>
      </w:r>
      <w:r>
        <w:rPr>
          <w:rFonts w:ascii="David" w:hAnsi="David" w:cs="David" w:hint="cs"/>
          <w:color w:val="000000" w:themeColor="text1"/>
          <w:sz w:val="24"/>
          <w:szCs w:val="24"/>
          <w:rtl/>
        </w:rPr>
        <w:t>ן</w:t>
      </w:r>
      <w:r w:rsidRPr="00547782">
        <w:rPr>
          <w:rFonts w:ascii="David" w:hAnsi="David" w:cs="David"/>
          <w:color w:val="000000" w:themeColor="text1"/>
          <w:sz w:val="24"/>
          <w:szCs w:val="24"/>
          <w:rtl/>
        </w:rPr>
        <w:t xml:space="preserve"> יהיה לו קשה. לבסוף נאמר את אותו דבר בלחש. לא ממש בקול אבל שכן ישמעו לחישה. כעת וודאי שהתלמיד יבין מה אמרנו.</w:t>
      </w:r>
    </w:p>
    <w:p w14:paraId="7D98FD7D" w14:textId="77777777" w:rsidR="005B31A5" w:rsidRPr="00547782" w:rsidRDefault="005B31A5" w:rsidP="005B31A5">
      <w:pPr>
        <w:numPr>
          <w:ilvl w:val="0"/>
          <w:numId w:val="63"/>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נודה לתלמיד ונשאל את כל הכיתה איך זה קשור לברכת המזון (רמז: הלכה ו'). נבין שלברך בלב זה כמו מה שעשינו בהתחלה. כמו שאנחנו לא שומעים – גם לקב"ה יהיה "קשה" לשמוע. לעומת זאת מה שיוצא מהשפתיים יש לו יותר ביסוס, הוא יותר משפיע עלינו. </w:t>
      </w:r>
    </w:p>
    <w:p w14:paraId="7141B17F" w14:textId="77777777" w:rsidR="005B31A5" w:rsidRPr="00547782" w:rsidRDefault="005B31A5" w:rsidP="005B31A5">
      <w:pPr>
        <w:numPr>
          <w:ilvl w:val="0"/>
          <w:numId w:val="65"/>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נסביר כי כעת נכין מדריך מקורי להלכות ברכת המזון על פי ההנחיות בחוברת העבודה, ונמלא את משימה 2 בחוברת. </w:t>
      </w:r>
    </w:p>
    <w:p w14:paraId="0043568B" w14:textId="77777777" w:rsidR="005B31A5" w:rsidRPr="00547782" w:rsidRDefault="005B31A5" w:rsidP="005B31A5">
      <w:pPr>
        <w:spacing w:after="0" w:line="360" w:lineRule="auto"/>
        <w:ind w:left="720"/>
        <w:contextualSpacing/>
        <w:rPr>
          <w:rFonts w:ascii="David" w:hAnsi="David" w:cs="David"/>
          <w:color w:val="000000" w:themeColor="text1"/>
          <w:sz w:val="24"/>
          <w:szCs w:val="24"/>
          <w:rtl/>
        </w:rPr>
      </w:pPr>
    </w:p>
    <w:p w14:paraId="325BBA49" w14:textId="77777777" w:rsidR="005B31A5" w:rsidRPr="00547782" w:rsidRDefault="005B31A5" w:rsidP="005B31A5">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3</w:t>
      </w:r>
      <w:r w:rsidRPr="00547782">
        <w:rPr>
          <w:rFonts w:ascii="David" w:hAnsi="David" w:cs="David"/>
          <w:b/>
          <w:bCs/>
          <w:color w:val="000000" w:themeColor="text1"/>
          <w:sz w:val="24"/>
          <w:szCs w:val="24"/>
          <w:rtl/>
        </w:rPr>
        <w:t xml:space="preserve"> - מי ששכח לברך ברכת המזון</w:t>
      </w:r>
    </w:p>
    <w:p w14:paraId="0406474F"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7FEA59D1" w14:textId="77777777" w:rsidR="005B31A5" w:rsidRPr="00547782" w:rsidRDefault="005B31A5" w:rsidP="005B31A5">
      <w:pPr>
        <w:numPr>
          <w:ilvl w:val="0"/>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נדון: </w:t>
      </w:r>
    </w:p>
    <w:p w14:paraId="5C84A900" w14:textId="77777777" w:rsidR="005B31A5" w:rsidRPr="00547782" w:rsidRDefault="005B31A5" w:rsidP="005B31A5">
      <w:pPr>
        <w:numPr>
          <w:ilvl w:val="1"/>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למי קרה פעם מקרה שהוא רצה לעשות משהו אבל פשוט שכח? </w:t>
      </w:r>
    </w:p>
    <w:p w14:paraId="68544B6D" w14:textId="77777777" w:rsidR="005B31A5" w:rsidRPr="00547782" w:rsidRDefault="005B31A5" w:rsidP="005B31A5">
      <w:pPr>
        <w:numPr>
          <w:ilvl w:val="1"/>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מה היה הגורם לשכחה? </w:t>
      </w:r>
    </w:p>
    <w:p w14:paraId="04DE7A0E" w14:textId="77777777" w:rsidR="005B31A5" w:rsidRPr="00547782" w:rsidRDefault="005B31A5" w:rsidP="005B31A5">
      <w:pPr>
        <w:numPr>
          <w:ilvl w:val="1"/>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מה עשיתם באותו מקרה? </w:t>
      </w:r>
    </w:p>
    <w:p w14:paraId="65FD1C50" w14:textId="77777777" w:rsidR="005B31A5" w:rsidRPr="00547782" w:rsidRDefault="005B31A5" w:rsidP="005B31A5">
      <w:pPr>
        <w:numPr>
          <w:ilvl w:val="0"/>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נאפשר לתלמידים לשתף מעט, ונאמר שלפעמים אנחנו חושבים על משהו אחר (מסיחים את הדעת) ולכן עלולים לשכוח גם משהו שאנחנו מאוד רוצים. התורה יודעת שאנחנו בני אדם ולפעמים טועים, ולכן ישנן הלכות המתייחסות למקרים של שכחת ברכת המזון. כעת נלמד את המקרים.</w:t>
      </w:r>
    </w:p>
    <w:p w14:paraId="3A340FDD" w14:textId="77777777" w:rsidR="005B31A5" w:rsidRPr="00547782" w:rsidRDefault="005B31A5" w:rsidP="005B31A5">
      <w:pPr>
        <w:numPr>
          <w:ilvl w:val="0"/>
          <w:numId w:val="66"/>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לאחר הלימוד נבצע את משימה 3 בחוברת העבודה.</w:t>
      </w:r>
    </w:p>
    <w:p w14:paraId="7A517337" w14:textId="77777777" w:rsidR="005B31A5" w:rsidRPr="00547782" w:rsidRDefault="005B31A5" w:rsidP="005B31A5">
      <w:pPr>
        <w:spacing w:after="0" w:line="360" w:lineRule="auto"/>
        <w:jc w:val="both"/>
        <w:rPr>
          <w:rFonts w:ascii="David" w:hAnsi="David" w:cs="David"/>
          <w:b/>
          <w:bCs/>
          <w:color w:val="000000" w:themeColor="text1"/>
          <w:sz w:val="24"/>
          <w:szCs w:val="24"/>
          <w:rtl/>
        </w:rPr>
      </w:pPr>
    </w:p>
    <w:p w14:paraId="21BDEE55" w14:textId="77777777" w:rsidR="005B31A5" w:rsidRPr="00547782" w:rsidRDefault="005B31A5" w:rsidP="005B31A5">
      <w:pPr>
        <w:spacing w:after="0" w:line="360" w:lineRule="auto"/>
        <w:jc w:val="both"/>
        <w:rPr>
          <w:rFonts w:ascii="David" w:hAnsi="David" w:cs="David"/>
          <w:b/>
          <w:bCs/>
          <w:color w:val="000000" w:themeColor="text1"/>
          <w:sz w:val="24"/>
          <w:szCs w:val="24"/>
        </w:rPr>
      </w:pPr>
      <w:r w:rsidRPr="00547782">
        <w:rPr>
          <w:rFonts w:ascii="David" w:hAnsi="David" w:cs="David"/>
          <w:b/>
          <w:bCs/>
          <w:color w:val="000000" w:themeColor="text1"/>
          <w:sz w:val="24"/>
          <w:szCs w:val="24"/>
          <w:rtl/>
        </w:rPr>
        <w:t xml:space="preserve">משימה </w:t>
      </w:r>
      <w:r w:rsidRPr="00547782">
        <w:rPr>
          <w:rFonts w:ascii="David" w:hAnsi="David" w:cs="David"/>
          <w:b/>
          <w:bCs/>
          <w:color w:val="000000" w:themeColor="text1"/>
          <w:sz w:val="24"/>
          <w:szCs w:val="24"/>
        </w:rPr>
        <w:t>4</w:t>
      </w:r>
      <w:r w:rsidRPr="00547782">
        <w:rPr>
          <w:rFonts w:ascii="David" w:hAnsi="David" w:cs="David"/>
          <w:b/>
          <w:bCs/>
          <w:color w:val="000000" w:themeColor="text1"/>
          <w:sz w:val="24"/>
          <w:szCs w:val="24"/>
          <w:rtl/>
        </w:rPr>
        <w:t xml:space="preserve"> - מצבי ספק</w:t>
      </w:r>
    </w:p>
    <w:p w14:paraId="0E6CF558" w14:textId="77777777" w:rsidR="005B31A5" w:rsidRPr="00547782" w:rsidRDefault="005B31A5" w:rsidP="005B31A5">
      <w:pPr>
        <w:spacing w:after="0" w:line="360" w:lineRule="auto"/>
        <w:rPr>
          <w:rFonts w:ascii="David" w:hAnsi="David" w:cs="David"/>
          <w:color w:val="000000" w:themeColor="text1"/>
          <w:sz w:val="24"/>
          <w:szCs w:val="24"/>
        </w:rPr>
      </w:pPr>
      <w:r w:rsidRPr="00547782">
        <w:rPr>
          <w:rFonts w:ascii="David" w:hAnsi="David" w:cs="David"/>
          <w:color w:val="000000" w:themeColor="text1"/>
          <w:sz w:val="24"/>
          <w:szCs w:val="24"/>
          <w:rtl/>
        </w:rPr>
        <w:t xml:space="preserve">הישג </w:t>
      </w:r>
      <w:r w:rsidRPr="00547782">
        <w:rPr>
          <w:rFonts w:ascii="David" w:hAnsi="David" w:cs="David"/>
          <w:color w:val="000000" w:themeColor="text1"/>
          <w:sz w:val="24"/>
          <w:szCs w:val="24"/>
        </w:rPr>
        <w:t>5</w:t>
      </w:r>
      <w:r w:rsidRPr="00547782">
        <w:rPr>
          <w:rFonts w:ascii="David" w:hAnsi="David" w:cs="David"/>
          <w:color w:val="000000" w:themeColor="text1"/>
          <w:sz w:val="24"/>
          <w:szCs w:val="24"/>
          <w:rtl/>
        </w:rPr>
        <w:t xml:space="preserve"> – הבנה ופרשנות</w:t>
      </w:r>
    </w:p>
    <w:p w14:paraId="050CE8DF"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נחלק לתלמידים דף עבודה ובו הטבלאות המופיעות בחוברת לתלמיד במשימה 4. נמלא את הטבלאות לחוד, בחברותא או יחד, לפי ההתאמה לרמת הכיתה.</w:t>
      </w:r>
    </w:p>
    <w:p w14:paraId="5B4E5374" w14:textId="77777777" w:rsidR="005B31A5" w:rsidRPr="00547782" w:rsidRDefault="005B31A5" w:rsidP="005B31A5">
      <w:pPr>
        <w:spacing w:after="0" w:line="360" w:lineRule="auto"/>
        <w:ind w:left="360"/>
        <w:rPr>
          <w:rFonts w:ascii="David" w:hAnsi="David" w:cs="David"/>
          <w:b/>
          <w:bCs/>
          <w:color w:val="000000" w:themeColor="text1"/>
          <w:sz w:val="24"/>
          <w:szCs w:val="24"/>
          <w:rtl/>
        </w:rPr>
      </w:pPr>
    </w:p>
    <w:p w14:paraId="66E47BEE" w14:textId="77777777" w:rsidR="005B31A5" w:rsidRPr="00547782" w:rsidRDefault="005B31A5" w:rsidP="005B31A5">
      <w:pPr>
        <w:spacing w:after="0" w:line="360" w:lineRule="auto"/>
        <w:jc w:val="both"/>
        <w:rPr>
          <w:rFonts w:ascii="David" w:hAnsi="David" w:cs="David"/>
          <w:b/>
          <w:bCs/>
          <w:color w:val="000000" w:themeColor="text1"/>
          <w:sz w:val="24"/>
          <w:szCs w:val="24"/>
          <w:rtl/>
        </w:rPr>
      </w:pPr>
      <w:r w:rsidRPr="00547782">
        <w:rPr>
          <w:rFonts w:ascii="David" w:hAnsi="David" w:cs="David"/>
          <w:b/>
          <w:bCs/>
          <w:color w:val="000000" w:themeColor="text1"/>
          <w:sz w:val="24"/>
          <w:szCs w:val="24"/>
          <w:rtl/>
        </w:rPr>
        <w:t>הרחבה:</w:t>
      </w:r>
    </w:p>
    <w:p w14:paraId="66733DCA"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ברכה רביעית של ברכת המזון, ברכת "הטוב והמטיב", נתקנה בעקבות אירוע כואב. מצאו בתוך החורבן נקודה טובה להודות עליה, ועליה תיקנו ברכת הודיה. מה אפשר ללמוד מכך? (החובה להודות לה' על דברים טובים, גם כאשר הם באים בנסיבות בעיתיות).</w:t>
      </w:r>
    </w:p>
    <w:p w14:paraId="6E165089" w14:textId="77777777" w:rsidR="005B31A5" w:rsidRPr="00547782" w:rsidRDefault="005B31A5" w:rsidP="005B31A5">
      <w:pPr>
        <w:spacing w:after="0" w:line="360" w:lineRule="auto"/>
        <w:rPr>
          <w:rFonts w:ascii="David" w:hAnsi="David" w:cs="David"/>
          <w:b/>
          <w:bCs/>
          <w:color w:val="000000" w:themeColor="text1"/>
          <w:sz w:val="24"/>
          <w:szCs w:val="24"/>
          <w:u w:val="single"/>
          <w:rtl/>
        </w:rPr>
      </w:pPr>
    </w:p>
    <w:p w14:paraId="691C9606" w14:textId="77777777" w:rsidR="005B31A5" w:rsidRPr="00547782" w:rsidRDefault="005B31A5" w:rsidP="005B31A5">
      <w:pPr>
        <w:spacing w:after="0" w:line="360" w:lineRule="auto"/>
        <w:rPr>
          <w:rFonts w:ascii="David" w:hAnsi="David" w:cs="David"/>
          <w:b/>
          <w:bCs/>
          <w:color w:val="000000" w:themeColor="text1"/>
          <w:sz w:val="24"/>
          <w:szCs w:val="24"/>
          <w:u w:val="single"/>
        </w:rPr>
      </w:pPr>
      <w:r w:rsidRPr="00547782">
        <w:rPr>
          <w:rFonts w:ascii="David" w:hAnsi="David" w:cs="David"/>
          <w:b/>
          <w:bCs/>
          <w:color w:val="000000" w:themeColor="text1"/>
          <w:sz w:val="24"/>
          <w:szCs w:val="24"/>
          <w:u w:val="single"/>
          <w:rtl/>
        </w:rPr>
        <w:t>סיכום</w:t>
      </w:r>
      <w:r w:rsidRPr="00547782">
        <w:rPr>
          <w:rFonts w:ascii="David" w:hAnsi="David" w:cs="David"/>
          <w:b/>
          <w:bCs/>
          <w:color w:val="000000" w:themeColor="text1"/>
          <w:sz w:val="24"/>
          <w:szCs w:val="24"/>
          <w:rtl/>
        </w:rPr>
        <w:t>:</w:t>
      </w:r>
      <w:r w:rsidRPr="00547782">
        <w:rPr>
          <w:rFonts w:ascii="David" w:hAnsi="David" w:cs="David"/>
          <w:b/>
          <w:bCs/>
          <w:color w:val="000000" w:themeColor="text1"/>
          <w:sz w:val="24"/>
          <w:szCs w:val="24"/>
          <w:u w:val="single"/>
          <w:rtl/>
        </w:rPr>
        <w:t xml:space="preserve"> </w:t>
      </w:r>
    </w:p>
    <w:p w14:paraId="08B44092"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 xml:space="preserve">נערוך חידון נכון /לא נכון על כלל דיני ברכת המזון: </w:t>
      </w:r>
    </w:p>
    <w:p w14:paraId="061DD318"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ברכת המזון היא תמיד מדאורייתא – נכון / לא נכון</w:t>
      </w:r>
    </w:p>
    <w:p w14:paraId="41380015"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מי שלא ברך ברכת המזון תמיד חוזר – נכון / לא נכון</w:t>
      </w:r>
    </w:p>
    <w:p w14:paraId="1C680098"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מי שנזכר שלא ברך ברכת המזון ועברה כבר רבע שעה חייב לברך ברכת המזון – נכון / לא נכון</w:t>
      </w:r>
    </w:p>
    <w:p w14:paraId="5CEB8E53"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יש שלש ברכות מהתורה וברכה אחת מדאורייתא – נכון / לא נכון</w:t>
      </w:r>
    </w:p>
    <w:p w14:paraId="53BFEE74"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הפסוק ממנו לומדים את חיוב ברכת המזון הוא "השמיים שמים לה'" – נכון / לא נכון</w:t>
      </w:r>
    </w:p>
    <w:p w14:paraId="052BABFD" w14:textId="77777777" w:rsidR="005B31A5" w:rsidRPr="00547782" w:rsidRDefault="005B31A5" w:rsidP="005B31A5">
      <w:pPr>
        <w:numPr>
          <w:ilvl w:val="0"/>
          <w:numId w:val="69"/>
        </w:numPr>
        <w:spacing w:after="0" w:line="360" w:lineRule="auto"/>
        <w:contextualSpacing/>
        <w:jc w:val="both"/>
        <w:rPr>
          <w:rFonts w:ascii="David" w:hAnsi="David" w:cs="David"/>
          <w:color w:val="000000" w:themeColor="text1"/>
          <w:sz w:val="24"/>
          <w:szCs w:val="24"/>
          <w:rtl/>
        </w:rPr>
      </w:pPr>
      <w:r w:rsidRPr="00547782">
        <w:rPr>
          <w:rFonts w:ascii="David" w:hAnsi="David" w:cs="David"/>
          <w:color w:val="000000" w:themeColor="text1"/>
          <w:sz w:val="24"/>
          <w:szCs w:val="24"/>
          <w:rtl/>
        </w:rPr>
        <w:t>נשים חייבות בברכת המזון – נכון / לא נכון</w:t>
      </w:r>
    </w:p>
    <w:p w14:paraId="7771C633" w14:textId="77777777" w:rsidR="005B31A5" w:rsidRPr="00547782" w:rsidRDefault="005B31A5" w:rsidP="005B31A5">
      <w:pPr>
        <w:spacing w:after="0" w:line="360" w:lineRule="auto"/>
        <w:rPr>
          <w:rFonts w:ascii="David" w:hAnsi="David" w:cs="David"/>
          <w:color w:val="000000" w:themeColor="text1"/>
          <w:sz w:val="24"/>
          <w:szCs w:val="24"/>
          <w:rtl/>
        </w:rPr>
      </w:pPr>
    </w:p>
    <w:p w14:paraId="62CD82B1" w14:textId="77777777" w:rsidR="005B31A5" w:rsidRPr="00547782" w:rsidRDefault="005B31A5" w:rsidP="005B31A5">
      <w:pPr>
        <w:spacing w:after="0" w:line="360" w:lineRule="auto"/>
        <w:rPr>
          <w:rFonts w:ascii="David" w:hAnsi="David" w:cs="David"/>
          <w:b/>
          <w:bCs/>
          <w:color w:val="000000" w:themeColor="text1"/>
          <w:sz w:val="24"/>
          <w:szCs w:val="24"/>
          <w:rtl/>
        </w:rPr>
      </w:pPr>
      <w:r w:rsidRPr="00547782">
        <w:rPr>
          <w:rFonts w:ascii="David" w:hAnsi="David" w:cs="David"/>
          <w:b/>
          <w:bCs/>
          <w:color w:val="000000" w:themeColor="text1"/>
          <w:sz w:val="24"/>
          <w:szCs w:val="24"/>
          <w:rtl/>
        </w:rPr>
        <w:t>רעיונות ה</w:t>
      </w:r>
      <w:r w:rsidRPr="00547782">
        <w:rPr>
          <w:rFonts w:ascii="David" w:hAnsi="David" w:cs="David" w:hint="cs"/>
          <w:b/>
          <w:bCs/>
          <w:color w:val="000000" w:themeColor="text1"/>
          <w:sz w:val="24"/>
          <w:szCs w:val="24"/>
          <w:rtl/>
        </w:rPr>
        <w:t>ורא</w:t>
      </w:r>
      <w:r w:rsidRPr="00547782">
        <w:rPr>
          <w:rFonts w:ascii="David" w:hAnsi="David" w:cs="David"/>
          <w:b/>
          <w:bCs/>
          <w:color w:val="000000" w:themeColor="text1"/>
          <w:sz w:val="24"/>
          <w:szCs w:val="24"/>
          <w:rtl/>
        </w:rPr>
        <w:t>ה ויישום:</w:t>
      </w:r>
    </w:p>
    <w:p w14:paraId="011BBD5C"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דף עבודה</w:t>
      </w:r>
    </w:p>
    <w:p w14:paraId="203C2BF8"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חידון</w:t>
      </w:r>
    </w:p>
    <w:p w14:paraId="3F6F8FC1"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משחק "מי בא למשיבה"</w:t>
      </w:r>
    </w:p>
    <w:p w14:paraId="35EAA91B"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הדגמה – אמירה בלב, בשפתיים ובלחש</w:t>
      </w:r>
    </w:p>
    <w:p w14:paraId="066645A2" w14:textId="77777777" w:rsidR="005B31A5" w:rsidRPr="00547782" w:rsidRDefault="005B31A5" w:rsidP="005B31A5">
      <w:pPr>
        <w:spacing w:after="0" w:line="360" w:lineRule="auto"/>
        <w:ind w:left="720"/>
        <w:contextualSpacing/>
        <w:rPr>
          <w:rFonts w:ascii="David" w:hAnsi="David" w:cs="David"/>
          <w:color w:val="000000" w:themeColor="text1"/>
          <w:sz w:val="24"/>
          <w:szCs w:val="24"/>
          <w:rtl/>
        </w:rPr>
      </w:pPr>
    </w:p>
    <w:p w14:paraId="1C89FCA5" w14:textId="77777777" w:rsidR="005B31A5" w:rsidRPr="00547782" w:rsidRDefault="005B31A5" w:rsidP="005B31A5">
      <w:pPr>
        <w:spacing w:after="0" w:line="360" w:lineRule="auto"/>
        <w:rPr>
          <w:rFonts w:ascii="David" w:hAnsi="David" w:cs="David"/>
          <w:b/>
          <w:bCs/>
          <w:color w:val="000000" w:themeColor="text1"/>
          <w:sz w:val="24"/>
          <w:szCs w:val="24"/>
          <w:rtl/>
        </w:rPr>
      </w:pPr>
      <w:r w:rsidRPr="00547782">
        <w:rPr>
          <w:rFonts w:ascii="David" w:hAnsi="David" w:cs="David"/>
          <w:b/>
          <w:bCs/>
          <w:color w:val="000000" w:themeColor="text1"/>
          <w:sz w:val="24"/>
          <w:szCs w:val="24"/>
          <w:rtl/>
        </w:rPr>
        <w:t>הפנמה וערכים:</w:t>
      </w:r>
    </w:p>
    <w:p w14:paraId="74AE0088"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הודיה לה' – הכרת הטוב</w:t>
      </w:r>
    </w:p>
    <w:p w14:paraId="52576342" w14:textId="77777777" w:rsidR="005B31A5" w:rsidRPr="00547782" w:rsidRDefault="005B31A5" w:rsidP="005B31A5">
      <w:pPr>
        <w:numPr>
          <w:ilvl w:val="0"/>
          <w:numId w:val="67"/>
        </w:numPr>
        <w:spacing w:after="0" w:line="360" w:lineRule="auto"/>
        <w:contextualSpacing/>
        <w:jc w:val="both"/>
        <w:rPr>
          <w:rFonts w:ascii="David" w:hAnsi="David" w:cs="David"/>
          <w:color w:val="000000" w:themeColor="text1"/>
          <w:sz w:val="24"/>
          <w:szCs w:val="24"/>
        </w:rPr>
      </w:pPr>
      <w:r w:rsidRPr="00547782">
        <w:rPr>
          <w:rFonts w:ascii="David" w:hAnsi="David" w:cs="David"/>
          <w:color w:val="000000" w:themeColor="text1"/>
          <w:sz w:val="24"/>
          <w:szCs w:val="24"/>
          <w:rtl/>
        </w:rPr>
        <w:t>מציאת נקודה טובה להודות עליה – ברכה רביעית</w:t>
      </w:r>
    </w:p>
    <w:p w14:paraId="7D87AC92" w14:textId="77777777" w:rsidR="005B31A5" w:rsidRPr="00547782" w:rsidRDefault="005B31A5" w:rsidP="005B31A5">
      <w:pPr>
        <w:bidi w:val="0"/>
        <w:spacing w:after="0" w:line="360" w:lineRule="auto"/>
        <w:rPr>
          <w:rFonts w:ascii="David" w:hAnsi="David" w:cs="David"/>
          <w:color w:val="000000" w:themeColor="text1"/>
          <w:sz w:val="24"/>
          <w:szCs w:val="24"/>
          <w:rtl/>
        </w:rPr>
      </w:pPr>
      <w:r w:rsidRPr="00547782">
        <w:rPr>
          <w:rFonts w:ascii="David" w:hAnsi="David" w:cs="David"/>
          <w:b/>
          <w:bCs/>
          <w:color w:val="000000" w:themeColor="text1"/>
          <w:sz w:val="24"/>
          <w:szCs w:val="24"/>
          <w:rtl/>
        </w:rPr>
        <w:br w:type="page"/>
      </w:r>
    </w:p>
    <w:p w14:paraId="58F455D3" w14:textId="77777777" w:rsidR="005B31A5" w:rsidRPr="00547782" w:rsidRDefault="005B31A5" w:rsidP="005B31A5">
      <w:pPr>
        <w:spacing w:after="0" w:line="360" w:lineRule="auto"/>
        <w:jc w:val="center"/>
        <w:rPr>
          <w:rFonts w:ascii="David" w:hAnsi="David" w:cs="David"/>
          <w:color w:val="000000" w:themeColor="text1"/>
          <w:sz w:val="24"/>
          <w:szCs w:val="24"/>
          <w:rtl/>
        </w:rPr>
      </w:pPr>
      <w:r w:rsidRPr="00547782">
        <w:rPr>
          <w:rFonts w:ascii="David" w:hAnsi="David" w:cs="David" w:hint="cs"/>
          <w:color w:val="000000" w:themeColor="text1"/>
          <w:sz w:val="24"/>
          <w:szCs w:val="24"/>
          <w:rtl/>
        </w:rPr>
        <w:t>בע"ה</w:t>
      </w:r>
    </w:p>
    <w:p w14:paraId="308D5200" w14:textId="77777777" w:rsidR="005B31A5" w:rsidRPr="00547782" w:rsidRDefault="005B31A5" w:rsidP="005B31A5">
      <w:pPr>
        <w:spacing w:after="0" w:line="360" w:lineRule="auto"/>
        <w:jc w:val="center"/>
        <w:rPr>
          <w:rFonts w:ascii="David" w:hAnsi="David" w:cs="David"/>
          <w:b/>
          <w:bCs/>
          <w:color w:val="000000" w:themeColor="text1"/>
          <w:sz w:val="28"/>
          <w:szCs w:val="28"/>
          <w:rtl/>
        </w:rPr>
      </w:pPr>
      <w:r>
        <w:rPr>
          <w:rFonts w:ascii="David" w:hAnsi="David" w:cs="David" w:hint="cs"/>
          <w:b/>
          <w:bCs/>
          <w:color w:val="000000" w:themeColor="text1"/>
          <w:sz w:val="28"/>
          <w:szCs w:val="28"/>
          <w:rtl/>
        </w:rPr>
        <w:t xml:space="preserve">דף לתלמיד - </w:t>
      </w:r>
      <w:r w:rsidRPr="00547782">
        <w:rPr>
          <w:rFonts w:ascii="David" w:hAnsi="David" w:cs="David" w:hint="cs"/>
          <w:b/>
          <w:bCs/>
          <w:color w:val="000000" w:themeColor="text1"/>
          <w:sz w:val="28"/>
          <w:szCs w:val="28"/>
          <w:rtl/>
        </w:rPr>
        <w:t xml:space="preserve">פרק כ"ד </w:t>
      </w:r>
      <w:r w:rsidRPr="00547782">
        <w:rPr>
          <w:rFonts w:ascii="David" w:hAnsi="David" w:cs="David"/>
          <w:b/>
          <w:bCs/>
          <w:color w:val="000000" w:themeColor="text1"/>
          <w:sz w:val="28"/>
          <w:szCs w:val="28"/>
          <w:rtl/>
        </w:rPr>
        <w:t>–</w:t>
      </w:r>
      <w:r w:rsidRPr="00547782">
        <w:rPr>
          <w:rFonts w:ascii="David" w:hAnsi="David" w:cs="David" w:hint="cs"/>
          <w:b/>
          <w:bCs/>
          <w:color w:val="000000" w:themeColor="text1"/>
          <w:sz w:val="28"/>
          <w:szCs w:val="28"/>
          <w:rtl/>
        </w:rPr>
        <w:t xml:space="preserve"> ברכת המזון</w:t>
      </w:r>
    </w:p>
    <w:p w14:paraId="388F9561" w14:textId="77777777" w:rsidR="005B31A5" w:rsidRPr="00547782" w:rsidRDefault="005B31A5" w:rsidP="005B31A5">
      <w:pPr>
        <w:spacing w:after="0" w:line="360" w:lineRule="auto"/>
        <w:jc w:val="both"/>
        <w:rPr>
          <w:rFonts w:ascii="David" w:hAnsi="David" w:cs="David"/>
          <w:b/>
          <w:bCs/>
          <w:color w:val="FF0000"/>
          <w:sz w:val="24"/>
          <w:szCs w:val="24"/>
          <w:rtl/>
        </w:rPr>
      </w:pPr>
    </w:p>
    <w:p w14:paraId="776279BC" w14:textId="77777777" w:rsidR="005B31A5" w:rsidRPr="00547782" w:rsidRDefault="005B31A5" w:rsidP="005B31A5">
      <w:pPr>
        <w:spacing w:after="0" w:line="360" w:lineRule="auto"/>
        <w:jc w:val="both"/>
        <w:rPr>
          <w:rFonts w:ascii="David" w:hAnsi="David" w:cs="David"/>
          <w:b/>
          <w:bCs/>
          <w:color w:val="FF0000"/>
          <w:sz w:val="24"/>
          <w:szCs w:val="24"/>
          <w:rtl/>
        </w:rPr>
      </w:pPr>
      <w:r w:rsidRPr="00547782">
        <w:rPr>
          <w:rFonts w:ascii="David" w:hAnsi="David" w:cs="David" w:hint="cs"/>
          <w:b/>
          <w:bCs/>
          <w:color w:val="FF0000"/>
          <w:sz w:val="24"/>
          <w:szCs w:val="24"/>
          <w:rtl/>
        </w:rPr>
        <w:t>מצבי ספק</w:t>
      </w:r>
    </w:p>
    <w:p w14:paraId="17E516CA" w14:textId="77777777" w:rsidR="005B31A5" w:rsidRPr="00547782" w:rsidRDefault="005B31A5" w:rsidP="005B31A5">
      <w:pPr>
        <w:numPr>
          <w:ilvl w:val="0"/>
          <w:numId w:val="70"/>
        </w:numPr>
        <w:spacing w:after="0" w:line="360" w:lineRule="auto"/>
        <w:jc w:val="both"/>
        <w:rPr>
          <w:rFonts w:cs="David"/>
          <w:sz w:val="26"/>
          <w:szCs w:val="26"/>
        </w:rPr>
      </w:pPr>
      <w:r w:rsidRPr="00547782">
        <w:rPr>
          <w:rFonts w:cs="David" w:hint="cs"/>
          <w:sz w:val="26"/>
          <w:szCs w:val="26"/>
          <w:rtl/>
        </w:rPr>
        <w:t xml:space="preserve">לפניכם תרשים המסכם את הלכות ט"ו-ט"ז. השלימו את התרשים. </w:t>
      </w:r>
    </w:p>
    <w:p w14:paraId="4AA7EFAA" w14:textId="77777777" w:rsidR="005B31A5" w:rsidRPr="00547782" w:rsidRDefault="005B31A5" w:rsidP="005B31A5">
      <w:pPr>
        <w:spacing w:after="0" w:line="360" w:lineRule="auto"/>
        <w:ind w:left="360"/>
        <w:jc w:val="both"/>
        <w:rPr>
          <w:rFonts w:cs="David"/>
          <w:sz w:val="26"/>
          <w:szCs w:val="26"/>
          <w:rtl/>
        </w:rPr>
      </w:pPr>
    </w:p>
    <w:tbl>
      <w:tblPr>
        <w:tblStyle w:val="a3"/>
        <w:bidiVisual/>
        <w:tblW w:w="0" w:type="auto"/>
        <w:tblInd w:w="3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567"/>
        <w:gridCol w:w="1495"/>
      </w:tblGrid>
      <w:tr w:rsidR="005B31A5" w:rsidRPr="00547782" w14:paraId="14B2161C" w14:textId="77777777" w:rsidTr="00DC59DB">
        <w:tc>
          <w:tcPr>
            <w:tcW w:w="3555" w:type="dxa"/>
            <w:gridSpan w:val="3"/>
            <w:shd w:val="clear" w:color="auto" w:fill="FFC000"/>
          </w:tcPr>
          <w:p w14:paraId="27A23403" w14:textId="77777777" w:rsidR="005B31A5" w:rsidRPr="00547782" w:rsidRDefault="005B31A5" w:rsidP="00DC59DB">
            <w:pPr>
              <w:spacing w:before="120" w:after="120" w:line="360" w:lineRule="auto"/>
              <w:jc w:val="center"/>
              <w:rPr>
                <w:rFonts w:cs="David"/>
                <w:sz w:val="26"/>
                <w:szCs w:val="26"/>
                <w:rtl/>
              </w:rPr>
            </w:pPr>
            <w:r w:rsidRPr="00547782">
              <w:rPr>
                <w:rFonts w:cs="David" w:hint="cs"/>
                <w:noProof/>
                <w:sz w:val="26"/>
                <w:szCs w:val="26"/>
                <w:rtl/>
              </w:rPr>
              <mc:AlternateContent>
                <mc:Choice Requires="wps">
                  <w:drawing>
                    <wp:anchor distT="0" distB="0" distL="114300" distR="114300" simplePos="0" relativeHeight="251761664" behindDoc="0" locked="0" layoutInCell="1" allowOverlap="1" wp14:anchorId="77047EDC" wp14:editId="0283BE47">
                      <wp:simplePos x="0" y="0"/>
                      <wp:positionH relativeFrom="column">
                        <wp:posOffset>1100084</wp:posOffset>
                      </wp:positionH>
                      <wp:positionV relativeFrom="paragraph">
                        <wp:posOffset>388492</wp:posOffset>
                      </wp:positionV>
                      <wp:extent cx="354132" cy="380559"/>
                      <wp:effectExtent l="0" t="0" r="65405" b="57785"/>
                      <wp:wrapNone/>
                      <wp:docPr id="24" name="מחבר חץ ישר 24"/>
                      <wp:cNvGraphicFramePr/>
                      <a:graphic xmlns:a="http://schemas.openxmlformats.org/drawingml/2006/main">
                        <a:graphicData uri="http://schemas.microsoft.com/office/word/2010/wordprocessingShape">
                          <wps:wsp>
                            <wps:cNvCnPr/>
                            <wps:spPr>
                              <a:xfrm>
                                <a:off x="0" y="0"/>
                                <a:ext cx="354132" cy="380559"/>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8338ADC" id="מחבר חץ ישר 24" o:spid="_x0000_s1026" type="#_x0000_t32" style="position:absolute;left:0;text-align:left;margin-left:86.6pt;margin-top:30.6pt;width:27.9pt;height:29.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" strokecolor="#5b9bd5" strokeweight=".5pt">
                      <v:stroke endarrow="block" joinstyle="miter"/>
                    </v:shape>
                  </w:pict>
                </mc:Fallback>
              </mc:AlternateContent>
            </w:r>
            <w:r w:rsidRPr="00547782">
              <w:rPr>
                <w:rFonts w:cs="David" w:hint="cs"/>
                <w:sz w:val="26"/>
                <w:szCs w:val="26"/>
                <w:rtl/>
              </w:rPr>
              <w:t>ספק אם בירך ברכת המזון</w:t>
            </w:r>
          </w:p>
        </w:tc>
      </w:tr>
      <w:tr w:rsidR="005B31A5" w:rsidRPr="00547782" w14:paraId="5750D4E7" w14:textId="77777777" w:rsidTr="00DC59DB">
        <w:tc>
          <w:tcPr>
            <w:tcW w:w="1493" w:type="dxa"/>
            <w:shd w:val="clear" w:color="auto" w:fill="FFFFFF" w:themeFill="background1"/>
          </w:tcPr>
          <w:p w14:paraId="0F06DA6F" w14:textId="77777777" w:rsidR="005B31A5" w:rsidRPr="00547782" w:rsidRDefault="005B31A5" w:rsidP="00DC59DB">
            <w:pPr>
              <w:spacing w:before="120" w:after="120" w:line="360" w:lineRule="auto"/>
              <w:jc w:val="both"/>
              <w:rPr>
                <w:rFonts w:cs="David"/>
                <w:sz w:val="26"/>
                <w:szCs w:val="26"/>
                <w:rtl/>
              </w:rPr>
            </w:pPr>
          </w:p>
        </w:tc>
        <w:tc>
          <w:tcPr>
            <w:tcW w:w="567" w:type="dxa"/>
            <w:shd w:val="clear" w:color="auto" w:fill="FFFFFF" w:themeFill="background1"/>
          </w:tcPr>
          <w:p w14:paraId="14F698E3" w14:textId="77777777" w:rsidR="005B31A5" w:rsidRPr="00547782" w:rsidRDefault="005B31A5" w:rsidP="00DC59DB">
            <w:pPr>
              <w:spacing w:before="120" w:after="120" w:line="360" w:lineRule="auto"/>
              <w:jc w:val="both"/>
              <w:rPr>
                <w:rFonts w:cs="David"/>
                <w:sz w:val="26"/>
                <w:szCs w:val="26"/>
                <w:rtl/>
              </w:rPr>
            </w:pPr>
          </w:p>
        </w:tc>
        <w:tc>
          <w:tcPr>
            <w:tcW w:w="1495" w:type="dxa"/>
            <w:shd w:val="clear" w:color="auto" w:fill="FFFFFF" w:themeFill="background1"/>
          </w:tcPr>
          <w:p w14:paraId="5353F7A8"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62688" behindDoc="0" locked="0" layoutInCell="1" allowOverlap="1" wp14:anchorId="1327631E" wp14:editId="691227A7">
                      <wp:simplePos x="0" y="0"/>
                      <wp:positionH relativeFrom="column">
                        <wp:posOffset>714239</wp:posOffset>
                      </wp:positionH>
                      <wp:positionV relativeFrom="paragraph">
                        <wp:posOffset>59899</wp:posOffset>
                      </wp:positionV>
                      <wp:extent cx="343561" cy="306368"/>
                      <wp:effectExtent l="38100" t="0" r="18415" b="55880"/>
                      <wp:wrapNone/>
                      <wp:docPr id="25" name="מחבר חץ ישר 25"/>
                      <wp:cNvGraphicFramePr/>
                      <a:graphic xmlns:a="http://schemas.openxmlformats.org/drawingml/2006/main">
                        <a:graphicData uri="http://schemas.microsoft.com/office/word/2010/wordprocessingShape">
                          <wps:wsp>
                            <wps:cNvCnPr/>
                            <wps:spPr>
                              <a:xfrm flipH="1">
                                <a:off x="0" y="0"/>
                                <a:ext cx="343561" cy="306368"/>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0AFC064" id="מחבר חץ ישר 25" o:spid="_x0000_s1026" type="#_x0000_t32" style="position:absolute;left:0;text-align:left;margin-left:56.25pt;margin-top:4.7pt;width:27.05pt;height:24.1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" strokecolor="#5b9bd5" strokeweight=".5pt">
                      <v:stroke endarrow="block" joinstyle="miter"/>
                    </v:shape>
                  </w:pict>
                </mc:Fallback>
              </mc:AlternateContent>
            </w:r>
          </w:p>
        </w:tc>
      </w:tr>
      <w:tr w:rsidR="005B31A5" w:rsidRPr="00547782" w14:paraId="0E38FEA2" w14:textId="77777777" w:rsidTr="00DC59DB">
        <w:tc>
          <w:tcPr>
            <w:tcW w:w="1493" w:type="dxa"/>
            <w:shd w:val="clear" w:color="auto" w:fill="FF66FF"/>
          </w:tcPr>
          <w:p w14:paraId="530478D5" w14:textId="77777777" w:rsidR="005B31A5" w:rsidRPr="00547782" w:rsidRDefault="005B31A5" w:rsidP="00DC59DB">
            <w:pPr>
              <w:spacing w:before="120" w:after="120" w:line="360" w:lineRule="auto"/>
              <w:jc w:val="both"/>
              <w:rPr>
                <w:rFonts w:cs="David"/>
                <w:sz w:val="26"/>
                <w:szCs w:val="26"/>
                <w:rtl/>
              </w:rPr>
            </w:pPr>
          </w:p>
        </w:tc>
        <w:tc>
          <w:tcPr>
            <w:tcW w:w="567" w:type="dxa"/>
          </w:tcPr>
          <w:p w14:paraId="6D9C7831" w14:textId="77777777" w:rsidR="005B31A5" w:rsidRPr="00547782" w:rsidRDefault="005B31A5" w:rsidP="00DC59DB">
            <w:pPr>
              <w:spacing w:before="120" w:after="120" w:line="360" w:lineRule="auto"/>
              <w:jc w:val="both"/>
              <w:rPr>
                <w:rFonts w:cs="David"/>
                <w:sz w:val="26"/>
                <w:szCs w:val="26"/>
                <w:rtl/>
              </w:rPr>
            </w:pPr>
          </w:p>
        </w:tc>
        <w:tc>
          <w:tcPr>
            <w:tcW w:w="1495" w:type="dxa"/>
            <w:shd w:val="clear" w:color="auto" w:fill="FF66FF"/>
          </w:tcPr>
          <w:p w14:paraId="26BBD076" w14:textId="77777777" w:rsidR="005B31A5" w:rsidRPr="00547782" w:rsidRDefault="005B31A5" w:rsidP="00DC59DB">
            <w:pPr>
              <w:spacing w:before="120" w:after="120" w:line="360" w:lineRule="auto"/>
              <w:jc w:val="both"/>
              <w:rPr>
                <w:rFonts w:cs="David"/>
                <w:sz w:val="26"/>
                <w:szCs w:val="26"/>
                <w:rtl/>
              </w:rPr>
            </w:pPr>
          </w:p>
        </w:tc>
      </w:tr>
      <w:tr w:rsidR="005B31A5" w:rsidRPr="00547782" w14:paraId="1C5D890F" w14:textId="77777777" w:rsidTr="00DC59DB">
        <w:tc>
          <w:tcPr>
            <w:tcW w:w="1493" w:type="dxa"/>
          </w:tcPr>
          <w:p w14:paraId="3B8D566F"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63712" behindDoc="0" locked="0" layoutInCell="1" allowOverlap="1" wp14:anchorId="78881385" wp14:editId="1761DE10">
                      <wp:simplePos x="0" y="0"/>
                      <wp:positionH relativeFrom="column">
                        <wp:posOffset>377190</wp:posOffset>
                      </wp:positionH>
                      <wp:positionV relativeFrom="paragraph">
                        <wp:posOffset>35772</wp:posOffset>
                      </wp:positionV>
                      <wp:extent cx="0" cy="364066"/>
                      <wp:effectExtent l="76200" t="0" r="76200" b="55245"/>
                      <wp:wrapNone/>
                      <wp:docPr id="26" name="מחבר חץ ישר 26"/>
                      <wp:cNvGraphicFramePr/>
                      <a:graphic xmlns:a="http://schemas.openxmlformats.org/drawingml/2006/main">
                        <a:graphicData uri="http://schemas.microsoft.com/office/word/2010/wordprocessingShape">
                          <wps:wsp>
                            <wps:cNvCnPr/>
                            <wps:spPr>
                              <a:xfrm>
                                <a:off x="0" y="0"/>
                                <a:ext cx="0" cy="36406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40DAFA6" id="מחבר חץ ישר 26" o:spid="_x0000_s1026" type="#_x0000_t32" style="position:absolute;left:0;text-align:left;margin-left:29.7pt;margin-top:2.8pt;width:0;height:28.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" strokecolor="#5b9bd5" strokeweight=".5pt">
                      <v:stroke endarrow="block" joinstyle="miter"/>
                    </v:shape>
                  </w:pict>
                </mc:Fallback>
              </mc:AlternateContent>
            </w:r>
          </w:p>
        </w:tc>
        <w:tc>
          <w:tcPr>
            <w:tcW w:w="567" w:type="dxa"/>
          </w:tcPr>
          <w:p w14:paraId="3839A20A" w14:textId="77777777" w:rsidR="005B31A5" w:rsidRPr="00547782" w:rsidRDefault="005B31A5" w:rsidP="00DC59DB">
            <w:pPr>
              <w:spacing w:before="120" w:after="120" w:line="360" w:lineRule="auto"/>
              <w:jc w:val="both"/>
              <w:rPr>
                <w:rFonts w:cs="David"/>
                <w:sz w:val="26"/>
                <w:szCs w:val="26"/>
                <w:rtl/>
              </w:rPr>
            </w:pPr>
          </w:p>
        </w:tc>
        <w:tc>
          <w:tcPr>
            <w:tcW w:w="1495" w:type="dxa"/>
          </w:tcPr>
          <w:p w14:paraId="160A1893"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64736" behindDoc="0" locked="0" layoutInCell="1" allowOverlap="1" wp14:anchorId="2090D253" wp14:editId="6EE16AB4">
                      <wp:simplePos x="0" y="0"/>
                      <wp:positionH relativeFrom="column">
                        <wp:posOffset>425027</wp:posOffset>
                      </wp:positionH>
                      <wp:positionV relativeFrom="paragraph">
                        <wp:posOffset>6138</wp:posOffset>
                      </wp:positionV>
                      <wp:extent cx="0" cy="351367"/>
                      <wp:effectExtent l="76200" t="0" r="76200" b="48895"/>
                      <wp:wrapNone/>
                      <wp:docPr id="27" name="מחבר חץ ישר 27"/>
                      <wp:cNvGraphicFramePr/>
                      <a:graphic xmlns:a="http://schemas.openxmlformats.org/drawingml/2006/main">
                        <a:graphicData uri="http://schemas.microsoft.com/office/word/2010/wordprocessingShape">
                          <wps:wsp>
                            <wps:cNvCnPr/>
                            <wps:spPr>
                              <a:xfrm>
                                <a:off x="0" y="0"/>
                                <a:ext cx="0" cy="351367"/>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57D0148" id="מחבר חץ ישר 27" o:spid="_x0000_s1026" type="#_x0000_t32" style="position:absolute;left:0;text-align:left;margin-left:33.45pt;margin-top:.5pt;width:0;height:27.6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" strokecolor="#5b9bd5" strokeweight=".5pt">
                      <v:stroke endarrow="block" joinstyle="miter"/>
                    </v:shape>
                  </w:pict>
                </mc:Fallback>
              </mc:AlternateContent>
            </w:r>
          </w:p>
        </w:tc>
      </w:tr>
      <w:tr w:rsidR="005B31A5" w:rsidRPr="00547782" w14:paraId="7070A49C" w14:textId="77777777" w:rsidTr="00DC59DB">
        <w:tc>
          <w:tcPr>
            <w:tcW w:w="1493" w:type="dxa"/>
            <w:shd w:val="clear" w:color="auto" w:fill="92D050"/>
          </w:tcPr>
          <w:p w14:paraId="4B5FCD21" w14:textId="77777777" w:rsidR="005B31A5" w:rsidRPr="00547782" w:rsidRDefault="005B31A5" w:rsidP="00DC59DB">
            <w:pPr>
              <w:spacing w:before="120" w:after="120" w:line="360" w:lineRule="auto"/>
              <w:jc w:val="both"/>
              <w:rPr>
                <w:rFonts w:cs="David"/>
                <w:sz w:val="26"/>
                <w:szCs w:val="26"/>
                <w:rtl/>
              </w:rPr>
            </w:pPr>
          </w:p>
        </w:tc>
        <w:tc>
          <w:tcPr>
            <w:tcW w:w="567" w:type="dxa"/>
          </w:tcPr>
          <w:p w14:paraId="354D4C2C" w14:textId="77777777" w:rsidR="005B31A5" w:rsidRPr="00547782" w:rsidRDefault="005B31A5" w:rsidP="00DC59DB">
            <w:pPr>
              <w:spacing w:before="120" w:after="120" w:line="360" w:lineRule="auto"/>
              <w:jc w:val="both"/>
              <w:rPr>
                <w:rFonts w:cs="David"/>
                <w:sz w:val="26"/>
                <w:szCs w:val="26"/>
                <w:rtl/>
              </w:rPr>
            </w:pPr>
          </w:p>
        </w:tc>
        <w:tc>
          <w:tcPr>
            <w:tcW w:w="1495" w:type="dxa"/>
            <w:shd w:val="clear" w:color="auto" w:fill="92D050"/>
          </w:tcPr>
          <w:p w14:paraId="716FFE03" w14:textId="77777777" w:rsidR="005B31A5" w:rsidRPr="00547782" w:rsidRDefault="005B31A5" w:rsidP="00DC59DB">
            <w:pPr>
              <w:spacing w:before="120" w:after="120" w:line="360" w:lineRule="auto"/>
              <w:jc w:val="both"/>
              <w:rPr>
                <w:rFonts w:cs="David"/>
                <w:sz w:val="26"/>
                <w:szCs w:val="26"/>
                <w:rtl/>
              </w:rPr>
            </w:pPr>
          </w:p>
        </w:tc>
      </w:tr>
      <w:tr w:rsidR="005B31A5" w:rsidRPr="00547782" w14:paraId="69F34A2D" w14:textId="77777777" w:rsidTr="00DC59DB">
        <w:tc>
          <w:tcPr>
            <w:tcW w:w="1493" w:type="dxa"/>
          </w:tcPr>
          <w:p w14:paraId="2C67E7B0"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65760" behindDoc="0" locked="0" layoutInCell="1" allowOverlap="1" wp14:anchorId="58C77034" wp14:editId="76285B9F">
                      <wp:simplePos x="0" y="0"/>
                      <wp:positionH relativeFrom="column">
                        <wp:posOffset>398357</wp:posOffset>
                      </wp:positionH>
                      <wp:positionV relativeFrom="paragraph">
                        <wp:posOffset>5927</wp:posOffset>
                      </wp:positionV>
                      <wp:extent cx="0" cy="351366"/>
                      <wp:effectExtent l="76200" t="0" r="76200" b="48895"/>
                      <wp:wrapNone/>
                      <wp:docPr id="28" name="מחבר חץ ישר 28"/>
                      <wp:cNvGraphicFramePr/>
                      <a:graphic xmlns:a="http://schemas.openxmlformats.org/drawingml/2006/main">
                        <a:graphicData uri="http://schemas.microsoft.com/office/word/2010/wordprocessingShape">
                          <wps:wsp>
                            <wps:cNvCnPr/>
                            <wps:spPr>
                              <a:xfrm>
                                <a:off x="0" y="0"/>
                                <a:ext cx="0" cy="35136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1032666" id="מחבר חץ ישר 28" o:spid="_x0000_s1026" type="#_x0000_t32" style="position:absolute;left:0;text-align:left;margin-left:31.35pt;margin-top:.45pt;width:0;height:27.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" strokecolor="#5b9bd5" strokeweight=".5pt">
                      <v:stroke endarrow="block" joinstyle="miter"/>
                    </v:shape>
                  </w:pict>
                </mc:Fallback>
              </mc:AlternateContent>
            </w:r>
          </w:p>
        </w:tc>
        <w:tc>
          <w:tcPr>
            <w:tcW w:w="567" w:type="dxa"/>
          </w:tcPr>
          <w:p w14:paraId="29301DE3" w14:textId="77777777" w:rsidR="005B31A5" w:rsidRPr="00547782" w:rsidRDefault="005B31A5" w:rsidP="00DC59DB">
            <w:pPr>
              <w:spacing w:before="120" w:after="120" w:line="360" w:lineRule="auto"/>
              <w:jc w:val="both"/>
              <w:rPr>
                <w:rFonts w:cs="David"/>
                <w:sz w:val="26"/>
                <w:szCs w:val="26"/>
                <w:rtl/>
              </w:rPr>
            </w:pPr>
          </w:p>
        </w:tc>
        <w:tc>
          <w:tcPr>
            <w:tcW w:w="1495" w:type="dxa"/>
          </w:tcPr>
          <w:p w14:paraId="35F743DD"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66784" behindDoc="0" locked="0" layoutInCell="1" allowOverlap="1" wp14:anchorId="054FCFB6" wp14:editId="61E030CA">
                      <wp:simplePos x="0" y="0"/>
                      <wp:positionH relativeFrom="column">
                        <wp:posOffset>386927</wp:posOffset>
                      </wp:positionH>
                      <wp:positionV relativeFrom="paragraph">
                        <wp:posOffset>31327</wp:posOffset>
                      </wp:positionV>
                      <wp:extent cx="0" cy="325755"/>
                      <wp:effectExtent l="76200" t="0" r="76200" b="55245"/>
                      <wp:wrapNone/>
                      <wp:docPr id="29" name="מחבר חץ ישר 29"/>
                      <wp:cNvGraphicFramePr/>
                      <a:graphic xmlns:a="http://schemas.openxmlformats.org/drawingml/2006/main">
                        <a:graphicData uri="http://schemas.microsoft.com/office/word/2010/wordprocessingShape">
                          <wps:wsp>
                            <wps:cNvCnPr/>
                            <wps:spPr>
                              <a:xfrm>
                                <a:off x="0" y="0"/>
                                <a:ext cx="0" cy="32575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B656452" id="מחבר חץ ישר 29" o:spid="_x0000_s1026" type="#_x0000_t32" style="position:absolute;left:0;text-align:left;margin-left:30.45pt;margin-top:2.45pt;width:0;height:25.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" strokecolor="#5b9bd5" strokeweight=".5pt">
                      <v:stroke endarrow="block" joinstyle="miter"/>
                    </v:shape>
                  </w:pict>
                </mc:Fallback>
              </mc:AlternateContent>
            </w:r>
          </w:p>
        </w:tc>
      </w:tr>
      <w:tr w:rsidR="005B31A5" w:rsidRPr="00547782" w14:paraId="43564178" w14:textId="77777777" w:rsidTr="00DC59DB">
        <w:tc>
          <w:tcPr>
            <w:tcW w:w="1493" w:type="dxa"/>
            <w:shd w:val="clear" w:color="auto" w:fill="00B0F0"/>
          </w:tcPr>
          <w:p w14:paraId="357198D5" w14:textId="77777777" w:rsidR="005B31A5" w:rsidRPr="00547782" w:rsidRDefault="005B31A5" w:rsidP="00DC59DB">
            <w:pPr>
              <w:spacing w:before="120" w:after="120" w:line="360" w:lineRule="auto"/>
              <w:jc w:val="both"/>
              <w:rPr>
                <w:rFonts w:cs="David"/>
                <w:sz w:val="26"/>
                <w:szCs w:val="26"/>
                <w:rtl/>
              </w:rPr>
            </w:pPr>
          </w:p>
        </w:tc>
        <w:tc>
          <w:tcPr>
            <w:tcW w:w="567" w:type="dxa"/>
          </w:tcPr>
          <w:p w14:paraId="62010037" w14:textId="77777777" w:rsidR="005B31A5" w:rsidRPr="00547782" w:rsidRDefault="005B31A5" w:rsidP="00DC59DB">
            <w:pPr>
              <w:spacing w:before="120" w:after="120" w:line="360" w:lineRule="auto"/>
              <w:jc w:val="both"/>
              <w:rPr>
                <w:rFonts w:cs="David"/>
                <w:sz w:val="26"/>
                <w:szCs w:val="26"/>
                <w:rtl/>
              </w:rPr>
            </w:pPr>
          </w:p>
        </w:tc>
        <w:tc>
          <w:tcPr>
            <w:tcW w:w="1495" w:type="dxa"/>
            <w:shd w:val="clear" w:color="auto" w:fill="00B0F0"/>
          </w:tcPr>
          <w:p w14:paraId="5B7219D7" w14:textId="77777777" w:rsidR="005B31A5" w:rsidRPr="00547782" w:rsidRDefault="005B31A5" w:rsidP="00DC59DB">
            <w:pPr>
              <w:spacing w:before="120" w:after="120" w:line="360" w:lineRule="auto"/>
              <w:jc w:val="both"/>
              <w:rPr>
                <w:rFonts w:cs="David"/>
                <w:sz w:val="26"/>
                <w:szCs w:val="26"/>
                <w:rtl/>
              </w:rPr>
            </w:pPr>
          </w:p>
        </w:tc>
      </w:tr>
    </w:tbl>
    <w:p w14:paraId="5F1A75CE" w14:textId="77777777" w:rsidR="005B31A5" w:rsidRPr="00547782" w:rsidRDefault="005B31A5" w:rsidP="005B31A5">
      <w:pPr>
        <w:spacing w:before="120" w:after="120" w:line="360" w:lineRule="auto"/>
        <w:ind w:left="360"/>
        <w:jc w:val="both"/>
        <w:rPr>
          <w:rFonts w:cs="David"/>
          <w:sz w:val="26"/>
          <w:szCs w:val="26"/>
          <w:rtl/>
        </w:rPr>
      </w:pPr>
    </w:p>
    <w:p w14:paraId="1526382E" w14:textId="77777777" w:rsidR="005B31A5" w:rsidRPr="00547782" w:rsidRDefault="005B31A5" w:rsidP="005B31A5">
      <w:pPr>
        <w:numPr>
          <w:ilvl w:val="0"/>
          <w:numId w:val="70"/>
        </w:numPr>
        <w:spacing w:before="120" w:after="120" w:line="360" w:lineRule="auto"/>
        <w:jc w:val="both"/>
        <w:rPr>
          <w:rFonts w:cs="David"/>
          <w:sz w:val="26"/>
          <w:szCs w:val="26"/>
          <w:rtl/>
        </w:rPr>
      </w:pPr>
      <w:r w:rsidRPr="00547782">
        <w:rPr>
          <w:rFonts w:cs="David"/>
          <w:noProof/>
        </w:rPr>
        <mc:AlternateContent>
          <mc:Choice Requires="wps">
            <w:drawing>
              <wp:anchor distT="0" distB="0" distL="114300" distR="114300" simplePos="0" relativeHeight="251744768" behindDoc="0" locked="0" layoutInCell="1" allowOverlap="1" wp14:anchorId="1476BF5F" wp14:editId="2A984953">
                <wp:simplePos x="0" y="0"/>
                <wp:positionH relativeFrom="margin">
                  <wp:posOffset>3811270</wp:posOffset>
                </wp:positionH>
                <wp:positionV relativeFrom="paragraph">
                  <wp:posOffset>3120390</wp:posOffset>
                </wp:positionV>
                <wp:extent cx="1828800" cy="678180"/>
                <wp:effectExtent l="0" t="0" r="0" b="7620"/>
                <wp:wrapNone/>
                <wp:docPr id="6" name="תיבת טקסט 6"/>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a:noFill/>
                        </a:ln>
                        <a:effectLst/>
                      </wps:spPr>
                      <wps:txbx>
                        <w:txbxContent>
                          <w:p w14:paraId="0FF81096" w14:textId="77777777" w:rsidR="001906E5" w:rsidRPr="0017390F" w:rsidRDefault="001906E5" w:rsidP="005B31A5">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6BF5F" id="תיבת טקסט 6" o:spid="_x0000_s1039" type="#_x0000_t202" style="position:absolute;left:0;text-align:left;margin-left:300.1pt;margin-top:245.7pt;width:2in;height:53.4pt;z-index:251744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" filled="f" stroked="f">
                <v:textbox>
                  <w:txbxContent>
                    <w:p w14:paraId="0FF81096" w14:textId="77777777" w:rsidR="001906E5" w:rsidRPr="0017390F" w:rsidRDefault="001906E5" w:rsidP="005B31A5">
                      <w:pPr>
                        <w:jc w:val="cente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cs"/>
                          <w:b/>
                          <w:color w:val="70AD47"/>
                          <w:spacing w:val="10"/>
                          <w:sz w:val="72"/>
                          <w:szCs w:val="72"/>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בהצלחה!</w:t>
                      </w:r>
                    </w:p>
                  </w:txbxContent>
                </v:textbox>
                <w10:wrap anchorx="margin"/>
              </v:shape>
            </w:pict>
          </mc:Fallback>
        </mc:AlternateContent>
      </w:r>
      <w:r w:rsidRPr="00547782">
        <w:rPr>
          <w:rFonts w:cs="David" w:hint="cs"/>
          <w:sz w:val="26"/>
          <w:szCs w:val="26"/>
          <w:rtl/>
        </w:rPr>
        <w:t>הלכה יז עוסקת בחובת הנשים לברך את ברכת המזון. השלימו את התרשים.</w:t>
      </w:r>
    </w:p>
    <w:tbl>
      <w:tblPr>
        <w:tblStyle w:val="a3"/>
        <w:bidiVisual/>
        <w:tblW w:w="0" w:type="auto"/>
        <w:tblInd w:w="2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09"/>
        <w:gridCol w:w="1700"/>
      </w:tblGrid>
      <w:tr w:rsidR="005B31A5" w:rsidRPr="00547782" w14:paraId="74FF48E4" w14:textId="77777777" w:rsidTr="00DC59DB">
        <w:tc>
          <w:tcPr>
            <w:tcW w:w="3968" w:type="dxa"/>
            <w:gridSpan w:val="3"/>
            <w:shd w:val="clear" w:color="auto" w:fill="FFC000"/>
          </w:tcPr>
          <w:p w14:paraId="7645F61A" w14:textId="77777777" w:rsidR="005B31A5" w:rsidRPr="00547782" w:rsidRDefault="005B31A5" w:rsidP="00DC59DB">
            <w:pPr>
              <w:spacing w:before="120" w:after="120" w:line="360" w:lineRule="auto"/>
              <w:jc w:val="center"/>
              <w:rPr>
                <w:rFonts w:cs="David"/>
                <w:sz w:val="26"/>
                <w:szCs w:val="26"/>
                <w:rtl/>
              </w:rPr>
            </w:pPr>
            <w:r w:rsidRPr="00547782">
              <w:rPr>
                <w:rFonts w:cs="David" w:hint="cs"/>
                <w:sz w:val="26"/>
                <w:szCs w:val="26"/>
                <w:rtl/>
              </w:rPr>
              <w:t xml:space="preserve">חובת הנשים לברך ברכת המזון </w:t>
            </w:r>
          </w:p>
        </w:tc>
      </w:tr>
      <w:tr w:rsidR="005B31A5" w:rsidRPr="00547782" w14:paraId="723FFCA3" w14:textId="77777777" w:rsidTr="00DC59DB">
        <w:tc>
          <w:tcPr>
            <w:tcW w:w="1559" w:type="dxa"/>
            <w:shd w:val="clear" w:color="auto" w:fill="FFFFFF" w:themeFill="background1"/>
          </w:tcPr>
          <w:p w14:paraId="009C4001" w14:textId="77777777" w:rsidR="005B31A5" w:rsidRPr="00547782" w:rsidRDefault="005B31A5" w:rsidP="00DC59DB">
            <w:pPr>
              <w:spacing w:before="120" w:after="120" w:line="360" w:lineRule="auto"/>
              <w:jc w:val="both"/>
              <w:rPr>
                <w:rFonts w:cs="David"/>
                <w:sz w:val="26"/>
                <w:szCs w:val="26"/>
                <w:rtl/>
              </w:rPr>
            </w:pPr>
          </w:p>
        </w:tc>
        <w:tc>
          <w:tcPr>
            <w:tcW w:w="709" w:type="dxa"/>
            <w:shd w:val="clear" w:color="auto" w:fill="FFFFFF" w:themeFill="background1"/>
          </w:tcPr>
          <w:p w14:paraId="05500C81"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42720" behindDoc="0" locked="0" layoutInCell="1" allowOverlap="1" wp14:anchorId="74A6B956" wp14:editId="3B211DEA">
                      <wp:simplePos x="0" y="0"/>
                      <wp:positionH relativeFrom="column">
                        <wp:posOffset>293205</wp:posOffset>
                      </wp:positionH>
                      <wp:positionV relativeFrom="paragraph">
                        <wp:posOffset>17615</wp:posOffset>
                      </wp:positionV>
                      <wp:extent cx="295991" cy="348354"/>
                      <wp:effectExtent l="0" t="0" r="66040" b="52070"/>
                      <wp:wrapNone/>
                      <wp:docPr id="22" name="מחבר חץ ישר 22"/>
                      <wp:cNvGraphicFramePr/>
                      <a:graphic xmlns:a="http://schemas.openxmlformats.org/drawingml/2006/main">
                        <a:graphicData uri="http://schemas.microsoft.com/office/word/2010/wordprocessingShape">
                          <wps:wsp>
                            <wps:cNvCnPr/>
                            <wps:spPr>
                              <a:xfrm>
                                <a:off x="0" y="0"/>
                                <a:ext cx="295991" cy="34835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9D5C47B" id="מחבר חץ ישר 22" o:spid="_x0000_s1026" type="#_x0000_t32" style="position:absolute;left:0;text-align:left;margin-left:23.1pt;margin-top:1.4pt;width:23.3pt;height:27.4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" strokecolor="#5b9bd5" strokeweight=".5pt">
                      <v:stroke endarrow="block" joinstyle="miter"/>
                    </v:shape>
                  </w:pict>
                </mc:Fallback>
              </mc:AlternateContent>
            </w:r>
          </w:p>
        </w:tc>
        <w:tc>
          <w:tcPr>
            <w:tcW w:w="1700" w:type="dxa"/>
            <w:shd w:val="clear" w:color="auto" w:fill="FFFFFF" w:themeFill="background1"/>
          </w:tcPr>
          <w:p w14:paraId="6AFC75CC"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43744" behindDoc="0" locked="0" layoutInCell="1" allowOverlap="1" wp14:anchorId="008575A6" wp14:editId="1AFF1A67">
                      <wp:simplePos x="0" y="0"/>
                      <wp:positionH relativeFrom="column">
                        <wp:posOffset>807151</wp:posOffset>
                      </wp:positionH>
                      <wp:positionV relativeFrom="paragraph">
                        <wp:posOffset>17615</wp:posOffset>
                      </wp:positionV>
                      <wp:extent cx="221993" cy="317133"/>
                      <wp:effectExtent l="38100" t="0" r="26035" b="64135"/>
                      <wp:wrapNone/>
                      <wp:docPr id="23" name="מחבר חץ ישר 23"/>
                      <wp:cNvGraphicFramePr/>
                      <a:graphic xmlns:a="http://schemas.openxmlformats.org/drawingml/2006/main">
                        <a:graphicData uri="http://schemas.microsoft.com/office/word/2010/wordprocessingShape">
                          <wps:wsp>
                            <wps:cNvCnPr/>
                            <wps:spPr>
                              <a:xfrm flipH="1">
                                <a:off x="0" y="0"/>
                                <a:ext cx="221993" cy="317133"/>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3F7EB8F" id="מחבר חץ ישר 23" o:spid="_x0000_s1026" type="#_x0000_t32" style="position:absolute;left:0;text-align:left;margin-left:63.55pt;margin-top:1.4pt;width:17.5pt;height:24.95pt;flip:x;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" strokecolor="#5b9bd5" strokeweight=".5pt">
                      <v:stroke endarrow="block" joinstyle="miter"/>
                    </v:shape>
                  </w:pict>
                </mc:Fallback>
              </mc:AlternateContent>
            </w:r>
          </w:p>
        </w:tc>
      </w:tr>
      <w:tr w:rsidR="005B31A5" w:rsidRPr="00547782" w14:paraId="358B4B96" w14:textId="77777777" w:rsidTr="00DC59DB">
        <w:tc>
          <w:tcPr>
            <w:tcW w:w="1559" w:type="dxa"/>
            <w:shd w:val="clear" w:color="auto" w:fill="FF0000"/>
          </w:tcPr>
          <w:p w14:paraId="1BCBFEF7" w14:textId="77777777" w:rsidR="005B31A5" w:rsidRPr="00547782" w:rsidRDefault="005B31A5" w:rsidP="00DC59DB">
            <w:pPr>
              <w:spacing w:before="120" w:after="120" w:line="360" w:lineRule="auto"/>
              <w:jc w:val="both"/>
              <w:rPr>
                <w:rFonts w:cs="David"/>
                <w:sz w:val="26"/>
                <w:szCs w:val="26"/>
                <w:rtl/>
              </w:rPr>
            </w:pPr>
          </w:p>
        </w:tc>
        <w:tc>
          <w:tcPr>
            <w:tcW w:w="709" w:type="dxa"/>
          </w:tcPr>
          <w:p w14:paraId="7C01060B" w14:textId="77777777" w:rsidR="005B31A5" w:rsidRPr="00547782" w:rsidRDefault="005B31A5" w:rsidP="00DC59DB">
            <w:pPr>
              <w:spacing w:before="120" w:after="120" w:line="360" w:lineRule="auto"/>
              <w:jc w:val="both"/>
              <w:rPr>
                <w:rFonts w:cs="David"/>
                <w:sz w:val="26"/>
                <w:szCs w:val="26"/>
                <w:rtl/>
              </w:rPr>
            </w:pPr>
          </w:p>
        </w:tc>
        <w:tc>
          <w:tcPr>
            <w:tcW w:w="1700" w:type="dxa"/>
            <w:shd w:val="clear" w:color="auto" w:fill="FF0000"/>
          </w:tcPr>
          <w:p w14:paraId="4E51DCAA" w14:textId="77777777" w:rsidR="005B31A5" w:rsidRPr="00547782" w:rsidRDefault="005B31A5" w:rsidP="00DC59DB">
            <w:pPr>
              <w:spacing w:before="120" w:after="120" w:line="360" w:lineRule="auto"/>
              <w:jc w:val="both"/>
              <w:rPr>
                <w:rFonts w:cs="David"/>
                <w:sz w:val="26"/>
                <w:szCs w:val="26"/>
                <w:rtl/>
              </w:rPr>
            </w:pPr>
          </w:p>
        </w:tc>
      </w:tr>
      <w:tr w:rsidR="005B31A5" w:rsidRPr="00547782" w14:paraId="19C064A6" w14:textId="77777777" w:rsidTr="00DC59DB">
        <w:tc>
          <w:tcPr>
            <w:tcW w:w="1559" w:type="dxa"/>
          </w:tcPr>
          <w:p w14:paraId="3BDF8D90"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36576" behindDoc="0" locked="0" layoutInCell="1" allowOverlap="1" wp14:anchorId="47A4A4A1" wp14:editId="124C9736">
                      <wp:simplePos x="0" y="0"/>
                      <wp:positionH relativeFrom="column">
                        <wp:posOffset>479213</wp:posOffset>
                      </wp:positionH>
                      <wp:positionV relativeFrom="paragraph">
                        <wp:posOffset>35772</wp:posOffset>
                      </wp:positionV>
                      <wp:extent cx="0" cy="363855"/>
                      <wp:effectExtent l="76200" t="0" r="76200" b="55245"/>
                      <wp:wrapNone/>
                      <wp:docPr id="4" name="מחבר חץ ישר 4"/>
                      <wp:cNvGraphicFramePr/>
                      <a:graphic xmlns:a="http://schemas.openxmlformats.org/drawingml/2006/main">
                        <a:graphicData uri="http://schemas.microsoft.com/office/word/2010/wordprocessingShape">
                          <wps:wsp>
                            <wps:cNvCnPr/>
                            <wps:spPr>
                              <a:xfrm>
                                <a:off x="0" y="0"/>
                                <a:ext cx="0" cy="36385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049CA0C" id="מחבר חץ ישר 4" o:spid="_x0000_s1026" type="#_x0000_t32" style="position:absolute;left:0;text-align:left;margin-left:37.75pt;margin-top:2.8pt;width:0;height:28.6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" strokecolor="#5b9bd5" strokeweight=".5pt">
                      <v:stroke endarrow="block" joinstyle="miter"/>
                    </v:shape>
                  </w:pict>
                </mc:Fallback>
              </mc:AlternateContent>
            </w:r>
          </w:p>
        </w:tc>
        <w:tc>
          <w:tcPr>
            <w:tcW w:w="709" w:type="dxa"/>
          </w:tcPr>
          <w:p w14:paraId="0A469F83" w14:textId="77777777" w:rsidR="005B31A5" w:rsidRPr="00547782" w:rsidRDefault="005B31A5" w:rsidP="00DC59DB">
            <w:pPr>
              <w:spacing w:before="120" w:after="120" w:line="360" w:lineRule="auto"/>
              <w:jc w:val="both"/>
              <w:rPr>
                <w:rFonts w:cs="David"/>
                <w:sz w:val="26"/>
                <w:szCs w:val="26"/>
                <w:rtl/>
              </w:rPr>
            </w:pPr>
          </w:p>
        </w:tc>
        <w:tc>
          <w:tcPr>
            <w:tcW w:w="1700" w:type="dxa"/>
          </w:tcPr>
          <w:p w14:paraId="52622208"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38624" behindDoc="0" locked="0" layoutInCell="1" allowOverlap="1" wp14:anchorId="1F519ED4" wp14:editId="1946E4F0">
                      <wp:simplePos x="0" y="0"/>
                      <wp:positionH relativeFrom="column">
                        <wp:posOffset>506095</wp:posOffset>
                      </wp:positionH>
                      <wp:positionV relativeFrom="paragraph">
                        <wp:posOffset>35772</wp:posOffset>
                      </wp:positionV>
                      <wp:extent cx="0" cy="363855"/>
                      <wp:effectExtent l="76200" t="0" r="76200" b="55245"/>
                      <wp:wrapNone/>
                      <wp:docPr id="12" name="מחבר חץ ישר 12"/>
                      <wp:cNvGraphicFramePr/>
                      <a:graphic xmlns:a="http://schemas.openxmlformats.org/drawingml/2006/main">
                        <a:graphicData uri="http://schemas.microsoft.com/office/word/2010/wordprocessingShape">
                          <wps:wsp>
                            <wps:cNvCnPr/>
                            <wps:spPr>
                              <a:xfrm>
                                <a:off x="0" y="0"/>
                                <a:ext cx="0" cy="36385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A7EEC2F" id="מחבר חץ ישר 12" o:spid="_x0000_s1026" type="#_x0000_t32" style="position:absolute;left:0;text-align:left;margin-left:39.85pt;margin-top:2.8pt;width:0;height:28.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" strokecolor="#5b9bd5" strokeweight=".5pt">
                      <v:stroke endarrow="block" joinstyle="miter"/>
                    </v:shape>
                  </w:pict>
                </mc:Fallback>
              </mc:AlternateContent>
            </w:r>
          </w:p>
        </w:tc>
      </w:tr>
      <w:tr w:rsidR="005B31A5" w:rsidRPr="00547782" w14:paraId="75877B4C" w14:textId="77777777" w:rsidTr="00DC59DB">
        <w:tc>
          <w:tcPr>
            <w:tcW w:w="1559" w:type="dxa"/>
            <w:shd w:val="clear" w:color="auto" w:fill="92D050"/>
          </w:tcPr>
          <w:p w14:paraId="04E202AF" w14:textId="77777777" w:rsidR="005B31A5" w:rsidRPr="00547782" w:rsidRDefault="005B31A5" w:rsidP="00DC59DB">
            <w:pPr>
              <w:spacing w:before="120" w:after="120" w:line="360" w:lineRule="auto"/>
              <w:jc w:val="both"/>
              <w:rPr>
                <w:rFonts w:cs="David"/>
                <w:sz w:val="26"/>
                <w:szCs w:val="26"/>
                <w:rtl/>
              </w:rPr>
            </w:pPr>
          </w:p>
        </w:tc>
        <w:tc>
          <w:tcPr>
            <w:tcW w:w="709" w:type="dxa"/>
          </w:tcPr>
          <w:p w14:paraId="6D8DA6E6" w14:textId="77777777" w:rsidR="005B31A5" w:rsidRPr="00547782" w:rsidRDefault="005B31A5" w:rsidP="00DC59DB">
            <w:pPr>
              <w:spacing w:before="120" w:after="120" w:line="360" w:lineRule="auto"/>
              <w:jc w:val="both"/>
              <w:rPr>
                <w:rFonts w:cs="David"/>
                <w:sz w:val="26"/>
                <w:szCs w:val="26"/>
                <w:rtl/>
              </w:rPr>
            </w:pPr>
          </w:p>
        </w:tc>
        <w:tc>
          <w:tcPr>
            <w:tcW w:w="1700" w:type="dxa"/>
            <w:shd w:val="clear" w:color="auto" w:fill="92D050"/>
          </w:tcPr>
          <w:p w14:paraId="6E48AFA7" w14:textId="77777777" w:rsidR="005B31A5" w:rsidRPr="00547782" w:rsidRDefault="005B31A5" w:rsidP="00DC59DB">
            <w:pPr>
              <w:spacing w:before="120" w:after="120" w:line="360" w:lineRule="auto"/>
              <w:jc w:val="both"/>
              <w:rPr>
                <w:rFonts w:cs="David"/>
                <w:sz w:val="26"/>
                <w:szCs w:val="26"/>
                <w:rtl/>
              </w:rPr>
            </w:pPr>
          </w:p>
        </w:tc>
      </w:tr>
      <w:tr w:rsidR="005B31A5" w:rsidRPr="00547782" w14:paraId="178D224D" w14:textId="77777777" w:rsidTr="00DC59DB">
        <w:tc>
          <w:tcPr>
            <w:tcW w:w="1559" w:type="dxa"/>
          </w:tcPr>
          <w:p w14:paraId="69920685"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37600" behindDoc="0" locked="0" layoutInCell="1" allowOverlap="1" wp14:anchorId="4FC98E53" wp14:editId="0265D668">
                      <wp:simplePos x="0" y="0"/>
                      <wp:positionH relativeFrom="column">
                        <wp:posOffset>479213</wp:posOffset>
                      </wp:positionH>
                      <wp:positionV relativeFrom="paragraph">
                        <wp:posOffset>31327</wp:posOffset>
                      </wp:positionV>
                      <wp:extent cx="0" cy="351366"/>
                      <wp:effectExtent l="76200" t="0" r="76200" b="48895"/>
                      <wp:wrapNone/>
                      <wp:docPr id="5" name="מחבר חץ ישר 5"/>
                      <wp:cNvGraphicFramePr/>
                      <a:graphic xmlns:a="http://schemas.openxmlformats.org/drawingml/2006/main">
                        <a:graphicData uri="http://schemas.microsoft.com/office/word/2010/wordprocessingShape">
                          <wps:wsp>
                            <wps:cNvCnPr/>
                            <wps:spPr>
                              <a:xfrm>
                                <a:off x="0" y="0"/>
                                <a:ext cx="0" cy="351366"/>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C0EC5BC" id="מחבר חץ ישר 5" o:spid="_x0000_s1026" type="#_x0000_t32" style="position:absolute;left:0;text-align:left;margin-left:37.75pt;margin-top:2.45pt;width:0;height:27.6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" strokecolor="#5b9bd5" strokeweight=".5pt">
                      <v:stroke endarrow="block" joinstyle="miter"/>
                    </v:shape>
                  </w:pict>
                </mc:Fallback>
              </mc:AlternateContent>
            </w:r>
          </w:p>
        </w:tc>
        <w:tc>
          <w:tcPr>
            <w:tcW w:w="709" w:type="dxa"/>
          </w:tcPr>
          <w:p w14:paraId="22111C85" w14:textId="77777777" w:rsidR="005B31A5" w:rsidRPr="00547782" w:rsidRDefault="005B31A5" w:rsidP="00DC59DB">
            <w:pPr>
              <w:spacing w:before="120" w:after="120" w:line="360" w:lineRule="auto"/>
              <w:jc w:val="both"/>
              <w:rPr>
                <w:rFonts w:cs="David"/>
                <w:sz w:val="26"/>
                <w:szCs w:val="26"/>
                <w:rtl/>
              </w:rPr>
            </w:pPr>
          </w:p>
        </w:tc>
        <w:tc>
          <w:tcPr>
            <w:tcW w:w="1700" w:type="dxa"/>
          </w:tcPr>
          <w:p w14:paraId="057FEBFE"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39648" behindDoc="0" locked="0" layoutInCell="1" allowOverlap="1" wp14:anchorId="17DEF580" wp14:editId="5F7CFF4D">
                      <wp:simplePos x="0" y="0"/>
                      <wp:positionH relativeFrom="column">
                        <wp:posOffset>484928</wp:posOffset>
                      </wp:positionH>
                      <wp:positionV relativeFrom="paragraph">
                        <wp:posOffset>31327</wp:posOffset>
                      </wp:positionV>
                      <wp:extent cx="21167" cy="325755"/>
                      <wp:effectExtent l="38100" t="0" r="74295" b="55245"/>
                      <wp:wrapNone/>
                      <wp:docPr id="17" name="מחבר חץ ישר 17"/>
                      <wp:cNvGraphicFramePr/>
                      <a:graphic xmlns:a="http://schemas.openxmlformats.org/drawingml/2006/main">
                        <a:graphicData uri="http://schemas.microsoft.com/office/word/2010/wordprocessingShape">
                          <wps:wsp>
                            <wps:cNvCnPr/>
                            <wps:spPr>
                              <a:xfrm flipH="1">
                                <a:off x="0" y="0"/>
                                <a:ext cx="21167" cy="32575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CC515D2" id="מחבר חץ ישר 17" o:spid="_x0000_s1026" type="#_x0000_t32" style="position:absolute;left:0;text-align:left;margin-left:38.2pt;margin-top:2.45pt;width:1.65pt;height:25.65pt;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" strokecolor="#5b9bd5" strokeweight=".5pt">
                      <v:stroke endarrow="block" joinstyle="miter"/>
                    </v:shape>
                  </w:pict>
                </mc:Fallback>
              </mc:AlternateContent>
            </w:r>
          </w:p>
        </w:tc>
      </w:tr>
      <w:tr w:rsidR="005B31A5" w:rsidRPr="00547782" w14:paraId="33C3E13C" w14:textId="77777777" w:rsidTr="00DC59DB">
        <w:tc>
          <w:tcPr>
            <w:tcW w:w="1559" w:type="dxa"/>
            <w:shd w:val="clear" w:color="auto" w:fill="FF66FF"/>
          </w:tcPr>
          <w:p w14:paraId="1C69B233"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41696" behindDoc="0" locked="0" layoutInCell="1" allowOverlap="1" wp14:anchorId="595B089C" wp14:editId="14662822">
                      <wp:simplePos x="0" y="0"/>
                      <wp:positionH relativeFrom="column">
                        <wp:posOffset>445347</wp:posOffset>
                      </wp:positionH>
                      <wp:positionV relativeFrom="paragraph">
                        <wp:posOffset>399203</wp:posOffset>
                      </wp:positionV>
                      <wp:extent cx="0" cy="368300"/>
                      <wp:effectExtent l="76200" t="0" r="76200" b="50800"/>
                      <wp:wrapNone/>
                      <wp:docPr id="19" name="מחבר חץ ישר 1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C19A308" id="מחבר חץ ישר 19" o:spid="_x0000_s1026" type="#_x0000_t32" style="position:absolute;left:0;text-align:left;margin-left:35.05pt;margin-top:31.45pt;width:0;height:29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" strokecolor="#5b9bd5" strokeweight=".5pt">
                      <v:stroke endarrow="block" joinstyle="miter"/>
                    </v:shape>
                  </w:pict>
                </mc:Fallback>
              </mc:AlternateContent>
            </w:r>
          </w:p>
        </w:tc>
        <w:tc>
          <w:tcPr>
            <w:tcW w:w="709" w:type="dxa"/>
          </w:tcPr>
          <w:p w14:paraId="1DE61A48" w14:textId="77777777" w:rsidR="005B31A5" w:rsidRPr="00547782" w:rsidRDefault="005B31A5" w:rsidP="00DC59DB">
            <w:pPr>
              <w:spacing w:before="120" w:after="120" w:line="360" w:lineRule="auto"/>
              <w:jc w:val="both"/>
              <w:rPr>
                <w:rFonts w:cs="David"/>
                <w:sz w:val="26"/>
                <w:szCs w:val="26"/>
                <w:rtl/>
              </w:rPr>
            </w:pPr>
          </w:p>
        </w:tc>
        <w:tc>
          <w:tcPr>
            <w:tcW w:w="1700" w:type="dxa"/>
            <w:shd w:val="clear" w:color="auto" w:fill="FF66FF"/>
          </w:tcPr>
          <w:p w14:paraId="1F8B0823" w14:textId="77777777" w:rsidR="005B31A5" w:rsidRPr="00547782" w:rsidRDefault="005B31A5" w:rsidP="00DC59DB">
            <w:pPr>
              <w:spacing w:before="120" w:after="120" w:line="360" w:lineRule="auto"/>
              <w:jc w:val="both"/>
              <w:rPr>
                <w:rFonts w:cs="David"/>
                <w:sz w:val="26"/>
                <w:szCs w:val="26"/>
                <w:rtl/>
              </w:rPr>
            </w:pPr>
            <w:r w:rsidRPr="00547782">
              <w:rPr>
                <w:rFonts w:cs="David"/>
                <w:noProof/>
                <w:sz w:val="26"/>
                <w:szCs w:val="26"/>
                <w:rtl/>
              </w:rPr>
              <mc:AlternateContent>
                <mc:Choice Requires="wps">
                  <w:drawing>
                    <wp:anchor distT="0" distB="0" distL="114300" distR="114300" simplePos="0" relativeHeight="251740672" behindDoc="0" locked="0" layoutInCell="1" allowOverlap="1" wp14:anchorId="2E1E6390" wp14:editId="5EDE6287">
                      <wp:simplePos x="0" y="0"/>
                      <wp:positionH relativeFrom="column">
                        <wp:posOffset>484928</wp:posOffset>
                      </wp:positionH>
                      <wp:positionV relativeFrom="paragraph">
                        <wp:posOffset>399203</wp:posOffset>
                      </wp:positionV>
                      <wp:extent cx="21167" cy="368300"/>
                      <wp:effectExtent l="76200" t="0" r="74295" b="50800"/>
                      <wp:wrapNone/>
                      <wp:docPr id="18" name="מחבר חץ ישר 18"/>
                      <wp:cNvGraphicFramePr/>
                      <a:graphic xmlns:a="http://schemas.openxmlformats.org/drawingml/2006/main">
                        <a:graphicData uri="http://schemas.microsoft.com/office/word/2010/wordprocessingShape">
                          <wps:wsp>
                            <wps:cNvCnPr/>
                            <wps:spPr>
                              <a:xfrm flipH="1">
                                <a:off x="0" y="0"/>
                                <a:ext cx="21167" cy="3683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EEB666C" id="מחבר חץ ישר 18" o:spid="_x0000_s1026" type="#_x0000_t32" style="position:absolute;left:0;text-align:left;margin-left:38.2pt;margin-top:31.45pt;width:1.65pt;height:29pt;flip:x;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" strokecolor="#5b9bd5" strokeweight=".5pt">
                      <v:stroke endarrow="block" joinstyle="miter"/>
                    </v:shape>
                  </w:pict>
                </mc:Fallback>
              </mc:AlternateContent>
            </w:r>
          </w:p>
        </w:tc>
      </w:tr>
      <w:tr w:rsidR="005B31A5" w:rsidRPr="00547782" w14:paraId="15B51C43" w14:textId="77777777" w:rsidTr="00DC59DB">
        <w:tc>
          <w:tcPr>
            <w:tcW w:w="1559" w:type="dxa"/>
            <w:shd w:val="clear" w:color="auto" w:fill="FFFFFF" w:themeFill="background1"/>
          </w:tcPr>
          <w:p w14:paraId="7CA48F50" w14:textId="77777777" w:rsidR="005B31A5" w:rsidRPr="00547782" w:rsidRDefault="005B31A5" w:rsidP="00DC59DB">
            <w:pPr>
              <w:spacing w:before="120" w:after="120" w:line="360" w:lineRule="auto"/>
              <w:jc w:val="both"/>
              <w:rPr>
                <w:rFonts w:cs="David"/>
                <w:sz w:val="26"/>
                <w:szCs w:val="26"/>
                <w:rtl/>
              </w:rPr>
            </w:pPr>
          </w:p>
        </w:tc>
        <w:tc>
          <w:tcPr>
            <w:tcW w:w="709" w:type="dxa"/>
          </w:tcPr>
          <w:p w14:paraId="501AEC11" w14:textId="77777777" w:rsidR="005B31A5" w:rsidRPr="00547782" w:rsidRDefault="005B31A5" w:rsidP="00DC59DB">
            <w:pPr>
              <w:spacing w:before="120" w:after="120" w:line="360" w:lineRule="auto"/>
              <w:jc w:val="both"/>
              <w:rPr>
                <w:rFonts w:cs="David"/>
                <w:sz w:val="26"/>
                <w:szCs w:val="26"/>
                <w:rtl/>
              </w:rPr>
            </w:pPr>
          </w:p>
        </w:tc>
        <w:tc>
          <w:tcPr>
            <w:tcW w:w="1700" w:type="dxa"/>
          </w:tcPr>
          <w:p w14:paraId="33DF39B1" w14:textId="77777777" w:rsidR="005B31A5" w:rsidRPr="00547782" w:rsidRDefault="005B31A5" w:rsidP="00DC59DB">
            <w:pPr>
              <w:spacing w:before="120" w:after="120" w:line="360" w:lineRule="auto"/>
              <w:jc w:val="both"/>
              <w:rPr>
                <w:rFonts w:cs="David"/>
                <w:sz w:val="26"/>
                <w:szCs w:val="26"/>
                <w:rtl/>
              </w:rPr>
            </w:pPr>
          </w:p>
        </w:tc>
      </w:tr>
      <w:tr w:rsidR="005B31A5" w:rsidRPr="00547782" w14:paraId="40DBF938" w14:textId="77777777" w:rsidTr="00DC59DB">
        <w:tc>
          <w:tcPr>
            <w:tcW w:w="1559" w:type="dxa"/>
            <w:shd w:val="clear" w:color="auto" w:fill="92D050"/>
          </w:tcPr>
          <w:p w14:paraId="6009EB76" w14:textId="77777777" w:rsidR="005B31A5" w:rsidRPr="00547782" w:rsidRDefault="005B31A5" w:rsidP="00DC59DB">
            <w:pPr>
              <w:spacing w:before="120" w:after="120" w:line="360" w:lineRule="auto"/>
              <w:jc w:val="both"/>
              <w:rPr>
                <w:rFonts w:cs="David"/>
                <w:sz w:val="26"/>
                <w:szCs w:val="26"/>
                <w:rtl/>
              </w:rPr>
            </w:pPr>
          </w:p>
        </w:tc>
        <w:tc>
          <w:tcPr>
            <w:tcW w:w="709" w:type="dxa"/>
          </w:tcPr>
          <w:p w14:paraId="779B05C0" w14:textId="77777777" w:rsidR="005B31A5" w:rsidRPr="00547782" w:rsidRDefault="005B31A5" w:rsidP="00DC59DB">
            <w:pPr>
              <w:spacing w:before="120" w:after="120" w:line="360" w:lineRule="auto"/>
              <w:jc w:val="both"/>
              <w:rPr>
                <w:rFonts w:cs="David"/>
                <w:sz w:val="26"/>
                <w:szCs w:val="26"/>
                <w:rtl/>
              </w:rPr>
            </w:pPr>
          </w:p>
        </w:tc>
        <w:tc>
          <w:tcPr>
            <w:tcW w:w="1700" w:type="dxa"/>
            <w:shd w:val="clear" w:color="auto" w:fill="92D050"/>
          </w:tcPr>
          <w:p w14:paraId="11388892" w14:textId="77777777" w:rsidR="005B31A5" w:rsidRPr="00547782" w:rsidRDefault="005B31A5" w:rsidP="00DC59DB">
            <w:pPr>
              <w:spacing w:before="120" w:after="120" w:line="360" w:lineRule="auto"/>
              <w:jc w:val="both"/>
              <w:rPr>
                <w:rFonts w:cs="David"/>
                <w:sz w:val="26"/>
                <w:szCs w:val="26"/>
                <w:rtl/>
              </w:rPr>
            </w:pPr>
          </w:p>
        </w:tc>
      </w:tr>
    </w:tbl>
    <w:p w14:paraId="6856618A" w14:textId="77777777" w:rsidR="003C591C" w:rsidRDefault="003C591C" w:rsidP="00E26771">
      <w:pPr>
        <w:spacing w:after="0" w:line="360" w:lineRule="auto"/>
        <w:jc w:val="center"/>
        <w:outlineLvl w:val="0"/>
        <w:rPr>
          <w:rFonts w:ascii="David" w:hAnsi="David" w:cs="David"/>
          <w:b/>
          <w:bCs/>
          <w:color w:val="000000" w:themeColor="text1"/>
          <w:sz w:val="28"/>
          <w:szCs w:val="28"/>
          <w:rtl/>
        </w:rPr>
      </w:pPr>
      <w:bookmarkStart w:id="23" w:name="_Toc47561024"/>
    </w:p>
    <w:p w14:paraId="51F4AB51" w14:textId="77777777" w:rsidR="00E26771" w:rsidRPr="00E26771" w:rsidRDefault="00105366" w:rsidP="00E26771">
      <w:pPr>
        <w:spacing w:after="0" w:line="360" w:lineRule="auto"/>
        <w:jc w:val="center"/>
        <w:outlineLvl w:val="0"/>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20 - </w:t>
      </w:r>
      <w:r w:rsidR="00E26771" w:rsidRPr="00E26771">
        <w:rPr>
          <w:rFonts w:ascii="David" w:hAnsi="David" w:cs="David"/>
          <w:b/>
          <w:bCs/>
          <w:color w:val="000000" w:themeColor="text1"/>
          <w:sz w:val="28"/>
          <w:szCs w:val="28"/>
          <w:rtl/>
        </w:rPr>
        <w:t>ברכת הריח - פרק כ</w:t>
      </w:r>
      <w:r w:rsidR="00E26771" w:rsidRPr="00E26771">
        <w:rPr>
          <w:rFonts w:ascii="David" w:hAnsi="David" w:cs="David" w:hint="cs"/>
          <w:b/>
          <w:bCs/>
          <w:color w:val="000000" w:themeColor="text1"/>
          <w:sz w:val="28"/>
          <w:szCs w:val="28"/>
          <w:rtl/>
        </w:rPr>
        <w:t>"</w:t>
      </w:r>
      <w:r w:rsidR="00E26771" w:rsidRPr="00E26771">
        <w:rPr>
          <w:rFonts w:ascii="David" w:hAnsi="David" w:cs="David"/>
          <w:b/>
          <w:bCs/>
          <w:color w:val="000000" w:themeColor="text1"/>
          <w:sz w:val="28"/>
          <w:szCs w:val="28"/>
          <w:rtl/>
        </w:rPr>
        <w:t>ט</w:t>
      </w:r>
      <w:bookmarkEnd w:id="23"/>
    </w:p>
    <w:p w14:paraId="325D1154" w14:textId="77777777" w:rsidR="00E26771" w:rsidRPr="00E26771" w:rsidRDefault="00E26771" w:rsidP="00E26771">
      <w:pPr>
        <w:keepNext/>
        <w:keepLines/>
        <w:spacing w:after="0" w:line="360" w:lineRule="auto"/>
        <w:outlineLvl w:val="2"/>
        <w:rPr>
          <w:rFonts w:ascii="David" w:eastAsiaTheme="majorEastAsia" w:hAnsi="David" w:cs="David"/>
          <w:b/>
          <w:bCs/>
          <w:color w:val="000000" w:themeColor="text1"/>
          <w:sz w:val="24"/>
          <w:szCs w:val="24"/>
        </w:rPr>
      </w:pPr>
      <w:bookmarkStart w:id="24" w:name="_Toc44349321"/>
      <w:bookmarkStart w:id="25" w:name="_Toc47470948"/>
      <w:bookmarkStart w:id="26" w:name="_Toc47561025"/>
      <w:r w:rsidRPr="00E26771">
        <w:rPr>
          <w:rFonts w:ascii="David" w:eastAsiaTheme="majorEastAsia" w:hAnsi="David" w:cs="David"/>
          <w:b/>
          <w:bCs/>
          <w:color w:val="000000" w:themeColor="text1"/>
          <w:sz w:val="24"/>
          <w:szCs w:val="24"/>
          <w:rtl/>
        </w:rPr>
        <w:t>מטרות:</w:t>
      </w:r>
      <w:bookmarkEnd w:id="24"/>
      <w:bookmarkEnd w:id="25"/>
      <w:bookmarkEnd w:id="26"/>
    </w:p>
    <w:p w14:paraId="376E8142"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לאחר לימוד היחידה נדע לענות על השאלות הבאות:</w:t>
      </w:r>
    </w:p>
    <w:p w14:paraId="25618E3B" w14:textId="77777777" w:rsidR="00E26771" w:rsidRPr="00E26771" w:rsidRDefault="00E26771" w:rsidP="00E26771">
      <w:pPr>
        <w:numPr>
          <w:ilvl w:val="0"/>
          <w:numId w:val="84"/>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איזו ברכה צריך לברך </w:t>
      </w:r>
      <w:r w:rsidRPr="00E26771">
        <w:rPr>
          <w:rFonts w:ascii="David" w:hAnsi="David" w:cs="David"/>
          <w:b/>
          <w:bCs/>
          <w:color w:val="000000" w:themeColor="text1"/>
          <w:sz w:val="24"/>
          <w:szCs w:val="24"/>
          <w:rtl/>
        </w:rPr>
        <w:t>לפני</w:t>
      </w:r>
      <w:r w:rsidRPr="00E26771">
        <w:rPr>
          <w:rFonts w:ascii="David" w:hAnsi="David" w:cs="David"/>
          <w:color w:val="000000" w:themeColor="text1"/>
          <w:sz w:val="24"/>
          <w:szCs w:val="24"/>
          <w:rtl/>
        </w:rPr>
        <w:t xml:space="preserve"> שמריחים צמחים בעלי ריח נעים?</w:t>
      </w:r>
    </w:p>
    <w:p w14:paraId="2A9A2B53" w14:textId="77777777" w:rsidR="00E26771" w:rsidRPr="00E26771" w:rsidRDefault="00E26771" w:rsidP="00E26771">
      <w:pPr>
        <w:numPr>
          <w:ilvl w:val="0"/>
          <w:numId w:val="84"/>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מדוע לא מברכים </w:t>
      </w:r>
      <w:r w:rsidRPr="00E26771">
        <w:rPr>
          <w:rFonts w:ascii="David" w:hAnsi="David" w:cs="David"/>
          <w:b/>
          <w:bCs/>
          <w:color w:val="000000" w:themeColor="text1"/>
          <w:sz w:val="24"/>
          <w:szCs w:val="24"/>
          <w:rtl/>
        </w:rPr>
        <w:t xml:space="preserve">לאחר </w:t>
      </w:r>
      <w:r w:rsidRPr="00E26771">
        <w:rPr>
          <w:rFonts w:ascii="David" w:hAnsi="David" w:cs="David"/>
          <w:color w:val="000000" w:themeColor="text1"/>
          <w:sz w:val="24"/>
          <w:szCs w:val="24"/>
          <w:rtl/>
        </w:rPr>
        <w:t>שמריחים צמחים בעלי ריח נעים?</w:t>
      </w:r>
    </w:p>
    <w:p w14:paraId="777CEA56"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0E36E79F"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מושגי תוכן</w:t>
      </w:r>
      <w:r w:rsidRPr="00E26771">
        <w:rPr>
          <w:rFonts w:ascii="David" w:hAnsi="David" w:cs="David"/>
          <w:b/>
          <w:bCs/>
          <w:color w:val="000000" w:themeColor="text1"/>
          <w:sz w:val="24"/>
          <w:szCs w:val="24"/>
          <w:rtl/>
        </w:rPr>
        <w:t>:</w:t>
      </w:r>
    </w:p>
    <w:p w14:paraId="6B607455"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ברכת הריח * טעות בברכת הריח ומצבי ספק</w:t>
      </w:r>
    </w:p>
    <w:p w14:paraId="6E5BDC35"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551BDCDB" w14:textId="77777777" w:rsidR="00E26771" w:rsidRPr="00E26771" w:rsidRDefault="00E26771" w:rsidP="00E26771">
      <w:pPr>
        <w:spacing w:after="0" w:line="360" w:lineRule="auto"/>
        <w:jc w:val="both"/>
        <w:outlineLvl w:val="3"/>
        <w:rPr>
          <w:rFonts w:ascii="David" w:hAnsi="David" w:cs="David"/>
          <w:color w:val="000000" w:themeColor="text1"/>
          <w:sz w:val="24"/>
          <w:szCs w:val="24"/>
        </w:rPr>
      </w:pPr>
      <w:r w:rsidRPr="00E26771">
        <w:rPr>
          <w:rFonts w:ascii="David" w:hAnsi="David" w:cs="David"/>
          <w:b/>
          <w:bCs/>
          <w:color w:val="000000" w:themeColor="text1"/>
          <w:sz w:val="24"/>
          <w:szCs w:val="24"/>
          <w:u w:val="single"/>
          <w:rtl/>
        </w:rPr>
        <w:t>זמן מוקצב</w:t>
      </w:r>
      <w:r w:rsidR="007A4AB1">
        <w:rPr>
          <w:rFonts w:ascii="David" w:hAnsi="David" w:cs="David"/>
          <w:color w:val="000000" w:themeColor="text1"/>
          <w:sz w:val="24"/>
          <w:szCs w:val="24"/>
          <w:rtl/>
        </w:rPr>
        <w:t>: שיעור אחד</w:t>
      </w:r>
    </w:p>
    <w:p w14:paraId="28F4A449" w14:textId="77777777" w:rsidR="00E26771" w:rsidRPr="00E26771" w:rsidRDefault="00E26771" w:rsidP="00E26771">
      <w:pPr>
        <w:spacing w:after="0" w:line="360" w:lineRule="auto"/>
        <w:rPr>
          <w:rFonts w:ascii="David" w:hAnsi="David" w:cs="David"/>
          <w:color w:val="000000" w:themeColor="text1"/>
          <w:sz w:val="24"/>
          <w:szCs w:val="24"/>
        </w:rPr>
      </w:pPr>
    </w:p>
    <w:p w14:paraId="4C4F5F7B"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b/>
          <w:bCs/>
          <w:color w:val="000000" w:themeColor="text1"/>
          <w:sz w:val="24"/>
          <w:szCs w:val="24"/>
          <w:u w:val="single"/>
          <w:rtl/>
        </w:rPr>
        <w:t>מבנה היחידה</w:t>
      </w:r>
      <w:r w:rsidRPr="00E26771">
        <w:rPr>
          <w:rFonts w:ascii="David" w:hAnsi="David" w:cs="David"/>
          <w:b/>
          <w:bCs/>
          <w:color w:val="000000" w:themeColor="text1"/>
          <w:sz w:val="24"/>
          <w:szCs w:val="24"/>
          <w:rtl/>
        </w:rPr>
        <w:t>:</w:t>
      </w:r>
      <w:r w:rsidRPr="00E26771">
        <w:rPr>
          <w:rFonts w:ascii="David" w:hAnsi="David" w:cs="David"/>
          <w:color w:val="000000" w:themeColor="text1"/>
          <w:sz w:val="24"/>
          <w:szCs w:val="24"/>
          <w:rtl/>
        </w:rPr>
        <w:t xml:space="preserve"> </w:t>
      </w:r>
    </w:p>
    <w:p w14:paraId="1C0EDF28" w14:textId="77777777" w:rsidR="00E26771" w:rsidRPr="00E26771" w:rsidRDefault="00E26771" w:rsidP="00E26771">
      <w:pPr>
        <w:spacing w:after="0" w:line="360" w:lineRule="auto"/>
        <w:jc w:val="both"/>
        <w:rPr>
          <w:rFonts w:ascii="David" w:hAnsi="David" w:cs="David"/>
          <w:b/>
          <w:bCs/>
          <w:color w:val="000000" w:themeColor="text1"/>
          <w:sz w:val="24"/>
          <w:szCs w:val="24"/>
          <w:rtl/>
        </w:rPr>
      </w:pPr>
      <w:r w:rsidRPr="00E26771">
        <w:rPr>
          <w:rFonts w:ascii="David" w:hAnsi="David" w:cs="David"/>
          <w:b/>
          <w:bCs/>
          <w:color w:val="000000" w:themeColor="text1"/>
          <w:sz w:val="24"/>
          <w:szCs w:val="24"/>
          <w:rtl/>
        </w:rPr>
        <w:t>פתיחה – עם כל החושים</w:t>
      </w:r>
    </w:p>
    <w:p w14:paraId="0193C379" w14:textId="77777777" w:rsidR="00E26771" w:rsidRPr="00E26771" w:rsidRDefault="00E26771" w:rsidP="00E26771">
      <w:pPr>
        <w:numPr>
          <w:ilvl w:val="0"/>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נרשום על הלוח את חמשת החושים, ונראה בעזרת התלמידים איך כל חוש קשור לברכות:</w:t>
      </w:r>
    </w:p>
    <w:p w14:paraId="1CBEA671" w14:textId="77777777" w:rsidR="00E26771" w:rsidRPr="00E26771" w:rsidRDefault="00E26771" w:rsidP="00E26771">
      <w:pPr>
        <w:numPr>
          <w:ilvl w:val="1"/>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ראייה – רואים את הפרי</w:t>
      </w:r>
    </w:p>
    <w:p w14:paraId="5903FA58" w14:textId="77777777" w:rsidR="00E26771" w:rsidRPr="00E26771" w:rsidRDefault="00E26771" w:rsidP="00E26771">
      <w:pPr>
        <w:numPr>
          <w:ilvl w:val="1"/>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שמיעה – שומעים את הברכה, עונים "אמן"</w:t>
      </w:r>
    </w:p>
    <w:p w14:paraId="08A7D747" w14:textId="77777777" w:rsidR="00E26771" w:rsidRPr="00E26771" w:rsidRDefault="00E26771" w:rsidP="00E26771">
      <w:pPr>
        <w:numPr>
          <w:ilvl w:val="1"/>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מישוש – מרגישים את הפרי – בשל או בוסר? קשה או רך? חלק או מחוספס? עם קליפה או ללא?</w:t>
      </w:r>
    </w:p>
    <w:p w14:paraId="29FA7DBC" w14:textId="77777777" w:rsidR="00E26771" w:rsidRPr="00E26771" w:rsidRDefault="00E26771" w:rsidP="00E26771">
      <w:pPr>
        <w:numPr>
          <w:ilvl w:val="1"/>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טעם – טועמים את הפרי</w:t>
      </w:r>
    </w:p>
    <w:p w14:paraId="09B65EF4" w14:textId="77777777" w:rsidR="00E26771" w:rsidRPr="00E26771" w:rsidRDefault="00E26771" w:rsidP="00E26771">
      <w:pPr>
        <w:numPr>
          <w:ilvl w:val="1"/>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ריח – ? על זה נדבר בשיעור זה!</w:t>
      </w:r>
    </w:p>
    <w:p w14:paraId="34657F52" w14:textId="77777777" w:rsidR="00E26771" w:rsidRDefault="00E26771" w:rsidP="00E26771">
      <w:pPr>
        <w:numPr>
          <w:ilvl w:val="0"/>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מתי במהלך החיים מברכים על ריח, ונראה שבעיקר בהבדלה.</w:t>
      </w:r>
    </w:p>
    <w:p w14:paraId="2BC1FCDD" w14:textId="3686428C" w:rsidR="00E5243D" w:rsidRPr="00E26771" w:rsidRDefault="00E5243D" w:rsidP="00E26771">
      <w:pPr>
        <w:numPr>
          <w:ilvl w:val="0"/>
          <w:numId w:val="89"/>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נשים לב שמתוך חמשת החושים, חוש הריח הוא היחיד שאיננו גופני, אלא קשור לנשמה.</w:t>
      </w:r>
    </w:p>
    <w:p w14:paraId="34D24DF9" w14:textId="77777777" w:rsidR="00E26771" w:rsidRPr="00E26771" w:rsidRDefault="00E26771" w:rsidP="00E26771">
      <w:pPr>
        <w:numPr>
          <w:ilvl w:val="0"/>
          <w:numId w:val="89"/>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נזכיר שלמדנו בעבר על "100 ברכות ביום". ימים שלא מגיעים בהם למאה ברכות – ניתן להשלים למאה בעזרת ברכות הריח.</w:t>
      </w:r>
    </w:p>
    <w:p w14:paraId="0306137D" w14:textId="77777777" w:rsidR="00E26771" w:rsidRPr="00E26771" w:rsidRDefault="00E26771" w:rsidP="00E26771">
      <w:pPr>
        <w:spacing w:after="0" w:line="360" w:lineRule="auto"/>
        <w:jc w:val="both"/>
        <w:rPr>
          <w:rFonts w:ascii="David" w:hAnsi="David" w:cs="David"/>
          <w:color w:val="000000" w:themeColor="text1"/>
          <w:sz w:val="24"/>
          <w:szCs w:val="24"/>
          <w:rtl/>
        </w:rPr>
      </w:pPr>
    </w:p>
    <w:p w14:paraId="1B266792"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1</w:t>
      </w:r>
      <w:r w:rsidRPr="00E26771">
        <w:rPr>
          <w:rFonts w:ascii="David" w:hAnsi="David" w:cs="David"/>
          <w:b/>
          <w:bCs/>
          <w:color w:val="000000" w:themeColor="text1"/>
          <w:sz w:val="24"/>
          <w:szCs w:val="24"/>
          <w:rtl/>
        </w:rPr>
        <w:t xml:space="preserve"> - דבר שהנפש נהנית ממנו</w:t>
      </w:r>
    </w:p>
    <w:p w14:paraId="2B60189F"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209D484E" w14:textId="77777777" w:rsidR="00E26771" w:rsidRPr="00E26771" w:rsidRDefault="00E26771" w:rsidP="00E26771">
      <w:pPr>
        <w:numPr>
          <w:ilvl w:val="0"/>
          <w:numId w:val="86"/>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נאמר לתלמידים שברכות הריח הן חלק מ"ברכות הנהנין", ונדון:</w:t>
      </w:r>
    </w:p>
    <w:p w14:paraId="4CEBA92F" w14:textId="77777777" w:rsidR="00E26771" w:rsidRPr="00E26771" w:rsidRDefault="00E26771" w:rsidP="00E26771">
      <w:pPr>
        <w:numPr>
          <w:ilvl w:val="1"/>
          <w:numId w:val="86"/>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למה שמו את ברכות הריח יחד עם ברכות הנהנין?</w:t>
      </w:r>
    </w:p>
    <w:p w14:paraId="07C6498B" w14:textId="77777777" w:rsidR="00E26771" w:rsidRPr="00E26771" w:rsidRDefault="00E26771" w:rsidP="00E26771">
      <w:pPr>
        <w:numPr>
          <w:ilvl w:val="1"/>
          <w:numId w:val="86"/>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כמה פעמים ביום מברכים על אוכל לעומת כמה פעמים בשבוע מברכים על ריח?</w:t>
      </w:r>
    </w:p>
    <w:p w14:paraId="5D000853" w14:textId="77777777" w:rsidR="00E26771" w:rsidRPr="00E26771" w:rsidRDefault="00E26771" w:rsidP="00E26771">
      <w:pPr>
        <w:numPr>
          <w:ilvl w:val="1"/>
          <w:numId w:val="86"/>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ממה נובע ההבדל?</w:t>
      </w:r>
    </w:p>
    <w:p w14:paraId="654C4625" w14:textId="77777777" w:rsidR="00E26771" w:rsidRPr="00E26771" w:rsidRDefault="00E26771" w:rsidP="00E26771">
      <w:pPr>
        <w:numPr>
          <w:ilvl w:val="0"/>
          <w:numId w:val="85"/>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נעבוד לפי ההוראות בחוברת העבודה, משימה 1. </w:t>
      </w:r>
    </w:p>
    <w:p w14:paraId="3A2BEC28"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420F97E4"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2</w:t>
      </w:r>
      <w:r w:rsidRPr="00E26771">
        <w:rPr>
          <w:rFonts w:ascii="David" w:hAnsi="David" w:cs="David"/>
          <w:b/>
          <w:bCs/>
          <w:color w:val="000000" w:themeColor="text1"/>
          <w:sz w:val="24"/>
          <w:szCs w:val="24"/>
          <w:rtl/>
        </w:rPr>
        <w:t xml:space="preserve"> - ברכות הריח השונות</w:t>
      </w:r>
    </w:p>
    <w:p w14:paraId="6B42EC1A"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3</w:t>
      </w:r>
      <w:r w:rsidRPr="00E26771">
        <w:rPr>
          <w:rFonts w:ascii="David" w:hAnsi="David" w:cs="David"/>
          <w:color w:val="000000" w:themeColor="text1"/>
          <w:sz w:val="24"/>
          <w:szCs w:val="24"/>
          <w:rtl/>
        </w:rPr>
        <w:t xml:space="preserve"> – לשון חכמים, 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01689F54" w14:textId="77777777" w:rsidR="00E26771" w:rsidRPr="00E26771" w:rsidRDefault="00E26771" w:rsidP="00E26771">
      <w:pPr>
        <w:numPr>
          <w:ilvl w:val="0"/>
          <w:numId w:val="85"/>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נביא לכיתה תמונות של סוגי בשמים שונים לפי המפורט בהלכה (שמות הבשמים מופיעים בהלכה) – כאלה שיש להם גזע קשה שנשאר משנה לשנה, צמחים חד שנתיים, צמחים שיש להם גבעול (לא משנה אם רך או קשה) שיוצא מהשורש בכל שנה מחדש, צמחים עם גבעול רך שנשאר משנה לשנה.</w:t>
      </w:r>
    </w:p>
    <w:p w14:paraId="25B512FD" w14:textId="77777777" w:rsidR="00E26771" w:rsidRPr="00E26771" w:rsidRDefault="00E26771" w:rsidP="00E26771">
      <w:pPr>
        <w:numPr>
          <w:ilvl w:val="0"/>
          <w:numId w:val="85"/>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נלמד מה מברכים על כל סוג ומדוע.</w:t>
      </w:r>
    </w:p>
    <w:p w14:paraId="2EA6339A" w14:textId="77777777" w:rsidR="00E26771" w:rsidRPr="00E26771" w:rsidRDefault="00E26771" w:rsidP="00E26771">
      <w:pPr>
        <w:numPr>
          <w:ilvl w:val="0"/>
          <w:numId w:val="85"/>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נעבוד בחוברת העבודה במשימה 2.</w:t>
      </w:r>
    </w:p>
    <w:p w14:paraId="3916690F" w14:textId="77777777" w:rsidR="00E26771" w:rsidRPr="00E26771" w:rsidRDefault="00E26771" w:rsidP="00E26771">
      <w:pPr>
        <w:spacing w:after="0" w:line="360" w:lineRule="auto"/>
        <w:ind w:left="720"/>
        <w:contextualSpacing/>
        <w:rPr>
          <w:rFonts w:ascii="David" w:hAnsi="David" w:cs="David"/>
          <w:color w:val="000000" w:themeColor="text1"/>
          <w:sz w:val="24"/>
          <w:szCs w:val="24"/>
          <w:rtl/>
        </w:rPr>
      </w:pPr>
      <w:r w:rsidRPr="00E26771">
        <w:rPr>
          <w:rFonts w:ascii="David" w:hAnsi="David" w:cs="David"/>
          <w:color w:val="000000" w:themeColor="text1"/>
          <w:sz w:val="24"/>
          <w:szCs w:val="24"/>
          <w:rtl/>
        </w:rPr>
        <w:t xml:space="preserve"> </w:t>
      </w:r>
    </w:p>
    <w:p w14:paraId="2BC938EF"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3</w:t>
      </w:r>
      <w:r w:rsidRPr="00E26771">
        <w:rPr>
          <w:rFonts w:ascii="David" w:hAnsi="David" w:cs="David"/>
          <w:b/>
          <w:bCs/>
          <w:color w:val="000000" w:themeColor="text1"/>
          <w:sz w:val="24"/>
          <w:szCs w:val="24"/>
          <w:rtl/>
        </w:rPr>
        <w:t xml:space="preserve"> - טעויות ומצבי ספק בברכת הריח</w:t>
      </w:r>
    </w:p>
    <w:p w14:paraId="6199E7C3"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685D13DB" w14:textId="77777777" w:rsidR="00E26771" w:rsidRPr="00E26771" w:rsidRDefault="00E26771" w:rsidP="00E26771">
      <w:pPr>
        <w:numPr>
          <w:ilvl w:val="0"/>
          <w:numId w:val="86"/>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נמלא יחד את התרשימים המופיעים בחוברת לתלמיד במשימה 3.</w:t>
      </w:r>
    </w:p>
    <w:p w14:paraId="55CFA79A" w14:textId="77777777" w:rsidR="00E26771" w:rsidRPr="00E26771" w:rsidRDefault="00E26771" w:rsidP="00E26771">
      <w:pPr>
        <w:spacing w:after="0" w:line="360" w:lineRule="auto"/>
        <w:ind w:left="720"/>
        <w:jc w:val="both"/>
        <w:rPr>
          <w:rFonts w:ascii="David" w:hAnsi="David" w:cs="David"/>
          <w:color w:val="000000" w:themeColor="text1"/>
          <w:sz w:val="24"/>
          <w:szCs w:val="24"/>
          <w:rtl/>
        </w:rPr>
      </w:pPr>
    </w:p>
    <w:p w14:paraId="1A5DA021"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4</w:t>
      </w:r>
      <w:r w:rsidRPr="00E26771">
        <w:rPr>
          <w:rFonts w:ascii="David" w:hAnsi="David" w:cs="David"/>
          <w:b/>
          <w:bCs/>
          <w:color w:val="000000" w:themeColor="text1"/>
          <w:sz w:val="24"/>
          <w:szCs w:val="24"/>
          <w:rtl/>
        </w:rPr>
        <w:t xml:space="preserve"> - מקרים שבהם לא מברכים על ריח טוב</w:t>
      </w:r>
    </w:p>
    <w:p w14:paraId="14D4DC05"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450970FA" w14:textId="77777777" w:rsidR="00E26771" w:rsidRPr="00E26771" w:rsidRDefault="00E26771" w:rsidP="00E26771">
      <w:pPr>
        <w:numPr>
          <w:ilvl w:val="0"/>
          <w:numId w:val="87"/>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נצייר על הלוח "קליעה למטרה", ונשאל איך זה קשור להלכות י"א ו-י"ד.</w:t>
      </w:r>
    </w:p>
    <w:p w14:paraId="163FF366" w14:textId="77777777" w:rsidR="00E26771" w:rsidRPr="00E26771" w:rsidRDefault="00E26771" w:rsidP="00E26771">
      <w:pPr>
        <w:numPr>
          <w:ilvl w:val="0"/>
          <w:numId w:val="87"/>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נוציא מהתיק בושם ומטהר אוויר לשירותים, ונשאל איך הם קשורים להלכות י"ב-י"ג ומה ההלכה.</w:t>
      </w:r>
    </w:p>
    <w:p w14:paraId="2E695BF5" w14:textId="77777777" w:rsidR="00E26771" w:rsidRPr="00E26771" w:rsidRDefault="00E26771" w:rsidP="00E26771">
      <w:pPr>
        <w:numPr>
          <w:ilvl w:val="0"/>
          <w:numId w:val="87"/>
        </w:numPr>
        <w:spacing w:after="0" w:line="360" w:lineRule="auto"/>
        <w:contextualSpacing/>
        <w:jc w:val="both"/>
        <w:rPr>
          <w:rFonts w:ascii="David" w:hAnsi="David" w:cs="David"/>
          <w:color w:val="000000" w:themeColor="text1"/>
          <w:sz w:val="24"/>
          <w:szCs w:val="24"/>
        </w:rPr>
      </w:pPr>
      <w:r w:rsidRPr="00E26771">
        <w:rPr>
          <w:rFonts w:ascii="David" w:hAnsi="David" w:cs="David"/>
          <w:color w:val="000000" w:themeColor="text1"/>
          <w:sz w:val="24"/>
          <w:szCs w:val="24"/>
          <w:rtl/>
        </w:rPr>
        <w:t>נעבוד בחוברת העבודה במשימה 4.</w:t>
      </w:r>
    </w:p>
    <w:p w14:paraId="1AF99FEC" w14:textId="77777777" w:rsidR="00E26771" w:rsidRPr="00E26771" w:rsidRDefault="00E26771" w:rsidP="00E26771">
      <w:pPr>
        <w:spacing w:after="0" w:line="360" w:lineRule="auto"/>
        <w:ind w:left="720"/>
        <w:contextualSpacing/>
        <w:rPr>
          <w:rFonts w:ascii="David" w:hAnsi="David" w:cs="David"/>
          <w:color w:val="000000" w:themeColor="text1"/>
          <w:sz w:val="24"/>
          <w:szCs w:val="24"/>
          <w:rtl/>
        </w:rPr>
      </w:pPr>
      <w:r w:rsidRPr="00E26771">
        <w:rPr>
          <w:rFonts w:ascii="David" w:hAnsi="David" w:cs="David"/>
          <w:color w:val="000000" w:themeColor="text1"/>
          <w:sz w:val="24"/>
          <w:szCs w:val="24"/>
          <w:rtl/>
        </w:rPr>
        <w:t>במידה ויש זמן – נמלא גם את משימת האתגר.</w:t>
      </w:r>
    </w:p>
    <w:p w14:paraId="7578D302" w14:textId="77777777" w:rsidR="00E26771" w:rsidRPr="00E26771" w:rsidRDefault="00E26771" w:rsidP="00E26771">
      <w:pPr>
        <w:spacing w:after="0" w:line="360" w:lineRule="auto"/>
        <w:ind w:left="720"/>
        <w:contextualSpacing/>
        <w:rPr>
          <w:rFonts w:ascii="David" w:hAnsi="David" w:cs="David"/>
          <w:color w:val="000000" w:themeColor="text1"/>
          <w:sz w:val="24"/>
          <w:szCs w:val="24"/>
        </w:rPr>
      </w:pPr>
    </w:p>
    <w:p w14:paraId="3743EF5C" w14:textId="77777777" w:rsidR="00E26771" w:rsidRPr="00E26771" w:rsidRDefault="00E26771" w:rsidP="00E26771">
      <w:pPr>
        <w:spacing w:after="0" w:line="360" w:lineRule="auto"/>
        <w:jc w:val="both"/>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סיכום</w:t>
      </w:r>
      <w:r w:rsidRPr="00E26771">
        <w:rPr>
          <w:rFonts w:ascii="David" w:hAnsi="David" w:cs="David"/>
          <w:b/>
          <w:bCs/>
          <w:color w:val="000000" w:themeColor="text1"/>
          <w:sz w:val="24"/>
          <w:szCs w:val="24"/>
          <w:rtl/>
        </w:rPr>
        <w:t xml:space="preserve">: </w:t>
      </w:r>
    </w:p>
    <w:p w14:paraId="44426B2C"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נביא לכיתה כמה סוגי צמחי תבלין, נעביר אותם בין התלמידים וכל פעם נברך על כל אחד מהם את הברכה המתאימה.</w:t>
      </w:r>
    </w:p>
    <w:p w14:paraId="43164D27" w14:textId="77777777" w:rsidR="00E26771" w:rsidRPr="00E26771" w:rsidRDefault="00E26771" w:rsidP="00E26771">
      <w:pPr>
        <w:spacing w:after="0" w:line="360" w:lineRule="auto"/>
        <w:ind w:left="720"/>
        <w:jc w:val="both"/>
        <w:rPr>
          <w:rFonts w:ascii="David" w:hAnsi="David" w:cs="David"/>
          <w:color w:val="000000" w:themeColor="text1"/>
          <w:sz w:val="24"/>
          <w:szCs w:val="24"/>
          <w:rtl/>
        </w:rPr>
      </w:pPr>
      <w:r w:rsidRPr="00E26771">
        <w:rPr>
          <w:rFonts w:ascii="David" w:hAnsi="David" w:cs="David"/>
          <w:color w:val="000000" w:themeColor="text1"/>
          <w:sz w:val="24"/>
          <w:szCs w:val="24"/>
          <w:rtl/>
        </w:rPr>
        <w:t>חשוב לענות "אמן" בקול, ובכך להוסיף לאווירה המיוחדת בכיתה. מספיק שיש 30 תלמידים בכיתה ונביא 3 סוגי צמחים עם ריח – והרווחנו 90 ברכות! מדהים!</w:t>
      </w:r>
    </w:p>
    <w:p w14:paraId="499AA6A9" w14:textId="77777777" w:rsidR="00E26771" w:rsidRPr="00E26771" w:rsidRDefault="00E26771" w:rsidP="00E26771">
      <w:pPr>
        <w:spacing w:after="0" w:line="360" w:lineRule="auto"/>
        <w:ind w:left="720"/>
        <w:jc w:val="both"/>
        <w:rPr>
          <w:rFonts w:ascii="David" w:hAnsi="David" w:cs="David"/>
          <w:color w:val="000000" w:themeColor="text1"/>
          <w:sz w:val="24"/>
          <w:szCs w:val="24"/>
          <w:rtl/>
        </w:rPr>
      </w:pPr>
    </w:p>
    <w:p w14:paraId="4CF884E6" w14:textId="77777777" w:rsidR="00E26771" w:rsidRPr="00E26771" w:rsidRDefault="00E26771" w:rsidP="00E26771">
      <w:pPr>
        <w:spacing w:after="0" w:line="360" w:lineRule="auto"/>
        <w:ind w:left="720"/>
        <w:jc w:val="both"/>
        <w:rPr>
          <w:rFonts w:ascii="David" w:hAnsi="David" w:cs="David"/>
          <w:b/>
          <w:bCs/>
          <w:color w:val="000000" w:themeColor="text1"/>
          <w:sz w:val="24"/>
          <w:szCs w:val="24"/>
          <w:rtl/>
        </w:rPr>
      </w:pPr>
      <w:r w:rsidRPr="00E26771">
        <w:rPr>
          <w:rFonts w:ascii="David" w:hAnsi="David" w:cs="David"/>
          <w:b/>
          <w:bCs/>
          <w:color w:val="000000" w:themeColor="text1"/>
          <w:sz w:val="24"/>
          <w:szCs w:val="24"/>
          <w:rtl/>
        </w:rPr>
        <w:t>הוראה ויישום:</w:t>
      </w:r>
    </w:p>
    <w:p w14:paraId="750F4DC8"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קישור לחמשת החושים</w:t>
      </w:r>
    </w:p>
    <w:p w14:paraId="6727F6E0"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תמונות של סוגי צמחים שונים</w:t>
      </w:r>
    </w:p>
    <w:p w14:paraId="0336EE15"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המחשה בכיתה – בושם ומטהר אוויר</w:t>
      </w:r>
    </w:p>
    <w:p w14:paraId="6D585506"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סיום מוחשי – ברכות מתאימות</w:t>
      </w:r>
    </w:p>
    <w:p w14:paraId="70C2A643" w14:textId="77777777" w:rsidR="00E26771" w:rsidRPr="00E26771" w:rsidRDefault="00E26771" w:rsidP="00E26771">
      <w:pPr>
        <w:spacing w:after="0" w:line="360" w:lineRule="auto"/>
        <w:ind w:left="720"/>
        <w:jc w:val="both"/>
        <w:rPr>
          <w:rFonts w:ascii="David" w:hAnsi="David" w:cs="David"/>
          <w:color w:val="000000" w:themeColor="text1"/>
          <w:sz w:val="24"/>
          <w:szCs w:val="24"/>
          <w:rtl/>
        </w:rPr>
      </w:pPr>
    </w:p>
    <w:p w14:paraId="76715C6F" w14:textId="77777777" w:rsidR="00E26771" w:rsidRPr="00E26771" w:rsidRDefault="00E26771" w:rsidP="00E26771">
      <w:pPr>
        <w:spacing w:after="0" w:line="360" w:lineRule="auto"/>
        <w:ind w:left="720"/>
        <w:jc w:val="both"/>
        <w:rPr>
          <w:rFonts w:ascii="David" w:hAnsi="David" w:cs="David"/>
          <w:b/>
          <w:bCs/>
          <w:color w:val="000000" w:themeColor="text1"/>
          <w:sz w:val="24"/>
          <w:szCs w:val="24"/>
          <w:rtl/>
        </w:rPr>
      </w:pPr>
      <w:r w:rsidRPr="00E26771">
        <w:rPr>
          <w:rFonts w:ascii="David" w:hAnsi="David" w:cs="David"/>
          <w:b/>
          <w:bCs/>
          <w:color w:val="000000" w:themeColor="text1"/>
          <w:sz w:val="24"/>
          <w:szCs w:val="24"/>
          <w:rtl/>
        </w:rPr>
        <w:t>הפנמה וערכים:</w:t>
      </w:r>
    </w:p>
    <w:p w14:paraId="75F41784" w14:textId="77777777" w:rsidR="00E26771" w:rsidRPr="00E26771" w:rsidRDefault="00E26771" w:rsidP="00E26771">
      <w:pPr>
        <w:numPr>
          <w:ilvl w:val="0"/>
          <w:numId w:val="8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לכל דבר הברכה המיוחדת עליו, חשוב ללמוד אבל יש פיתרון גם למי שלא יודע או לא זוכר</w:t>
      </w:r>
    </w:p>
    <w:p w14:paraId="30371346" w14:textId="77777777" w:rsidR="00E26771" w:rsidRPr="00E26771" w:rsidRDefault="00E26771" w:rsidP="00E26771">
      <w:pPr>
        <w:bidi w:val="0"/>
        <w:spacing w:after="0" w:line="360" w:lineRule="auto"/>
        <w:rPr>
          <w:rFonts w:ascii="David" w:hAnsi="David" w:cs="David"/>
          <w:color w:val="000000" w:themeColor="text1"/>
          <w:sz w:val="24"/>
          <w:szCs w:val="24"/>
          <w:rtl/>
        </w:rPr>
      </w:pPr>
      <w:r w:rsidRPr="00E26771">
        <w:rPr>
          <w:rFonts w:ascii="David" w:hAnsi="David" w:cs="David"/>
          <w:color w:val="000000" w:themeColor="text1"/>
          <w:sz w:val="24"/>
          <w:szCs w:val="24"/>
          <w:rtl/>
        </w:rPr>
        <w:br w:type="page"/>
      </w:r>
    </w:p>
    <w:p w14:paraId="4BEB22B2" w14:textId="77777777" w:rsidR="00E26771" w:rsidRPr="00E26771" w:rsidRDefault="00105366" w:rsidP="00E26771">
      <w:pPr>
        <w:spacing w:after="0" w:line="360" w:lineRule="auto"/>
        <w:jc w:val="center"/>
        <w:outlineLvl w:val="0"/>
        <w:rPr>
          <w:rFonts w:ascii="David" w:hAnsi="David" w:cs="David"/>
          <w:b/>
          <w:bCs/>
          <w:color w:val="000000" w:themeColor="text1"/>
          <w:sz w:val="28"/>
          <w:szCs w:val="28"/>
        </w:rPr>
      </w:pPr>
      <w:bookmarkStart w:id="27" w:name="_Toc47561026"/>
      <w:r>
        <w:rPr>
          <w:rFonts w:ascii="David" w:hAnsi="David" w:cs="David" w:hint="cs"/>
          <w:b/>
          <w:bCs/>
          <w:color w:val="000000" w:themeColor="text1"/>
          <w:sz w:val="28"/>
          <w:szCs w:val="28"/>
          <w:rtl/>
        </w:rPr>
        <w:t xml:space="preserve">יחידה 21 - </w:t>
      </w:r>
      <w:r w:rsidR="00E26771" w:rsidRPr="00E26771">
        <w:rPr>
          <w:rFonts w:ascii="David" w:hAnsi="David" w:cs="David"/>
          <w:b/>
          <w:bCs/>
          <w:color w:val="000000" w:themeColor="text1"/>
          <w:sz w:val="28"/>
          <w:szCs w:val="28"/>
          <w:rtl/>
        </w:rPr>
        <w:t>ברכת שהחיינו - פרק ל</w:t>
      </w:r>
      <w:bookmarkEnd w:id="27"/>
    </w:p>
    <w:p w14:paraId="169EDE55" w14:textId="77777777" w:rsidR="00E26771" w:rsidRPr="00E26771" w:rsidRDefault="00E26771" w:rsidP="00E26771">
      <w:pPr>
        <w:spacing w:after="0" w:line="360" w:lineRule="auto"/>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מטרות</w:t>
      </w:r>
    </w:p>
    <w:p w14:paraId="67C42A49"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במהלך לימוד היחידה:</w:t>
      </w:r>
    </w:p>
    <w:p w14:paraId="6B971054" w14:textId="77777777" w:rsidR="00E26771" w:rsidRPr="00E26771" w:rsidRDefault="00E26771" w:rsidP="00E26771">
      <w:pPr>
        <w:numPr>
          <w:ilvl w:val="0"/>
          <w:numId w:val="90"/>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נכיר את המקרים השונים שבהם מברכים שהחיינו.</w:t>
      </w:r>
    </w:p>
    <w:p w14:paraId="1D5A503E" w14:textId="77777777" w:rsidR="00E26771" w:rsidRPr="00E26771" w:rsidRDefault="00E26771" w:rsidP="00E26771">
      <w:pPr>
        <w:numPr>
          <w:ilvl w:val="0"/>
          <w:numId w:val="90"/>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נלמד כיצד יש לנהוג כאשר אוכלים פרי חדש. </w:t>
      </w:r>
    </w:p>
    <w:p w14:paraId="2CC51964" w14:textId="77777777" w:rsidR="00E26771" w:rsidRPr="00E26771" w:rsidRDefault="00E26771" w:rsidP="00E26771">
      <w:pPr>
        <w:numPr>
          <w:ilvl w:val="0"/>
          <w:numId w:val="90"/>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נדע מהם הפירות שמברכים עליהם שהחיינו.</w:t>
      </w:r>
    </w:p>
    <w:p w14:paraId="206BD404" w14:textId="77777777" w:rsidR="00E26771" w:rsidRPr="00E26771" w:rsidRDefault="00E26771" w:rsidP="00E26771">
      <w:pPr>
        <w:spacing w:after="0" w:line="360" w:lineRule="auto"/>
        <w:rPr>
          <w:rFonts w:ascii="David" w:hAnsi="David" w:cs="David"/>
          <w:b/>
          <w:bCs/>
          <w:color w:val="000000" w:themeColor="text1"/>
          <w:sz w:val="24"/>
          <w:szCs w:val="24"/>
          <w:u w:val="single"/>
          <w:rtl/>
        </w:rPr>
      </w:pPr>
    </w:p>
    <w:p w14:paraId="63B16A41"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b/>
          <w:bCs/>
          <w:color w:val="000000" w:themeColor="text1"/>
          <w:sz w:val="24"/>
          <w:szCs w:val="24"/>
          <w:u w:val="single"/>
          <w:rtl/>
        </w:rPr>
        <w:t>זמן מוקצב</w:t>
      </w:r>
      <w:r w:rsidRPr="00E26771">
        <w:rPr>
          <w:rFonts w:ascii="David" w:hAnsi="David" w:cs="David"/>
          <w:b/>
          <w:bCs/>
          <w:color w:val="000000" w:themeColor="text1"/>
          <w:sz w:val="24"/>
          <w:szCs w:val="24"/>
          <w:rtl/>
        </w:rPr>
        <w:t>:</w:t>
      </w:r>
      <w:r w:rsidR="007A4AB1">
        <w:rPr>
          <w:rFonts w:ascii="David" w:hAnsi="David" w:cs="David"/>
          <w:color w:val="000000" w:themeColor="text1"/>
          <w:sz w:val="24"/>
          <w:szCs w:val="24"/>
          <w:rtl/>
        </w:rPr>
        <w:t xml:space="preserve"> שיעור אחד</w:t>
      </w:r>
    </w:p>
    <w:p w14:paraId="2846206C" w14:textId="77777777" w:rsidR="00E26771" w:rsidRPr="00E26771" w:rsidRDefault="00E26771" w:rsidP="00E26771">
      <w:pPr>
        <w:spacing w:after="0" w:line="360" w:lineRule="auto"/>
        <w:rPr>
          <w:rFonts w:ascii="David" w:hAnsi="David" w:cs="David"/>
          <w:color w:val="000000" w:themeColor="text1"/>
          <w:sz w:val="24"/>
          <w:szCs w:val="24"/>
        </w:rPr>
      </w:pPr>
    </w:p>
    <w:p w14:paraId="25569CCA"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b/>
          <w:bCs/>
          <w:color w:val="000000" w:themeColor="text1"/>
          <w:sz w:val="24"/>
          <w:szCs w:val="24"/>
          <w:u w:val="single"/>
          <w:rtl/>
        </w:rPr>
        <w:t>מבנה היחידה</w:t>
      </w:r>
      <w:r w:rsidRPr="00E26771">
        <w:rPr>
          <w:rFonts w:ascii="David" w:hAnsi="David" w:cs="David"/>
          <w:b/>
          <w:bCs/>
          <w:color w:val="000000" w:themeColor="text1"/>
          <w:sz w:val="24"/>
          <w:szCs w:val="24"/>
          <w:rtl/>
        </w:rPr>
        <w:t>:</w:t>
      </w:r>
      <w:r w:rsidRPr="00E26771">
        <w:rPr>
          <w:rFonts w:ascii="David" w:hAnsi="David" w:cs="David"/>
          <w:color w:val="000000" w:themeColor="text1"/>
          <w:sz w:val="24"/>
          <w:szCs w:val="24"/>
          <w:rtl/>
        </w:rPr>
        <w:t xml:space="preserve"> </w:t>
      </w:r>
    </w:p>
    <w:p w14:paraId="06C9A4CA" w14:textId="6135781E" w:rsidR="00E26771" w:rsidRPr="00E26771" w:rsidRDefault="00E26771" w:rsidP="00E26771">
      <w:pPr>
        <w:numPr>
          <w:ilvl w:val="0"/>
          <w:numId w:val="92"/>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w:t>
      </w:r>
      <w:r w:rsidR="00827B73">
        <w:rPr>
          <w:rFonts w:ascii="David" w:hAnsi="David" w:cs="David" w:hint="cs"/>
          <w:color w:val="000000" w:themeColor="text1"/>
          <w:sz w:val="24"/>
          <w:szCs w:val="24"/>
          <w:rtl/>
        </w:rPr>
        <w:t>:</w:t>
      </w:r>
      <w:r w:rsidRPr="00E26771">
        <w:rPr>
          <w:rFonts w:ascii="David" w:hAnsi="David" w:cs="David"/>
          <w:color w:val="000000" w:themeColor="text1"/>
          <w:sz w:val="24"/>
          <w:szCs w:val="24"/>
          <w:rtl/>
        </w:rPr>
        <w:t xml:space="preserve"> מי בן/בת ראשונים ולמי יש אח/אחות (מאותו המגדר) </w:t>
      </w:r>
      <w:r w:rsidR="00827B73">
        <w:rPr>
          <w:rFonts w:ascii="David" w:hAnsi="David" w:cs="David"/>
          <w:color w:val="000000" w:themeColor="text1"/>
          <w:sz w:val="24"/>
          <w:szCs w:val="24"/>
          <w:rtl/>
        </w:rPr>
        <w:t>הגדולים ממנו במשפחה</w:t>
      </w:r>
      <w:r w:rsidR="00827B73">
        <w:rPr>
          <w:rFonts w:ascii="David" w:hAnsi="David" w:cs="David" w:hint="cs"/>
          <w:color w:val="000000" w:themeColor="text1"/>
          <w:sz w:val="24"/>
          <w:szCs w:val="24"/>
          <w:rtl/>
        </w:rPr>
        <w:t>?</w:t>
      </w:r>
    </w:p>
    <w:p w14:paraId="00C37DBA" w14:textId="2827717C" w:rsidR="00E26771" w:rsidRPr="00E26771" w:rsidRDefault="00E26771" w:rsidP="00E26771">
      <w:pPr>
        <w:numPr>
          <w:ilvl w:val="0"/>
          <w:numId w:val="92"/>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בהתאם לתשובות נש</w:t>
      </w:r>
      <w:r w:rsidR="00827B73">
        <w:rPr>
          <w:rFonts w:ascii="David" w:hAnsi="David" w:cs="David"/>
          <w:color w:val="000000" w:themeColor="text1"/>
          <w:sz w:val="24"/>
          <w:szCs w:val="24"/>
          <w:rtl/>
        </w:rPr>
        <w:t>אל את אלו בעלי האח/אחות הגדולים</w:t>
      </w:r>
      <w:r w:rsidR="00827B73">
        <w:rPr>
          <w:rFonts w:ascii="David" w:hAnsi="David" w:cs="David" w:hint="cs"/>
          <w:color w:val="000000" w:themeColor="text1"/>
          <w:sz w:val="24"/>
          <w:szCs w:val="24"/>
          <w:rtl/>
        </w:rPr>
        <w:t>?</w:t>
      </w:r>
      <w:r w:rsidR="00827B73">
        <w:rPr>
          <w:rFonts w:ascii="David" w:hAnsi="David" w:cs="David"/>
          <w:color w:val="000000" w:themeColor="text1"/>
          <w:sz w:val="24"/>
          <w:szCs w:val="24"/>
          <w:rtl/>
        </w:rPr>
        <w:t xml:space="preserve"> האם כל הבגדים שיש ל</w:t>
      </w:r>
      <w:r w:rsidR="00827B73">
        <w:rPr>
          <w:rFonts w:ascii="David" w:hAnsi="David" w:cs="David" w:hint="cs"/>
          <w:color w:val="000000" w:themeColor="text1"/>
          <w:sz w:val="24"/>
          <w:szCs w:val="24"/>
          <w:rtl/>
        </w:rPr>
        <w:t>כ</w:t>
      </w:r>
      <w:r w:rsidR="00827B73">
        <w:rPr>
          <w:rFonts w:ascii="David" w:hAnsi="David" w:cs="David"/>
          <w:color w:val="000000" w:themeColor="text1"/>
          <w:sz w:val="24"/>
          <w:szCs w:val="24"/>
          <w:rtl/>
        </w:rPr>
        <w:t xml:space="preserve">ם הם חדשים או שלפעמים </w:t>
      </w:r>
      <w:r w:rsidR="00827B73">
        <w:rPr>
          <w:rFonts w:ascii="David" w:hAnsi="David" w:cs="David" w:hint="cs"/>
          <w:color w:val="000000" w:themeColor="text1"/>
          <w:sz w:val="24"/>
          <w:szCs w:val="24"/>
          <w:rtl/>
        </w:rPr>
        <w:t>את</w:t>
      </w:r>
      <w:r w:rsidR="00827B73">
        <w:rPr>
          <w:rFonts w:ascii="David" w:hAnsi="David" w:cs="David"/>
          <w:color w:val="000000" w:themeColor="text1"/>
          <w:sz w:val="24"/>
          <w:szCs w:val="24"/>
          <w:rtl/>
        </w:rPr>
        <w:t>ם מקבלים בגדים שהיו כבר של אחי</w:t>
      </w:r>
      <w:r w:rsidR="00827B73">
        <w:rPr>
          <w:rFonts w:ascii="David" w:hAnsi="David" w:cs="David" w:hint="cs"/>
          <w:color w:val="000000" w:themeColor="text1"/>
          <w:sz w:val="24"/>
          <w:szCs w:val="24"/>
          <w:rtl/>
        </w:rPr>
        <w:t>כ</w:t>
      </w:r>
      <w:r w:rsidR="00827B73">
        <w:rPr>
          <w:rFonts w:ascii="David" w:hAnsi="David" w:cs="David"/>
          <w:color w:val="000000" w:themeColor="text1"/>
          <w:sz w:val="24"/>
          <w:szCs w:val="24"/>
          <w:rtl/>
        </w:rPr>
        <w:t>ם הגדולים</w:t>
      </w:r>
      <w:r w:rsidR="00827B73">
        <w:rPr>
          <w:rFonts w:ascii="David" w:hAnsi="David" w:cs="David" w:hint="cs"/>
          <w:color w:val="000000" w:themeColor="text1"/>
          <w:sz w:val="24"/>
          <w:szCs w:val="24"/>
          <w:rtl/>
        </w:rPr>
        <w:t>?</w:t>
      </w:r>
    </w:p>
    <w:p w14:paraId="66BAFFB7" w14:textId="77777777" w:rsidR="00E26771" w:rsidRPr="00E26771" w:rsidRDefault="00E26771" w:rsidP="00E26771">
      <w:pPr>
        <w:numPr>
          <w:ilvl w:val="0"/>
          <w:numId w:val="92"/>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נבקש מהתלמידים לשתף האם יש להם תחושות שונות כשהם מקבלים בגד שכבר היה של אח/אחות גדולים או כאשר קונים להם בגד חדש מיוחד עבורם.</w:t>
      </w:r>
    </w:p>
    <w:p w14:paraId="2EF103B2" w14:textId="13C11EC0" w:rsidR="00E26771" w:rsidRPr="00E26771" w:rsidRDefault="00827B73" w:rsidP="00E26771">
      <w:pPr>
        <w:numPr>
          <w:ilvl w:val="0"/>
          <w:numId w:val="92"/>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דון:</w:t>
      </w:r>
      <w:r>
        <w:rPr>
          <w:rFonts w:ascii="David" w:hAnsi="David" w:cs="David"/>
          <w:color w:val="000000" w:themeColor="text1"/>
          <w:sz w:val="24"/>
          <w:szCs w:val="24"/>
          <w:rtl/>
        </w:rPr>
        <w:t xml:space="preserve"> ממה</w:t>
      </w:r>
      <w:r w:rsidR="00E26771" w:rsidRPr="00E26771">
        <w:rPr>
          <w:rFonts w:ascii="David" w:hAnsi="David" w:cs="David"/>
          <w:color w:val="000000" w:themeColor="text1"/>
          <w:sz w:val="24"/>
          <w:szCs w:val="24"/>
          <w:rtl/>
        </w:rPr>
        <w:t xml:space="preserve"> נובעת התחושה השונה? מה זה עושה להם? האם הם משוויצים יותר בבגד שהוא חדש לגמרי מאשר בבגד שהיה של אח/אחות גדולים?</w:t>
      </w:r>
    </w:p>
    <w:p w14:paraId="6F279E66" w14:textId="77777777" w:rsidR="00E26771" w:rsidRDefault="00E26771" w:rsidP="00E26771">
      <w:pPr>
        <w:numPr>
          <w:ilvl w:val="0"/>
          <w:numId w:val="91"/>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נסביר לתלמידים שעל התחושה הזו בדיוק תיקנו את ברכת "שהחיינו".</w:t>
      </w:r>
    </w:p>
    <w:p w14:paraId="24FFBBA6" w14:textId="597B22D3" w:rsidR="00827B73" w:rsidRPr="00E26771" w:rsidRDefault="00827B73" w:rsidP="00E26771">
      <w:pPr>
        <w:numPr>
          <w:ilvl w:val="0"/>
          <w:numId w:val="91"/>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נקרא בחוברת העבודה את הדו שיח והשאלה תחת הכותרת "דיון".</w:t>
      </w:r>
    </w:p>
    <w:p w14:paraId="5DF4ADFB" w14:textId="77777777" w:rsidR="00E26771" w:rsidRPr="00E26771" w:rsidRDefault="00E26771" w:rsidP="00E26771">
      <w:pPr>
        <w:spacing w:after="0" w:line="360" w:lineRule="auto"/>
        <w:rPr>
          <w:rFonts w:ascii="David" w:hAnsi="David" w:cs="David"/>
          <w:b/>
          <w:bCs/>
          <w:color w:val="000000" w:themeColor="text1"/>
          <w:sz w:val="24"/>
          <w:szCs w:val="24"/>
          <w:rtl/>
        </w:rPr>
      </w:pPr>
    </w:p>
    <w:p w14:paraId="0EC36B00" w14:textId="77777777" w:rsidR="00E26771" w:rsidRPr="00E26771" w:rsidRDefault="00E26771" w:rsidP="00E26771">
      <w:pPr>
        <w:spacing w:after="0" w:line="360" w:lineRule="auto"/>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1</w:t>
      </w:r>
      <w:r w:rsidRPr="00E26771">
        <w:rPr>
          <w:rFonts w:ascii="David" w:hAnsi="David" w:cs="David"/>
          <w:b/>
          <w:bCs/>
          <w:color w:val="000000" w:themeColor="text1"/>
          <w:sz w:val="24"/>
          <w:szCs w:val="24"/>
          <w:rtl/>
        </w:rPr>
        <w:t xml:space="preserve"> - מתי מברכים שהחיינו?</w:t>
      </w:r>
    </w:p>
    <w:p w14:paraId="79EC994A"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04C1B83A" w14:textId="77777777" w:rsidR="00E26771" w:rsidRPr="00E26771" w:rsidRDefault="00E26771" w:rsidP="00E26771">
      <w:pPr>
        <w:numPr>
          <w:ilvl w:val="0"/>
          <w:numId w:val="91"/>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האם רק על בגד חדש מברכים "שהחיינו".</w:t>
      </w:r>
    </w:p>
    <w:p w14:paraId="16C544CA" w14:textId="77777777" w:rsidR="00E26771" w:rsidRPr="00E26771" w:rsidRDefault="00E26771" w:rsidP="00E26771">
      <w:pPr>
        <w:numPr>
          <w:ilvl w:val="0"/>
          <w:numId w:val="91"/>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נבקש מהתלמידים שיעלו דוגמ</w:t>
      </w:r>
      <w:r w:rsidR="000D3068">
        <w:rPr>
          <w:rFonts w:ascii="David" w:hAnsi="David" w:cs="David" w:hint="cs"/>
          <w:color w:val="000000" w:themeColor="text1"/>
          <w:sz w:val="24"/>
          <w:szCs w:val="24"/>
          <w:rtl/>
        </w:rPr>
        <w:t>א</w:t>
      </w:r>
      <w:r w:rsidRPr="00E26771">
        <w:rPr>
          <w:rFonts w:ascii="David" w:hAnsi="David" w:cs="David"/>
          <w:color w:val="000000" w:themeColor="text1"/>
          <w:sz w:val="24"/>
          <w:szCs w:val="24"/>
          <w:rtl/>
        </w:rPr>
        <w:t>ות שונות של מקרים בהם מברכים "שהחיינו".</w:t>
      </w:r>
    </w:p>
    <w:p w14:paraId="28ECCA4F" w14:textId="266D8284" w:rsidR="00E26771" w:rsidRPr="00827B73" w:rsidRDefault="00827B73" w:rsidP="00E26771">
      <w:pPr>
        <w:numPr>
          <w:ilvl w:val="0"/>
          <w:numId w:val="1"/>
        </w:numPr>
        <w:spacing w:after="0" w:line="360" w:lineRule="auto"/>
        <w:contextualSpacing/>
        <w:rPr>
          <w:rFonts w:ascii="David" w:hAnsi="David" w:cs="David"/>
          <w:b/>
          <w:bCs/>
          <w:color w:val="000000" w:themeColor="text1"/>
          <w:sz w:val="24"/>
          <w:szCs w:val="24"/>
        </w:rPr>
      </w:pPr>
      <w:r>
        <w:rPr>
          <w:rFonts w:ascii="David" w:hAnsi="David" w:cs="David" w:hint="cs"/>
          <w:color w:val="000000" w:themeColor="text1"/>
          <w:sz w:val="24"/>
          <w:szCs w:val="24"/>
          <w:rtl/>
        </w:rPr>
        <w:t>נמלא את משימה 1 בחוברת העבודה.</w:t>
      </w:r>
    </w:p>
    <w:p w14:paraId="1F19F2C5" w14:textId="77777777" w:rsidR="00E26771" w:rsidRPr="00827B73" w:rsidRDefault="00E26771" w:rsidP="00E26771">
      <w:pPr>
        <w:spacing w:after="0" w:line="360" w:lineRule="auto"/>
        <w:rPr>
          <w:rFonts w:ascii="David" w:hAnsi="David" w:cs="David"/>
          <w:b/>
          <w:bCs/>
          <w:color w:val="000000" w:themeColor="text1"/>
          <w:sz w:val="24"/>
          <w:szCs w:val="24"/>
          <w:rtl/>
        </w:rPr>
      </w:pPr>
    </w:p>
    <w:p w14:paraId="418340A4" w14:textId="77777777" w:rsidR="00E26771" w:rsidRPr="00E26771" w:rsidRDefault="00E26771" w:rsidP="00E26771">
      <w:pPr>
        <w:spacing w:after="0" w:line="360" w:lineRule="auto"/>
        <w:rPr>
          <w:rFonts w:ascii="David" w:hAnsi="David" w:cs="David"/>
          <w:b/>
          <w:bCs/>
          <w:color w:val="000000" w:themeColor="text1"/>
          <w:sz w:val="24"/>
          <w:szCs w:val="24"/>
        </w:rPr>
      </w:pPr>
      <w:r w:rsidRPr="00827B73">
        <w:rPr>
          <w:rFonts w:ascii="David" w:hAnsi="David" w:cs="David"/>
          <w:b/>
          <w:bCs/>
          <w:color w:val="000000" w:themeColor="text1"/>
          <w:sz w:val="24"/>
          <w:szCs w:val="24"/>
          <w:rtl/>
        </w:rPr>
        <w:t xml:space="preserve">משימה </w:t>
      </w:r>
      <w:r w:rsidRPr="00827B73">
        <w:rPr>
          <w:rFonts w:ascii="David" w:hAnsi="David" w:cs="David"/>
          <w:b/>
          <w:bCs/>
          <w:color w:val="000000" w:themeColor="text1"/>
          <w:sz w:val="24"/>
          <w:szCs w:val="24"/>
        </w:rPr>
        <w:t>2</w:t>
      </w:r>
      <w:r w:rsidRPr="00827B73">
        <w:rPr>
          <w:rFonts w:ascii="David" w:hAnsi="David" w:cs="David"/>
          <w:b/>
          <w:bCs/>
          <w:color w:val="000000" w:themeColor="text1"/>
          <w:sz w:val="24"/>
          <w:szCs w:val="24"/>
          <w:rtl/>
        </w:rPr>
        <w:t xml:space="preserve"> - סדר ברכת שהחיינו על פרי</w:t>
      </w:r>
      <w:r w:rsidRPr="00E26771">
        <w:rPr>
          <w:rFonts w:ascii="David" w:hAnsi="David" w:cs="David"/>
          <w:b/>
          <w:bCs/>
          <w:color w:val="000000" w:themeColor="text1"/>
          <w:sz w:val="24"/>
          <w:szCs w:val="24"/>
          <w:rtl/>
        </w:rPr>
        <w:t xml:space="preserve"> חדש</w:t>
      </w:r>
    </w:p>
    <w:p w14:paraId="19849253" w14:textId="60828648" w:rsidR="00E26771" w:rsidRPr="00E26771" w:rsidRDefault="00E26771" w:rsidP="007420BA">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007420BA">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0DEE42E9" w14:textId="77777777" w:rsidR="00E26771" w:rsidRPr="00E26771" w:rsidRDefault="00E26771" w:rsidP="00E26771">
      <w:pPr>
        <w:numPr>
          <w:ilvl w:val="0"/>
          <w:numId w:val="1"/>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נכתוב על הלוח רשימת מטלות:</w:t>
      </w:r>
    </w:p>
    <w:p w14:paraId="0889A66F" w14:textId="77777777" w:rsidR="00E26771" w:rsidRPr="00E26771" w:rsidRDefault="00E26771" w:rsidP="00827B73">
      <w:pPr>
        <w:spacing w:after="0" w:line="360" w:lineRule="auto"/>
        <w:ind w:left="360"/>
        <w:rPr>
          <w:rFonts w:ascii="David" w:hAnsi="David" w:cs="David"/>
          <w:color w:val="000000" w:themeColor="text1"/>
          <w:sz w:val="24"/>
          <w:szCs w:val="24"/>
        </w:rPr>
      </w:pPr>
      <w:r w:rsidRPr="00E26771">
        <w:rPr>
          <w:rFonts w:ascii="David" w:hAnsi="David" w:cs="David"/>
          <w:color w:val="000000" w:themeColor="text1"/>
          <w:sz w:val="24"/>
          <w:szCs w:val="24"/>
          <w:rtl/>
        </w:rPr>
        <w:t>(</w:t>
      </w:r>
      <w:r w:rsidRPr="00E26771">
        <w:rPr>
          <w:rFonts w:ascii="David" w:hAnsi="David" w:cs="David"/>
          <w:color w:val="000000" w:themeColor="text1"/>
          <w:sz w:val="24"/>
          <w:szCs w:val="24"/>
        </w:rPr>
        <w:t>1</w:t>
      </w:r>
      <w:r w:rsidRPr="00E26771">
        <w:rPr>
          <w:rFonts w:ascii="David" w:hAnsi="David" w:cs="David"/>
          <w:color w:val="000000" w:themeColor="text1"/>
          <w:sz w:val="24"/>
          <w:szCs w:val="24"/>
          <w:rtl/>
        </w:rPr>
        <w:t>) לאכול</w:t>
      </w:r>
      <w:r w:rsidRPr="00E26771">
        <w:rPr>
          <w:rFonts w:ascii="David" w:hAnsi="David" w:cs="David"/>
          <w:color w:val="000000" w:themeColor="text1"/>
          <w:sz w:val="24"/>
          <w:szCs w:val="24"/>
          <w:rtl/>
        </w:rPr>
        <w:tab/>
        <w:t>(</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לפתוח את המקרר </w:t>
      </w:r>
      <w:r w:rsidRPr="00E26771">
        <w:rPr>
          <w:rFonts w:ascii="David" w:hAnsi="David" w:cs="David"/>
          <w:color w:val="000000" w:themeColor="text1"/>
          <w:sz w:val="24"/>
          <w:szCs w:val="24"/>
          <w:rtl/>
        </w:rPr>
        <w:tab/>
        <w:t>(</w:t>
      </w:r>
      <w:r w:rsidRPr="00E26771">
        <w:rPr>
          <w:rFonts w:ascii="David" w:hAnsi="David" w:cs="David"/>
          <w:color w:val="000000" w:themeColor="text1"/>
          <w:sz w:val="24"/>
          <w:szCs w:val="24"/>
        </w:rPr>
        <w:t>3</w:t>
      </w:r>
      <w:r w:rsidRPr="00E26771">
        <w:rPr>
          <w:rFonts w:ascii="David" w:hAnsi="David" w:cs="David"/>
          <w:color w:val="000000" w:themeColor="text1"/>
          <w:sz w:val="24"/>
          <w:szCs w:val="24"/>
          <w:rtl/>
        </w:rPr>
        <w:t>) לה</w:t>
      </w:r>
      <w:r w:rsidRPr="00E26771">
        <w:rPr>
          <w:rFonts w:ascii="David" w:hAnsi="David" w:cs="David" w:hint="cs"/>
          <w:color w:val="000000" w:themeColor="text1"/>
          <w:sz w:val="24"/>
          <w:szCs w:val="24"/>
          <w:rtl/>
        </w:rPr>
        <w:t>י</w:t>
      </w:r>
      <w:r w:rsidRPr="00E26771">
        <w:rPr>
          <w:rFonts w:ascii="David" w:hAnsi="David" w:cs="David"/>
          <w:color w:val="000000" w:themeColor="text1"/>
          <w:sz w:val="24"/>
          <w:szCs w:val="24"/>
          <w:rtl/>
        </w:rPr>
        <w:t>כנס למטבח</w:t>
      </w:r>
      <w:r w:rsidRPr="00E26771">
        <w:rPr>
          <w:rFonts w:ascii="David" w:hAnsi="David" w:cs="David"/>
          <w:color w:val="000000" w:themeColor="text1"/>
          <w:sz w:val="24"/>
          <w:szCs w:val="24"/>
          <w:rtl/>
        </w:rPr>
        <w:tab/>
        <w:t>(</w:t>
      </w:r>
      <w:r w:rsidRPr="00E26771">
        <w:rPr>
          <w:rFonts w:ascii="David" w:hAnsi="David" w:cs="David"/>
          <w:color w:val="000000" w:themeColor="text1"/>
          <w:sz w:val="24"/>
          <w:szCs w:val="24"/>
        </w:rPr>
        <w:t>4</w:t>
      </w:r>
      <w:r w:rsidRPr="00E26771">
        <w:rPr>
          <w:rFonts w:ascii="David" w:hAnsi="David" w:cs="David"/>
          <w:color w:val="000000" w:themeColor="text1"/>
          <w:sz w:val="24"/>
          <w:szCs w:val="24"/>
          <w:rtl/>
        </w:rPr>
        <w:t>) להוציא את האוכל</w:t>
      </w:r>
    </w:p>
    <w:p w14:paraId="23C2B63C" w14:textId="0812F607" w:rsidR="00E26771" w:rsidRPr="00E26771" w:rsidRDefault="00827B73" w:rsidP="00E26771">
      <w:pPr>
        <w:numPr>
          <w:ilvl w:val="0"/>
          <w:numId w:val="93"/>
        </w:numPr>
        <w:spacing w:after="0" w:line="360" w:lineRule="auto"/>
        <w:rPr>
          <w:rFonts w:ascii="David" w:hAnsi="David" w:cs="David"/>
          <w:color w:val="000000" w:themeColor="text1"/>
          <w:sz w:val="24"/>
          <w:szCs w:val="24"/>
        </w:rPr>
      </w:pPr>
      <w:r>
        <w:rPr>
          <w:rFonts w:ascii="David" w:hAnsi="David" w:cs="David"/>
          <w:color w:val="000000" w:themeColor="text1"/>
          <w:sz w:val="24"/>
          <w:szCs w:val="24"/>
          <w:rtl/>
        </w:rPr>
        <w:t xml:space="preserve">נבקש מתלמיד </w:t>
      </w:r>
      <w:r>
        <w:rPr>
          <w:rFonts w:ascii="David" w:hAnsi="David" w:cs="David" w:hint="cs"/>
          <w:color w:val="000000" w:themeColor="text1"/>
          <w:sz w:val="24"/>
          <w:szCs w:val="24"/>
          <w:rtl/>
        </w:rPr>
        <w:t>ל</w:t>
      </w:r>
      <w:r>
        <w:rPr>
          <w:rFonts w:ascii="David" w:hAnsi="David" w:cs="David"/>
          <w:color w:val="000000" w:themeColor="text1"/>
          <w:sz w:val="24"/>
          <w:szCs w:val="24"/>
          <w:rtl/>
        </w:rPr>
        <w:t>עש</w:t>
      </w:r>
      <w:r>
        <w:rPr>
          <w:rFonts w:ascii="David" w:hAnsi="David" w:cs="David" w:hint="cs"/>
          <w:color w:val="000000" w:themeColor="text1"/>
          <w:sz w:val="24"/>
          <w:szCs w:val="24"/>
          <w:rtl/>
        </w:rPr>
        <w:t>ות</w:t>
      </w:r>
      <w:r>
        <w:rPr>
          <w:rFonts w:ascii="David" w:hAnsi="David" w:cs="David"/>
          <w:color w:val="000000" w:themeColor="text1"/>
          <w:sz w:val="24"/>
          <w:szCs w:val="24"/>
          <w:rtl/>
        </w:rPr>
        <w:t xml:space="preserve"> סדר ברשימה ו</w:t>
      </w:r>
      <w:r>
        <w:rPr>
          <w:rFonts w:ascii="David" w:hAnsi="David" w:cs="David" w:hint="cs"/>
          <w:color w:val="000000" w:themeColor="text1"/>
          <w:sz w:val="24"/>
          <w:szCs w:val="24"/>
          <w:rtl/>
        </w:rPr>
        <w:t>לה</w:t>
      </w:r>
      <w:r w:rsidR="00E26771" w:rsidRPr="00E26771">
        <w:rPr>
          <w:rFonts w:ascii="David" w:hAnsi="David" w:cs="David"/>
          <w:color w:val="000000" w:themeColor="text1"/>
          <w:sz w:val="24"/>
          <w:szCs w:val="24"/>
          <w:rtl/>
        </w:rPr>
        <w:t xml:space="preserve">סביר לנו מהו סדר הפעולות הנכון. </w:t>
      </w:r>
    </w:p>
    <w:p w14:paraId="7FD5E154" w14:textId="0C899F0E" w:rsidR="00E26771" w:rsidRPr="00E26771" w:rsidRDefault="00827B73" w:rsidP="00827B73">
      <w:pPr>
        <w:numPr>
          <w:ilvl w:val="0"/>
          <w:numId w:val="93"/>
        </w:numPr>
        <w:spacing w:after="0" w:line="360" w:lineRule="auto"/>
        <w:rPr>
          <w:rFonts w:ascii="David" w:hAnsi="David" w:cs="David"/>
          <w:color w:val="000000" w:themeColor="text1"/>
          <w:sz w:val="24"/>
          <w:szCs w:val="24"/>
        </w:rPr>
      </w:pPr>
      <w:r>
        <w:rPr>
          <w:rFonts w:ascii="David" w:hAnsi="David" w:cs="David"/>
          <w:color w:val="000000" w:themeColor="text1"/>
          <w:sz w:val="24"/>
          <w:szCs w:val="24"/>
          <w:rtl/>
        </w:rPr>
        <w:t>נוסיף</w:t>
      </w:r>
      <w:r>
        <w:rPr>
          <w:rFonts w:ascii="David" w:hAnsi="David" w:cs="David" w:hint="cs"/>
          <w:color w:val="000000" w:themeColor="text1"/>
          <w:sz w:val="24"/>
          <w:szCs w:val="24"/>
          <w:rtl/>
        </w:rPr>
        <w:t xml:space="preserve"> שתי</w:t>
      </w:r>
      <w:r w:rsidR="00E26771" w:rsidRPr="00E26771">
        <w:rPr>
          <w:rFonts w:ascii="David" w:hAnsi="David" w:cs="David"/>
          <w:color w:val="000000" w:themeColor="text1"/>
          <w:sz w:val="24"/>
          <w:szCs w:val="24"/>
          <w:rtl/>
        </w:rPr>
        <w:t xml:space="preserve"> מטלות נוספות</w:t>
      </w:r>
      <w:r>
        <w:rPr>
          <w:rFonts w:ascii="David" w:hAnsi="David" w:cs="David" w:hint="cs"/>
          <w:color w:val="000000" w:themeColor="text1"/>
          <w:sz w:val="24"/>
          <w:szCs w:val="24"/>
          <w:rtl/>
        </w:rPr>
        <w:t xml:space="preserve">:    </w:t>
      </w:r>
      <w:r w:rsidR="00E26771" w:rsidRPr="00E26771">
        <w:rPr>
          <w:rFonts w:ascii="David" w:hAnsi="David" w:cs="David"/>
          <w:color w:val="000000" w:themeColor="text1"/>
          <w:sz w:val="24"/>
          <w:szCs w:val="24"/>
          <w:rtl/>
        </w:rPr>
        <w:t xml:space="preserve"> (</w:t>
      </w:r>
      <w:r w:rsidR="00E26771" w:rsidRPr="00E26771">
        <w:rPr>
          <w:rFonts w:ascii="David" w:hAnsi="David" w:cs="David"/>
          <w:color w:val="000000" w:themeColor="text1"/>
          <w:sz w:val="24"/>
          <w:szCs w:val="24"/>
        </w:rPr>
        <w:t>5</w:t>
      </w:r>
      <w:r w:rsidR="00E26771" w:rsidRPr="00E26771">
        <w:rPr>
          <w:rFonts w:ascii="David" w:hAnsi="David" w:cs="David"/>
          <w:color w:val="000000" w:themeColor="text1"/>
          <w:sz w:val="24"/>
          <w:szCs w:val="24"/>
          <w:rtl/>
        </w:rPr>
        <w:t>) לחמם את האוכל בתנור</w:t>
      </w:r>
      <w:r w:rsidR="007420BA">
        <w:rPr>
          <w:rFonts w:ascii="David" w:hAnsi="David" w:cs="David" w:hint="cs"/>
          <w:color w:val="000000" w:themeColor="text1"/>
          <w:sz w:val="24"/>
          <w:szCs w:val="24"/>
          <w:rtl/>
        </w:rPr>
        <w:t xml:space="preserve"> </w:t>
      </w:r>
      <w:r>
        <w:rPr>
          <w:rFonts w:ascii="David" w:hAnsi="David" w:cs="David" w:hint="cs"/>
          <w:color w:val="000000" w:themeColor="text1"/>
          <w:sz w:val="24"/>
          <w:szCs w:val="24"/>
          <w:rtl/>
        </w:rPr>
        <w:t xml:space="preserve"> </w:t>
      </w:r>
      <w:r w:rsidR="007420BA">
        <w:rPr>
          <w:rFonts w:ascii="David" w:hAnsi="David" w:cs="David" w:hint="cs"/>
          <w:color w:val="000000" w:themeColor="text1"/>
          <w:sz w:val="24"/>
          <w:szCs w:val="24"/>
          <w:rtl/>
        </w:rPr>
        <w:t xml:space="preserve"> </w:t>
      </w:r>
      <w:r w:rsidR="00E26771" w:rsidRPr="00E26771">
        <w:rPr>
          <w:rFonts w:ascii="David" w:hAnsi="David" w:cs="David"/>
          <w:color w:val="000000" w:themeColor="text1"/>
          <w:sz w:val="24"/>
          <w:szCs w:val="24"/>
          <w:rtl/>
        </w:rPr>
        <w:tab/>
        <w:t>(</w:t>
      </w:r>
      <w:r w:rsidR="00E26771" w:rsidRPr="00E26771">
        <w:rPr>
          <w:rFonts w:ascii="David" w:hAnsi="David" w:cs="David"/>
          <w:color w:val="000000" w:themeColor="text1"/>
          <w:sz w:val="24"/>
          <w:szCs w:val="24"/>
        </w:rPr>
        <w:t>6</w:t>
      </w:r>
      <w:r w:rsidR="00E26771" w:rsidRPr="00E26771">
        <w:rPr>
          <w:rFonts w:ascii="David" w:hAnsi="David" w:cs="David"/>
          <w:color w:val="000000" w:themeColor="text1"/>
          <w:sz w:val="24"/>
          <w:szCs w:val="24"/>
          <w:rtl/>
        </w:rPr>
        <w:t>) להדליק את התנור</w:t>
      </w:r>
    </w:p>
    <w:p w14:paraId="4B3242EF" w14:textId="77777777" w:rsidR="00E26771" w:rsidRPr="00E26771" w:rsidRDefault="00E26771" w:rsidP="00E26771">
      <w:pPr>
        <w:numPr>
          <w:ilvl w:val="0"/>
          <w:numId w:val="93"/>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נבקש מתלמיד נוסף להכין רשימה חדשה ולהסביר איפה המטלות הנוספות נכנסות ברשימה.</w:t>
      </w:r>
    </w:p>
    <w:p w14:paraId="2F0AF4F0" w14:textId="77777777" w:rsidR="00827B73" w:rsidRDefault="00E26771" w:rsidP="00827B73">
      <w:pPr>
        <w:numPr>
          <w:ilvl w:val="0"/>
          <w:numId w:val="93"/>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נדון עם התלמידים  - אם המטלות האלה נתווספו באחרונה, למה הן לא פשוט </w:t>
      </w:r>
      <w:r w:rsidR="00827B73">
        <w:rPr>
          <w:rFonts w:ascii="David" w:hAnsi="David" w:cs="David"/>
          <w:color w:val="000000" w:themeColor="text1"/>
          <w:sz w:val="24"/>
          <w:szCs w:val="24"/>
          <w:rtl/>
        </w:rPr>
        <w:t>אחרונות לביצוע</w:t>
      </w:r>
      <w:r w:rsidRPr="00E26771">
        <w:rPr>
          <w:rFonts w:ascii="David" w:hAnsi="David" w:cs="David"/>
          <w:color w:val="000000" w:themeColor="text1"/>
          <w:sz w:val="24"/>
          <w:szCs w:val="24"/>
          <w:rtl/>
        </w:rPr>
        <w:t xml:space="preserve">? </w:t>
      </w:r>
    </w:p>
    <w:p w14:paraId="623EA88F" w14:textId="1BD2F40F" w:rsidR="00E26771" w:rsidRPr="00E26771" w:rsidRDefault="00827B73" w:rsidP="00827B73">
      <w:pPr>
        <w:numPr>
          <w:ilvl w:val="0"/>
          <w:numId w:val="93"/>
        </w:numPr>
        <w:spacing w:after="0" w:line="360" w:lineRule="auto"/>
        <w:rPr>
          <w:rFonts w:ascii="David" w:hAnsi="David" w:cs="David"/>
          <w:color w:val="000000" w:themeColor="text1"/>
          <w:sz w:val="24"/>
          <w:szCs w:val="24"/>
        </w:rPr>
      </w:pPr>
      <w:r>
        <w:rPr>
          <w:rFonts w:ascii="David" w:hAnsi="David" w:cs="David"/>
          <w:color w:val="000000" w:themeColor="text1"/>
          <w:sz w:val="24"/>
          <w:szCs w:val="24"/>
          <w:rtl/>
        </w:rPr>
        <w:t xml:space="preserve">נגיע </w:t>
      </w:r>
      <w:r w:rsidR="00E26771" w:rsidRPr="00E26771">
        <w:rPr>
          <w:rFonts w:ascii="David" w:hAnsi="David" w:cs="David"/>
          <w:color w:val="000000" w:themeColor="text1"/>
          <w:sz w:val="24"/>
          <w:szCs w:val="24"/>
          <w:rtl/>
        </w:rPr>
        <w:t>למס</w:t>
      </w:r>
      <w:r>
        <w:rPr>
          <w:rFonts w:ascii="David" w:hAnsi="David" w:cs="David"/>
          <w:color w:val="000000" w:themeColor="text1"/>
          <w:sz w:val="24"/>
          <w:szCs w:val="24"/>
          <w:rtl/>
        </w:rPr>
        <w:t>קנה כי</w:t>
      </w:r>
      <w:r w:rsidR="00E26771" w:rsidRPr="00E26771">
        <w:rPr>
          <w:rFonts w:ascii="David" w:hAnsi="David" w:cs="David"/>
          <w:color w:val="000000" w:themeColor="text1"/>
          <w:sz w:val="24"/>
          <w:szCs w:val="24"/>
          <w:rtl/>
        </w:rPr>
        <w:t xml:space="preserve"> יש סדר הגיוני ויש סדר כרונולוגי. לפעמים מתאים יותר כך ולפעמים אחרת.</w:t>
      </w:r>
    </w:p>
    <w:p w14:paraId="18D558B5" w14:textId="06E9ADB5" w:rsidR="00E26771" w:rsidRDefault="00E26771" w:rsidP="00E26771">
      <w:pPr>
        <w:numPr>
          <w:ilvl w:val="0"/>
          <w:numId w:val="93"/>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בהתאם למסקנה הזו, נציע כי גם עם ברכת "שהחיינו" יש דיון דומה, ולשם כך נמשיך את העבודה בחוברת</w:t>
      </w:r>
      <w:r w:rsidR="00827B73">
        <w:rPr>
          <w:rFonts w:ascii="David" w:hAnsi="David" w:cs="David" w:hint="cs"/>
          <w:color w:val="000000" w:themeColor="text1"/>
          <w:sz w:val="24"/>
          <w:szCs w:val="24"/>
          <w:rtl/>
        </w:rPr>
        <w:t xml:space="preserve"> ונמלא את משימה 2</w:t>
      </w:r>
      <w:r w:rsidRPr="00E26771">
        <w:rPr>
          <w:rFonts w:ascii="David" w:hAnsi="David" w:cs="David"/>
          <w:color w:val="000000" w:themeColor="text1"/>
          <w:sz w:val="24"/>
          <w:szCs w:val="24"/>
          <w:rtl/>
        </w:rPr>
        <w:t xml:space="preserve">. </w:t>
      </w:r>
    </w:p>
    <w:p w14:paraId="045F212A" w14:textId="77777777" w:rsidR="007420BA" w:rsidRPr="00E26771" w:rsidRDefault="007420BA" w:rsidP="007420BA">
      <w:pPr>
        <w:spacing w:after="0" w:line="360" w:lineRule="auto"/>
        <w:ind w:left="720"/>
        <w:rPr>
          <w:rFonts w:ascii="David" w:hAnsi="David" w:cs="David"/>
          <w:color w:val="000000" w:themeColor="text1"/>
          <w:sz w:val="24"/>
          <w:szCs w:val="24"/>
        </w:rPr>
      </w:pPr>
    </w:p>
    <w:p w14:paraId="4BB8DAAA" w14:textId="77777777" w:rsidR="00E26771" w:rsidRPr="00E26771" w:rsidRDefault="00E26771" w:rsidP="00E26771">
      <w:pPr>
        <w:spacing w:after="0" w:line="360" w:lineRule="auto"/>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סיכום</w:t>
      </w:r>
      <w:r w:rsidRPr="00E26771">
        <w:rPr>
          <w:rFonts w:ascii="David" w:hAnsi="David" w:cs="David"/>
          <w:b/>
          <w:bCs/>
          <w:color w:val="000000" w:themeColor="text1"/>
          <w:sz w:val="24"/>
          <w:szCs w:val="24"/>
          <w:rtl/>
        </w:rPr>
        <w:t xml:space="preserve">: </w:t>
      </w:r>
    </w:p>
    <w:p w14:paraId="0DA98D78" w14:textId="77777777" w:rsidR="00E26771" w:rsidRPr="00E26771" w:rsidRDefault="00E26771" w:rsidP="00E26771">
      <w:pPr>
        <w:numPr>
          <w:ilvl w:val="0"/>
          <w:numId w:val="94"/>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נשמיע לכיתה את השיר "שהחיינו" הבא: </w:t>
      </w:r>
      <w:hyperlink r:id="rId67">
        <w:r w:rsidRPr="00E26771">
          <w:rPr>
            <w:rFonts w:ascii="David" w:hAnsi="David" w:cs="David"/>
            <w:color w:val="000000" w:themeColor="text1"/>
            <w:sz w:val="24"/>
            <w:szCs w:val="24"/>
            <w:u w:val="single"/>
          </w:rPr>
          <w:t>https://www.youtube.com/watch?v=BJuW9kaL4lk</w:t>
        </w:r>
      </w:hyperlink>
      <w:hyperlink>
        <w:r w:rsidRPr="00E26771">
          <w:rPr>
            <w:rFonts w:ascii="David" w:hAnsi="David" w:cs="David"/>
            <w:color w:val="000000" w:themeColor="text1"/>
            <w:sz w:val="24"/>
            <w:szCs w:val="24"/>
            <w:rtl/>
          </w:rPr>
          <w:t xml:space="preserve"> </w:t>
        </w:r>
      </w:hyperlink>
    </w:p>
    <w:p w14:paraId="3CA4E2AD" w14:textId="50880CBE" w:rsidR="00E26771" w:rsidRPr="00E26771" w:rsidRDefault="00E26771" w:rsidP="00E26771">
      <w:pPr>
        <w:numPr>
          <w:ilvl w:val="0"/>
          <w:numId w:val="94"/>
        </w:num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נבקש מהתלמידים כי תוך כדי האזנה יכתבו על דף א</w:t>
      </w:r>
      <w:r w:rsidR="007420BA">
        <w:rPr>
          <w:rFonts w:ascii="David" w:hAnsi="David" w:cs="David" w:hint="cs"/>
          <w:color w:val="000000" w:themeColor="text1"/>
          <w:sz w:val="24"/>
          <w:szCs w:val="24"/>
          <w:rtl/>
        </w:rPr>
        <w:t>י</w:t>
      </w:r>
      <w:r w:rsidRPr="00E26771">
        <w:rPr>
          <w:rFonts w:ascii="David" w:hAnsi="David" w:cs="David"/>
          <w:color w:val="000000" w:themeColor="text1"/>
          <w:sz w:val="24"/>
          <w:szCs w:val="24"/>
          <w:rtl/>
        </w:rPr>
        <w:t>רועים שקרו להם או שהם רוצים שיקרו להם בעתיד, שעל פי ההלכות שלמדנו, עליהם הם צריכים לברך שהחיינו. את הדף הם ישמרו לעצמם ולא יציגו לאחרים כך שיוכלו לכתוב בחופשיות ולהתחבר לנושא.</w:t>
      </w:r>
    </w:p>
    <w:p w14:paraId="1C98D586" w14:textId="77777777" w:rsidR="00E26771" w:rsidRPr="00E26771" w:rsidRDefault="00E26771" w:rsidP="00E26771">
      <w:pPr>
        <w:spacing w:after="0" w:line="360" w:lineRule="auto"/>
        <w:rPr>
          <w:rFonts w:ascii="David" w:hAnsi="David" w:cs="David"/>
          <w:color w:val="000000" w:themeColor="text1"/>
          <w:sz w:val="24"/>
          <w:szCs w:val="24"/>
          <w:rtl/>
        </w:rPr>
      </w:pPr>
    </w:p>
    <w:p w14:paraId="2E4444E1" w14:textId="5E1F244C" w:rsidR="00E26771" w:rsidRPr="007420BA" w:rsidRDefault="007420BA" w:rsidP="00E26771">
      <w:pPr>
        <w:spacing w:after="0" w:line="360" w:lineRule="auto"/>
        <w:rPr>
          <w:rFonts w:ascii="David" w:hAnsi="David" w:cs="David"/>
          <w:b/>
          <w:bCs/>
          <w:color w:val="000000" w:themeColor="text1"/>
          <w:sz w:val="24"/>
          <w:szCs w:val="24"/>
          <w:rtl/>
        </w:rPr>
      </w:pPr>
      <w:r>
        <w:rPr>
          <w:rFonts w:ascii="David" w:hAnsi="David" w:cs="David" w:hint="cs"/>
          <w:b/>
          <w:bCs/>
          <w:color w:val="000000" w:themeColor="text1"/>
          <w:sz w:val="24"/>
          <w:szCs w:val="24"/>
          <w:rtl/>
        </w:rPr>
        <w:t xml:space="preserve">הצעות </w:t>
      </w:r>
      <w:r w:rsidR="00E26771" w:rsidRPr="007420BA">
        <w:rPr>
          <w:rFonts w:ascii="David" w:hAnsi="David" w:cs="David" w:hint="cs"/>
          <w:b/>
          <w:bCs/>
          <w:color w:val="000000" w:themeColor="text1"/>
          <w:sz w:val="24"/>
          <w:szCs w:val="24"/>
          <w:rtl/>
        </w:rPr>
        <w:t>הוראה</w:t>
      </w:r>
      <w:r>
        <w:rPr>
          <w:rFonts w:ascii="David" w:hAnsi="David" w:cs="David" w:hint="cs"/>
          <w:b/>
          <w:bCs/>
          <w:color w:val="000000" w:themeColor="text1"/>
          <w:sz w:val="24"/>
          <w:szCs w:val="24"/>
          <w:rtl/>
        </w:rPr>
        <w:t>, המחשה</w:t>
      </w:r>
      <w:r w:rsidR="00E26771" w:rsidRPr="007420BA">
        <w:rPr>
          <w:rFonts w:ascii="David" w:hAnsi="David" w:cs="David" w:hint="cs"/>
          <w:b/>
          <w:bCs/>
          <w:color w:val="000000" w:themeColor="text1"/>
          <w:sz w:val="24"/>
          <w:szCs w:val="24"/>
          <w:rtl/>
        </w:rPr>
        <w:t xml:space="preserve"> ויישום:</w:t>
      </w:r>
    </w:p>
    <w:p w14:paraId="0C13455B" w14:textId="2A50BD3C" w:rsidR="00E26771" w:rsidRDefault="007420BA" w:rsidP="00566093">
      <w:pPr>
        <w:pStyle w:val="a4"/>
        <w:numPr>
          <w:ilvl w:val="0"/>
          <w:numId w:val="201"/>
        </w:numPr>
        <w:spacing w:after="0" w:line="360" w:lineRule="auto"/>
        <w:rPr>
          <w:rFonts w:ascii="David" w:hAnsi="David"/>
          <w:color w:val="000000" w:themeColor="text1"/>
          <w:sz w:val="24"/>
          <w:szCs w:val="24"/>
        </w:rPr>
      </w:pPr>
      <w:r>
        <w:rPr>
          <w:rFonts w:ascii="David" w:hAnsi="David" w:hint="cs"/>
          <w:color w:val="000000" w:themeColor="text1"/>
          <w:sz w:val="24"/>
          <w:szCs w:val="24"/>
          <w:rtl/>
        </w:rPr>
        <w:t>דוגמא מחיי התלמידים</w:t>
      </w:r>
    </w:p>
    <w:p w14:paraId="157AFD36" w14:textId="5899B8E1" w:rsidR="007420BA" w:rsidRDefault="007420BA" w:rsidP="00566093">
      <w:pPr>
        <w:pStyle w:val="a4"/>
        <w:numPr>
          <w:ilvl w:val="0"/>
          <w:numId w:val="201"/>
        </w:numPr>
        <w:spacing w:after="0" w:line="360" w:lineRule="auto"/>
        <w:rPr>
          <w:rFonts w:ascii="David" w:hAnsi="David"/>
          <w:color w:val="000000" w:themeColor="text1"/>
          <w:sz w:val="24"/>
          <w:szCs w:val="24"/>
        </w:rPr>
      </w:pPr>
      <w:r>
        <w:rPr>
          <w:rFonts w:ascii="David" w:hAnsi="David" w:hint="cs"/>
          <w:color w:val="000000" w:themeColor="text1"/>
          <w:sz w:val="24"/>
          <w:szCs w:val="24"/>
          <w:rtl/>
        </w:rPr>
        <w:t>סידור סדר פעולות</w:t>
      </w:r>
    </w:p>
    <w:p w14:paraId="079E2262" w14:textId="3BB001A3" w:rsidR="007420BA" w:rsidRDefault="007420BA" w:rsidP="00566093">
      <w:pPr>
        <w:pStyle w:val="a4"/>
        <w:numPr>
          <w:ilvl w:val="0"/>
          <w:numId w:val="201"/>
        </w:numPr>
        <w:spacing w:after="0" w:line="360" w:lineRule="auto"/>
        <w:rPr>
          <w:rFonts w:ascii="David" w:hAnsi="David"/>
          <w:color w:val="000000" w:themeColor="text1"/>
          <w:sz w:val="24"/>
          <w:szCs w:val="24"/>
        </w:rPr>
      </w:pPr>
      <w:r>
        <w:rPr>
          <w:rFonts w:ascii="David" w:hAnsi="David" w:hint="cs"/>
          <w:color w:val="000000" w:themeColor="text1"/>
          <w:sz w:val="24"/>
          <w:szCs w:val="24"/>
          <w:rtl/>
        </w:rPr>
        <w:t>שיר סיום</w:t>
      </w:r>
    </w:p>
    <w:p w14:paraId="3DA69BB3" w14:textId="1ED05BB3" w:rsidR="007420BA" w:rsidRDefault="007420BA" w:rsidP="00566093">
      <w:pPr>
        <w:pStyle w:val="a4"/>
        <w:numPr>
          <w:ilvl w:val="0"/>
          <w:numId w:val="201"/>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עבודה אישית </w:t>
      </w:r>
      <w:r>
        <w:rPr>
          <w:rFonts w:ascii="David" w:hAnsi="David"/>
          <w:color w:val="000000" w:themeColor="text1"/>
          <w:sz w:val="24"/>
          <w:szCs w:val="24"/>
          <w:rtl/>
        </w:rPr>
        <w:t>–</w:t>
      </w:r>
      <w:r>
        <w:rPr>
          <w:rFonts w:ascii="David" w:hAnsi="David" w:hint="cs"/>
          <w:color w:val="000000" w:themeColor="text1"/>
          <w:sz w:val="24"/>
          <w:szCs w:val="24"/>
          <w:rtl/>
        </w:rPr>
        <w:t xml:space="preserve"> "שהחיינו"</w:t>
      </w:r>
    </w:p>
    <w:p w14:paraId="3A5A997A" w14:textId="77777777" w:rsidR="007420BA" w:rsidRPr="007420BA" w:rsidRDefault="007420BA" w:rsidP="007420BA">
      <w:pPr>
        <w:pStyle w:val="a4"/>
        <w:spacing w:after="0" w:line="360" w:lineRule="auto"/>
        <w:rPr>
          <w:rFonts w:ascii="David" w:hAnsi="David"/>
          <w:color w:val="000000" w:themeColor="text1"/>
          <w:sz w:val="24"/>
          <w:szCs w:val="24"/>
          <w:rtl/>
        </w:rPr>
      </w:pPr>
    </w:p>
    <w:p w14:paraId="5A5870D3" w14:textId="77777777" w:rsidR="00E26771" w:rsidRDefault="00E26771" w:rsidP="00E26771">
      <w:pPr>
        <w:spacing w:after="0" w:line="360" w:lineRule="auto"/>
        <w:rPr>
          <w:rFonts w:ascii="David" w:hAnsi="David" w:cs="David"/>
          <w:b/>
          <w:bCs/>
          <w:color w:val="000000" w:themeColor="text1"/>
          <w:sz w:val="24"/>
          <w:szCs w:val="24"/>
          <w:rtl/>
        </w:rPr>
      </w:pPr>
      <w:r w:rsidRPr="007420BA">
        <w:rPr>
          <w:rFonts w:ascii="David" w:hAnsi="David" w:cs="David" w:hint="cs"/>
          <w:b/>
          <w:bCs/>
          <w:color w:val="000000" w:themeColor="text1"/>
          <w:sz w:val="24"/>
          <w:szCs w:val="24"/>
          <w:rtl/>
        </w:rPr>
        <w:t>הפנמה וערכים:</w:t>
      </w:r>
      <w:r w:rsidRPr="007420BA">
        <w:rPr>
          <w:rFonts w:ascii="David" w:hAnsi="David" w:cs="David"/>
          <w:b/>
          <w:bCs/>
          <w:color w:val="000000" w:themeColor="text1"/>
          <w:sz w:val="24"/>
          <w:szCs w:val="24"/>
          <w:rtl/>
        </w:rPr>
        <w:t xml:space="preserve"> </w:t>
      </w:r>
    </w:p>
    <w:p w14:paraId="40BEA0AE" w14:textId="681C8995" w:rsidR="007420BA" w:rsidRPr="007420BA" w:rsidRDefault="007420BA" w:rsidP="00566093">
      <w:pPr>
        <w:pStyle w:val="a4"/>
        <w:numPr>
          <w:ilvl w:val="0"/>
          <w:numId w:val="202"/>
        </w:numPr>
        <w:spacing w:after="0" w:line="360" w:lineRule="auto"/>
        <w:rPr>
          <w:rFonts w:ascii="David" w:hAnsi="David"/>
          <w:b/>
          <w:bCs/>
          <w:color w:val="000000" w:themeColor="text1"/>
          <w:sz w:val="24"/>
          <w:szCs w:val="24"/>
        </w:rPr>
      </w:pPr>
      <w:r>
        <w:rPr>
          <w:rFonts w:ascii="David" w:hAnsi="David" w:hint="cs"/>
          <w:color w:val="000000" w:themeColor="text1"/>
          <w:sz w:val="24"/>
          <w:szCs w:val="24"/>
          <w:rtl/>
        </w:rPr>
        <w:t>היכולת לעצור רגע, להתבונן על הטוב, להודות עליו ולברך. לא לקבל כלום בתור מובן מאליו.</w:t>
      </w:r>
    </w:p>
    <w:p w14:paraId="0DED3469" w14:textId="77777777" w:rsidR="00E26771" w:rsidRPr="00E26771" w:rsidRDefault="00E26771" w:rsidP="00E26771">
      <w:pPr>
        <w:bidi w:val="0"/>
        <w:spacing w:after="0" w:line="360" w:lineRule="auto"/>
        <w:rPr>
          <w:rFonts w:ascii="David" w:hAnsi="David" w:cs="David"/>
          <w:color w:val="000000" w:themeColor="text1"/>
          <w:sz w:val="24"/>
          <w:szCs w:val="24"/>
          <w:rtl/>
        </w:rPr>
      </w:pPr>
      <w:r w:rsidRPr="00E26771">
        <w:rPr>
          <w:rFonts w:ascii="David" w:hAnsi="David" w:cs="David"/>
          <w:color w:val="000000" w:themeColor="text1"/>
          <w:sz w:val="24"/>
          <w:szCs w:val="24"/>
          <w:rtl/>
        </w:rPr>
        <w:br w:type="page"/>
      </w:r>
    </w:p>
    <w:p w14:paraId="600046E1" w14:textId="0CF04C44" w:rsidR="00E26771" w:rsidRPr="00E26771" w:rsidRDefault="00105366" w:rsidP="00E26771">
      <w:pPr>
        <w:spacing w:after="0" w:line="360" w:lineRule="auto"/>
        <w:jc w:val="center"/>
        <w:outlineLvl w:val="0"/>
        <w:rPr>
          <w:rFonts w:ascii="David" w:hAnsi="David" w:cs="David"/>
          <w:b/>
          <w:bCs/>
          <w:color w:val="000000" w:themeColor="text1"/>
          <w:sz w:val="28"/>
          <w:szCs w:val="28"/>
        </w:rPr>
      </w:pPr>
      <w:bookmarkStart w:id="28" w:name="_Toc47561027"/>
      <w:r>
        <w:rPr>
          <w:rFonts w:ascii="David" w:hAnsi="David" w:cs="David" w:hint="cs"/>
          <w:b/>
          <w:bCs/>
          <w:color w:val="000000" w:themeColor="text1"/>
          <w:sz w:val="28"/>
          <w:szCs w:val="28"/>
          <w:rtl/>
        </w:rPr>
        <w:t xml:space="preserve">יחידה 22 - </w:t>
      </w:r>
      <w:r w:rsidR="00E26771" w:rsidRPr="00E26771">
        <w:rPr>
          <w:rFonts w:ascii="David" w:hAnsi="David" w:cs="David"/>
          <w:b/>
          <w:bCs/>
          <w:color w:val="000000" w:themeColor="text1"/>
          <w:sz w:val="28"/>
          <w:szCs w:val="28"/>
          <w:rtl/>
        </w:rPr>
        <w:t>ברכות על הנ</w:t>
      </w:r>
      <w:r w:rsidR="00DA6942">
        <w:rPr>
          <w:rFonts w:ascii="David" w:hAnsi="David" w:cs="David" w:hint="cs"/>
          <w:b/>
          <w:bCs/>
          <w:color w:val="000000" w:themeColor="text1"/>
          <w:sz w:val="28"/>
          <w:szCs w:val="28"/>
          <w:rtl/>
        </w:rPr>
        <w:t>י</w:t>
      </w:r>
      <w:r w:rsidR="00E26771" w:rsidRPr="00E26771">
        <w:rPr>
          <w:rFonts w:ascii="David" w:hAnsi="David" w:cs="David"/>
          <w:b/>
          <w:bCs/>
          <w:color w:val="000000" w:themeColor="text1"/>
          <w:sz w:val="28"/>
          <w:szCs w:val="28"/>
          <w:rtl/>
        </w:rPr>
        <w:t>סים וברכת הגומל - פרק ל</w:t>
      </w:r>
      <w:r w:rsidR="00E26771" w:rsidRPr="00E26771">
        <w:rPr>
          <w:rFonts w:ascii="David" w:hAnsi="David" w:cs="David" w:hint="cs"/>
          <w:b/>
          <w:bCs/>
          <w:color w:val="000000" w:themeColor="text1"/>
          <w:sz w:val="28"/>
          <w:szCs w:val="28"/>
          <w:rtl/>
        </w:rPr>
        <w:t>"</w:t>
      </w:r>
      <w:r w:rsidR="00E26771" w:rsidRPr="00E26771">
        <w:rPr>
          <w:rFonts w:ascii="David" w:hAnsi="David" w:cs="David"/>
          <w:b/>
          <w:bCs/>
          <w:color w:val="000000" w:themeColor="text1"/>
          <w:sz w:val="28"/>
          <w:szCs w:val="28"/>
          <w:rtl/>
        </w:rPr>
        <w:t>א ופרק ל</w:t>
      </w:r>
      <w:r w:rsidR="00E26771" w:rsidRPr="00E26771">
        <w:rPr>
          <w:rFonts w:ascii="David" w:hAnsi="David" w:cs="David" w:hint="cs"/>
          <w:b/>
          <w:bCs/>
          <w:color w:val="000000" w:themeColor="text1"/>
          <w:sz w:val="28"/>
          <w:szCs w:val="28"/>
          <w:rtl/>
        </w:rPr>
        <w:t>"</w:t>
      </w:r>
      <w:r w:rsidR="00E26771" w:rsidRPr="00E26771">
        <w:rPr>
          <w:rFonts w:ascii="David" w:hAnsi="David" w:cs="David"/>
          <w:b/>
          <w:bCs/>
          <w:color w:val="000000" w:themeColor="text1"/>
          <w:sz w:val="28"/>
          <w:szCs w:val="28"/>
          <w:rtl/>
        </w:rPr>
        <w:t>ג</w:t>
      </w:r>
      <w:bookmarkEnd w:id="28"/>
    </w:p>
    <w:p w14:paraId="05AC226C"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מטרות</w:t>
      </w:r>
      <w:r w:rsidRPr="00E26771">
        <w:rPr>
          <w:rFonts w:ascii="David" w:hAnsi="David" w:cs="David"/>
          <w:b/>
          <w:bCs/>
          <w:color w:val="000000" w:themeColor="text1"/>
          <w:sz w:val="24"/>
          <w:szCs w:val="24"/>
          <w:rtl/>
        </w:rPr>
        <w:t>:</w:t>
      </w:r>
    </w:p>
    <w:p w14:paraId="37B1464D"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במהלך לימוד היחידה נלמד על ברכת "</w:t>
      </w:r>
      <w:r w:rsidRPr="00E26771">
        <w:rPr>
          <w:rFonts w:ascii="David" w:hAnsi="David" w:cs="David"/>
          <w:b/>
          <w:bCs/>
          <w:color w:val="000000" w:themeColor="text1"/>
          <w:sz w:val="24"/>
          <w:szCs w:val="24"/>
          <w:rtl/>
        </w:rPr>
        <w:t>שעשה נסים לאבותינו במקום הזה</w:t>
      </w:r>
      <w:r w:rsidRPr="00E26771">
        <w:rPr>
          <w:rFonts w:ascii="David" w:hAnsi="David" w:cs="David"/>
          <w:color w:val="000000" w:themeColor="text1"/>
          <w:sz w:val="24"/>
          <w:szCs w:val="24"/>
          <w:rtl/>
        </w:rPr>
        <w:t xml:space="preserve">", על ברכת </w:t>
      </w:r>
      <w:r w:rsidRPr="00E26771">
        <w:rPr>
          <w:rFonts w:ascii="David" w:hAnsi="David" w:cs="David"/>
          <w:b/>
          <w:bCs/>
          <w:color w:val="000000" w:themeColor="text1"/>
          <w:sz w:val="24"/>
          <w:szCs w:val="24"/>
          <w:rtl/>
        </w:rPr>
        <w:t>"שעשה לי נס במקום הזה"</w:t>
      </w:r>
      <w:r w:rsidRPr="00E26771">
        <w:rPr>
          <w:rFonts w:ascii="David" w:hAnsi="David" w:cs="David"/>
          <w:color w:val="000000" w:themeColor="text1"/>
          <w:sz w:val="24"/>
          <w:szCs w:val="24"/>
          <w:rtl/>
        </w:rPr>
        <w:t xml:space="preserve"> ועל ברכת </w:t>
      </w:r>
      <w:r w:rsidRPr="00E26771">
        <w:rPr>
          <w:rFonts w:ascii="David" w:hAnsi="David" w:cs="David"/>
          <w:b/>
          <w:bCs/>
          <w:color w:val="000000" w:themeColor="text1"/>
          <w:sz w:val="24"/>
          <w:szCs w:val="24"/>
          <w:rtl/>
        </w:rPr>
        <w:t>"הגומל"</w:t>
      </w:r>
      <w:r w:rsidRPr="00E26771">
        <w:rPr>
          <w:rFonts w:ascii="David" w:hAnsi="David" w:cs="David"/>
          <w:color w:val="000000" w:themeColor="text1"/>
          <w:sz w:val="24"/>
          <w:szCs w:val="24"/>
          <w:rtl/>
        </w:rPr>
        <w:t>, ובאילו מצבים מברכים כל אחת מהן.</w:t>
      </w:r>
    </w:p>
    <w:p w14:paraId="26E2D33D"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66CE87C6"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מושגי בסיס</w:t>
      </w:r>
      <w:r w:rsidRPr="00E26771">
        <w:rPr>
          <w:rFonts w:ascii="David" w:hAnsi="David" w:cs="David"/>
          <w:b/>
          <w:bCs/>
          <w:color w:val="000000" w:themeColor="text1"/>
          <w:sz w:val="24"/>
          <w:szCs w:val="24"/>
          <w:rtl/>
        </w:rPr>
        <w:t>:</w:t>
      </w:r>
    </w:p>
    <w:p w14:paraId="1C3BB51D"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ספק ברכות להקל – ברכה ללא שם ומלכות</w:t>
      </w:r>
    </w:p>
    <w:p w14:paraId="399FC884"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41DC4585"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מושגי תוכן</w:t>
      </w:r>
      <w:r w:rsidRPr="00E26771">
        <w:rPr>
          <w:rFonts w:ascii="David" w:hAnsi="David" w:cs="David"/>
          <w:b/>
          <w:bCs/>
          <w:color w:val="000000" w:themeColor="text1"/>
          <w:sz w:val="24"/>
          <w:szCs w:val="24"/>
          <w:rtl/>
        </w:rPr>
        <w:t>:</w:t>
      </w:r>
    </w:p>
    <w:p w14:paraId="3A63E9CA"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ברכת "שעשה נסים לאבותינו במקום הזה" * ברכת "שעשה לי נס במקום הזה" * ברכת "הגומל" </w:t>
      </w:r>
    </w:p>
    <w:p w14:paraId="260CC87F"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53746902"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זמן מוקצב</w:t>
      </w:r>
      <w:r w:rsidRPr="00E26771">
        <w:rPr>
          <w:rFonts w:ascii="David" w:hAnsi="David" w:cs="David"/>
          <w:b/>
          <w:bCs/>
          <w:color w:val="000000" w:themeColor="text1"/>
          <w:sz w:val="24"/>
          <w:szCs w:val="24"/>
          <w:rtl/>
        </w:rPr>
        <w:t xml:space="preserve">: </w:t>
      </w:r>
      <w:r w:rsidR="007A4AB1">
        <w:rPr>
          <w:rFonts w:ascii="David" w:hAnsi="David" w:cs="David"/>
          <w:color w:val="000000" w:themeColor="text1"/>
          <w:sz w:val="24"/>
          <w:szCs w:val="24"/>
          <w:rtl/>
        </w:rPr>
        <w:t>שיעור אחד</w:t>
      </w:r>
    </w:p>
    <w:p w14:paraId="33ED4666" w14:textId="77777777" w:rsidR="00E26771" w:rsidRPr="00E26771" w:rsidRDefault="00E26771" w:rsidP="00E26771">
      <w:pPr>
        <w:spacing w:after="0" w:line="360" w:lineRule="auto"/>
        <w:rPr>
          <w:rFonts w:ascii="David" w:hAnsi="David" w:cs="David"/>
          <w:color w:val="000000" w:themeColor="text1"/>
          <w:sz w:val="24"/>
          <w:szCs w:val="24"/>
        </w:rPr>
      </w:pPr>
    </w:p>
    <w:p w14:paraId="30B27446" w14:textId="77777777" w:rsidR="00E26771" w:rsidRPr="00E26771" w:rsidRDefault="00E26771" w:rsidP="00E26771">
      <w:pPr>
        <w:spacing w:after="0" w:line="360" w:lineRule="auto"/>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מהלך השיעור</w:t>
      </w:r>
      <w:r w:rsidRPr="00E26771">
        <w:rPr>
          <w:rFonts w:ascii="David" w:hAnsi="David" w:cs="David"/>
          <w:b/>
          <w:bCs/>
          <w:color w:val="000000" w:themeColor="text1"/>
          <w:sz w:val="24"/>
          <w:szCs w:val="24"/>
          <w:rtl/>
        </w:rPr>
        <w:t xml:space="preserve">: </w:t>
      </w:r>
    </w:p>
    <w:p w14:paraId="6DCA5F70"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1</w:t>
      </w:r>
      <w:r w:rsidRPr="00E26771">
        <w:rPr>
          <w:rFonts w:ascii="David" w:hAnsi="David" w:cs="David"/>
          <w:b/>
          <w:bCs/>
          <w:color w:val="000000" w:themeColor="text1"/>
          <w:sz w:val="24"/>
          <w:szCs w:val="24"/>
          <w:rtl/>
        </w:rPr>
        <w:t xml:space="preserve"> - ברכת "שעשה נסים לאבותינו במקום הזה"</w:t>
      </w:r>
    </w:p>
    <w:p w14:paraId="07BC4A9F"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6</w:t>
      </w:r>
      <w:r w:rsidRPr="00E26771">
        <w:rPr>
          <w:rFonts w:ascii="David" w:hAnsi="David" w:cs="David"/>
          <w:color w:val="000000" w:themeColor="text1"/>
          <w:sz w:val="24"/>
          <w:szCs w:val="24"/>
          <w:rtl/>
        </w:rPr>
        <w:t xml:space="preserve"> -</w:t>
      </w:r>
      <w:r w:rsidR="007A4AB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ערכים</w:t>
      </w:r>
    </w:p>
    <w:p w14:paraId="5D875DD9" w14:textId="77777777" w:rsidR="00E26771" w:rsidRPr="00E26771" w:rsidRDefault="00E26771" w:rsidP="00E26771">
      <w:pPr>
        <w:numPr>
          <w:ilvl w:val="0"/>
          <w:numId w:val="94"/>
        </w:numPr>
        <w:spacing w:after="0" w:line="360" w:lineRule="auto"/>
        <w:contextualSpacing/>
        <w:rPr>
          <w:rFonts w:ascii="David" w:hAnsi="David" w:cs="David"/>
          <w:color w:val="000000" w:themeColor="text1"/>
          <w:sz w:val="24"/>
          <w:szCs w:val="24"/>
        </w:rPr>
      </w:pPr>
      <w:r w:rsidRPr="00E26771">
        <w:rPr>
          <w:rFonts w:ascii="David" w:hAnsi="David" w:cs="David" w:hint="cs"/>
          <w:color w:val="000000" w:themeColor="text1"/>
          <w:sz w:val="24"/>
          <w:szCs w:val="24"/>
          <w:rtl/>
        </w:rPr>
        <w:t>"</w:t>
      </w:r>
      <w:r w:rsidRPr="00E26771">
        <w:rPr>
          <w:rFonts w:ascii="David" w:hAnsi="David" w:cs="David"/>
          <w:color w:val="000000" w:themeColor="text1"/>
          <w:sz w:val="24"/>
          <w:szCs w:val="24"/>
          <w:rtl/>
        </w:rPr>
        <w:t>נס או לא נס" – נציג רשימת א</w:t>
      </w:r>
      <w:r w:rsidR="00105366">
        <w:rPr>
          <w:rFonts w:ascii="David" w:hAnsi="David" w:cs="David" w:hint="cs"/>
          <w:color w:val="000000" w:themeColor="text1"/>
          <w:sz w:val="24"/>
          <w:szCs w:val="24"/>
          <w:rtl/>
        </w:rPr>
        <w:t>י</w:t>
      </w:r>
      <w:r w:rsidRPr="00E26771">
        <w:rPr>
          <w:rFonts w:ascii="David" w:hAnsi="David" w:cs="David"/>
          <w:color w:val="000000" w:themeColor="text1"/>
          <w:sz w:val="24"/>
          <w:szCs w:val="24"/>
          <w:rtl/>
        </w:rPr>
        <w:t>רועים. תלמיד שחושב שהא</w:t>
      </w:r>
      <w:r w:rsidR="00105366">
        <w:rPr>
          <w:rFonts w:ascii="David" w:hAnsi="David" w:cs="David" w:hint="cs"/>
          <w:color w:val="000000" w:themeColor="text1"/>
          <w:sz w:val="24"/>
          <w:szCs w:val="24"/>
          <w:rtl/>
        </w:rPr>
        <w:t>י</w:t>
      </w:r>
      <w:r w:rsidRPr="00E26771">
        <w:rPr>
          <w:rFonts w:ascii="David" w:hAnsi="David" w:cs="David"/>
          <w:color w:val="000000" w:themeColor="text1"/>
          <w:sz w:val="24"/>
          <w:szCs w:val="24"/>
          <w:rtl/>
        </w:rPr>
        <w:t>רוע הוא נס ירים את ידו, תלמיד שחושב שלא מדובר בנס – לא ירים.</w:t>
      </w:r>
    </w:p>
    <w:p w14:paraId="2D282E7E"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קריעת ים סוף</w:t>
      </w:r>
    </w:p>
    <w:p w14:paraId="798C5762"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מלחמת ששת הימים</w:t>
      </w:r>
    </w:p>
    <w:p w14:paraId="180152F9"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מתן תורה בקולות וברקים</w:t>
      </w:r>
    </w:p>
    <w:p w14:paraId="05D8E46A"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תינוק שנולד</w:t>
      </w:r>
    </w:p>
    <w:p w14:paraId="6CBF74B2"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כ</w:t>
      </w:r>
      <w:r w:rsidR="00105366">
        <w:rPr>
          <w:rFonts w:ascii="David" w:hAnsi="David" w:cs="David" w:hint="cs"/>
          <w:color w:val="000000" w:themeColor="text1"/>
          <w:sz w:val="24"/>
          <w:szCs w:val="24"/>
          <w:rtl/>
        </w:rPr>
        <w:t>ו</w:t>
      </w:r>
      <w:r w:rsidRPr="00E26771">
        <w:rPr>
          <w:rFonts w:ascii="David" w:hAnsi="David" w:cs="David"/>
          <w:color w:val="000000" w:themeColor="text1"/>
          <w:sz w:val="24"/>
          <w:szCs w:val="24"/>
          <w:rtl/>
        </w:rPr>
        <w:t>ח המשיכה של כדור הארץ</w:t>
      </w:r>
    </w:p>
    <w:p w14:paraId="07ECC7BB"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חולה שמחלים משפעת</w:t>
      </w:r>
    </w:p>
    <w:p w14:paraId="21B6F62D"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חולה שמחלים מ</w:t>
      </w:r>
      <w:r w:rsidR="00105366">
        <w:rPr>
          <w:rFonts w:ascii="David" w:hAnsi="David" w:cs="David" w:hint="cs"/>
          <w:color w:val="000000" w:themeColor="text1"/>
          <w:sz w:val="24"/>
          <w:szCs w:val="24"/>
          <w:rtl/>
        </w:rPr>
        <w:t>ו</w:t>
      </w:r>
      <w:r w:rsidRPr="00E26771">
        <w:rPr>
          <w:rFonts w:ascii="David" w:hAnsi="David" w:cs="David"/>
          <w:color w:val="000000" w:themeColor="text1"/>
          <w:sz w:val="24"/>
          <w:szCs w:val="24"/>
          <w:rtl/>
        </w:rPr>
        <w:t>וירוס קורונה אחרי שהוא כבר היה מונשם ומורדם</w:t>
      </w:r>
    </w:p>
    <w:p w14:paraId="030EDA64" w14:textId="77777777" w:rsidR="00E26771" w:rsidRPr="00E26771" w:rsidRDefault="00E26771" w:rsidP="00105366">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מטוס מצליח לנחות </w:t>
      </w:r>
      <w:r w:rsidR="00105366">
        <w:rPr>
          <w:rFonts w:ascii="David" w:hAnsi="David" w:cs="David" w:hint="cs"/>
          <w:color w:val="000000" w:themeColor="text1"/>
          <w:sz w:val="24"/>
          <w:szCs w:val="24"/>
          <w:rtl/>
        </w:rPr>
        <w:t>ע</w:t>
      </w:r>
      <w:r w:rsidRPr="00E26771">
        <w:rPr>
          <w:rFonts w:ascii="David" w:hAnsi="David" w:cs="David"/>
          <w:color w:val="000000" w:themeColor="text1"/>
          <w:sz w:val="24"/>
          <w:szCs w:val="24"/>
          <w:rtl/>
        </w:rPr>
        <w:t>ם מנוע מושבת</w:t>
      </w:r>
    </w:p>
    <w:p w14:paraId="6BDCF116"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מכבים מנצחים את היוונים</w:t>
      </w:r>
    </w:p>
    <w:p w14:paraId="1619D321" w14:textId="77777777" w:rsidR="00E26771" w:rsidRPr="00E26771" w:rsidRDefault="00E26771" w:rsidP="00E26771">
      <w:pPr>
        <w:numPr>
          <w:ilvl w:val="1"/>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תולים את המן הרשע</w:t>
      </w:r>
    </w:p>
    <w:p w14:paraId="77C56663" w14:textId="77777777" w:rsidR="00E26771" w:rsidRPr="00E26771" w:rsidRDefault="00E26771" w:rsidP="00E26771">
      <w:pPr>
        <w:numPr>
          <w:ilvl w:val="0"/>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מה לדעתם מגדיר נס או לא? מה ההיפך מנס?</w:t>
      </w:r>
    </w:p>
    <w:p w14:paraId="6AF5D627" w14:textId="77777777" w:rsidR="00E26771" w:rsidRPr="00E26771" w:rsidRDefault="00E26771" w:rsidP="00E26771">
      <w:pPr>
        <w:numPr>
          <w:ilvl w:val="0"/>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איך לדעתם מרגיש אדם שנעשה לו נס? אילו תחושות ורגשות יש לו? נבקש מהתלמידים להעלות רעיונות.</w:t>
      </w:r>
    </w:p>
    <w:p w14:paraId="74258F79" w14:textId="77777777" w:rsidR="00E26771" w:rsidRPr="00E26771" w:rsidRDefault="00E26771" w:rsidP="00E26771">
      <w:pPr>
        <w:numPr>
          <w:ilvl w:val="0"/>
          <w:numId w:val="94"/>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האם לדעתם יש הבדל אם הנס נעשה לאדם אחד או ליותר מאדם אחד? זה מעלה או מוריד מאיכות הנס? </w:t>
      </w:r>
    </w:p>
    <w:p w14:paraId="5FFE1828" w14:textId="1D126647" w:rsidR="00E26771" w:rsidRPr="00E26771" w:rsidRDefault="00E26771" w:rsidP="00DA6942">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עם כ</w:t>
      </w:r>
      <w:r w:rsidR="00DA6942">
        <w:rPr>
          <w:rFonts w:ascii="David" w:hAnsi="David" w:cs="David"/>
          <w:color w:val="000000" w:themeColor="text1"/>
          <w:sz w:val="24"/>
          <w:szCs w:val="24"/>
          <w:rtl/>
        </w:rPr>
        <w:t>ל המידע הזה, נשלח את התלמידים ל</w:t>
      </w:r>
      <w:r w:rsidR="00DA6942">
        <w:rPr>
          <w:rFonts w:ascii="David" w:hAnsi="David" w:cs="David" w:hint="cs"/>
          <w:color w:val="000000" w:themeColor="text1"/>
          <w:sz w:val="24"/>
          <w:szCs w:val="24"/>
          <w:rtl/>
        </w:rPr>
        <w:t>מלא את משימה 1</w:t>
      </w:r>
      <w:r w:rsidRPr="00E26771">
        <w:rPr>
          <w:rFonts w:ascii="David" w:hAnsi="David" w:cs="David"/>
          <w:color w:val="000000" w:themeColor="text1"/>
          <w:sz w:val="24"/>
          <w:szCs w:val="24"/>
          <w:rtl/>
        </w:rPr>
        <w:t xml:space="preserve"> בחוברת העבודה. </w:t>
      </w:r>
    </w:p>
    <w:p w14:paraId="31F19278"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1B8CDA91"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2</w:t>
      </w:r>
      <w:r w:rsidRPr="00E26771">
        <w:rPr>
          <w:rFonts w:ascii="David" w:hAnsi="David" w:cs="David"/>
          <w:b/>
          <w:bCs/>
          <w:color w:val="000000" w:themeColor="text1"/>
          <w:sz w:val="24"/>
          <w:szCs w:val="24"/>
          <w:rtl/>
        </w:rPr>
        <w:t xml:space="preserve"> - ברכת "שעשה לי נס במקום הזה"</w:t>
      </w:r>
    </w:p>
    <w:p w14:paraId="05A99F68"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57550B22" w14:textId="77777777"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מי צפה אי פעם במשחק ספורט בבית.</w:t>
      </w:r>
    </w:p>
    <w:p w14:paraId="7498F396" w14:textId="66FBC2A0"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כעת נשאל מי היה בא</w:t>
      </w:r>
      <w:r w:rsidRPr="00E26771">
        <w:rPr>
          <w:rFonts w:ascii="David" w:hAnsi="David" w:cs="David" w:hint="cs"/>
          <w:color w:val="000000" w:themeColor="text1"/>
          <w:sz w:val="24"/>
          <w:szCs w:val="24"/>
          <w:rtl/>
        </w:rPr>
        <w:t>י</w:t>
      </w:r>
      <w:r w:rsidRPr="00E26771">
        <w:rPr>
          <w:rFonts w:ascii="David" w:hAnsi="David" w:cs="David"/>
          <w:color w:val="000000" w:themeColor="text1"/>
          <w:sz w:val="24"/>
          <w:szCs w:val="24"/>
          <w:rtl/>
        </w:rPr>
        <w:t xml:space="preserve">רוע ספורט משמעותי: משחק כדורגל </w:t>
      </w:r>
      <w:r w:rsidRPr="00E26771">
        <w:rPr>
          <w:rFonts w:ascii="David" w:hAnsi="David" w:cs="David" w:hint="cs"/>
          <w:color w:val="000000" w:themeColor="text1"/>
          <w:sz w:val="24"/>
          <w:szCs w:val="24"/>
          <w:rtl/>
        </w:rPr>
        <w:t>באצטדיון</w:t>
      </w:r>
      <w:r w:rsidRPr="00E26771">
        <w:rPr>
          <w:rFonts w:ascii="David" w:hAnsi="David" w:cs="David"/>
          <w:color w:val="000000" w:themeColor="text1"/>
          <w:sz w:val="24"/>
          <w:szCs w:val="24"/>
          <w:rtl/>
        </w:rPr>
        <w:t xml:space="preserve"> / משחק כדורסל באולם וכדומה</w:t>
      </w:r>
      <w:r w:rsidR="00BD5D88">
        <w:rPr>
          <w:rFonts w:ascii="David" w:hAnsi="David" w:cs="David" w:hint="cs"/>
          <w:color w:val="000000" w:themeColor="text1"/>
          <w:sz w:val="24"/>
          <w:szCs w:val="24"/>
          <w:rtl/>
        </w:rPr>
        <w:t>.</w:t>
      </w:r>
    </w:p>
    <w:p w14:paraId="2AC5B256" w14:textId="77777777"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נדון עם התלמידים מה ההבדל בין השניים. בסופו של דבר אין לנו שום השפעה על המשחק. האם אנחנו מעדיפים לראות אותו מהבית או להיות במגרש עצמו? מה מיוחד במקום?</w:t>
      </w:r>
    </w:p>
    <w:p w14:paraId="7D5755FF" w14:textId="2A8949F2"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נבקש שני מתנדבים. אחד ימציא סיפור לכיתה על משחק כדורסל אותו הוא ראה מהבית. השני יספר את אותו הסיפור מנקודת מבט של אדם שהיה</w:t>
      </w:r>
      <w:r w:rsidR="00DA6942">
        <w:rPr>
          <w:rFonts w:ascii="David" w:hAnsi="David" w:cs="David"/>
          <w:color w:val="000000" w:themeColor="text1"/>
          <w:sz w:val="24"/>
          <w:szCs w:val="24"/>
          <w:rtl/>
        </w:rPr>
        <w:t xml:space="preserve"> במגרש עצמו ונכח במשחק בזמן אמת</w:t>
      </w:r>
      <w:r w:rsidRPr="00E26771">
        <w:rPr>
          <w:rFonts w:ascii="David" w:hAnsi="David" w:cs="David"/>
          <w:color w:val="000000" w:themeColor="text1"/>
          <w:sz w:val="24"/>
          <w:szCs w:val="24"/>
          <w:rtl/>
        </w:rPr>
        <w:t xml:space="preserve"> (אפשר לספר על בסיס הנתונים בנספח </w:t>
      </w:r>
      <w:r w:rsidRPr="00E26771">
        <w:rPr>
          <w:rFonts w:ascii="David" w:hAnsi="David" w:cs="David"/>
          <w:color w:val="000000" w:themeColor="text1"/>
          <w:sz w:val="24"/>
          <w:szCs w:val="24"/>
        </w:rPr>
        <w:t>1</w:t>
      </w:r>
      <w:r w:rsidRPr="00E26771">
        <w:rPr>
          <w:rFonts w:ascii="David" w:hAnsi="David" w:cs="David"/>
          <w:color w:val="000000" w:themeColor="text1"/>
          <w:sz w:val="24"/>
          <w:szCs w:val="24"/>
          <w:rtl/>
        </w:rPr>
        <w:t>)</w:t>
      </w:r>
      <w:r w:rsidR="00DA6942">
        <w:rPr>
          <w:rFonts w:ascii="David" w:hAnsi="David" w:cs="David" w:hint="cs"/>
          <w:color w:val="000000" w:themeColor="text1"/>
          <w:sz w:val="24"/>
          <w:szCs w:val="24"/>
          <w:rtl/>
        </w:rPr>
        <w:t>.</w:t>
      </w:r>
      <w:r w:rsidRPr="00E26771">
        <w:rPr>
          <w:rFonts w:ascii="David" w:hAnsi="David" w:cs="David"/>
          <w:color w:val="000000" w:themeColor="text1"/>
          <w:sz w:val="24"/>
          <w:szCs w:val="24"/>
          <w:rtl/>
        </w:rPr>
        <w:t xml:space="preserve"> </w:t>
      </w:r>
    </w:p>
    <w:p w14:paraId="1A8AFFCA" w14:textId="77777777"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נשאל את התלמידים מה ההבדלים בהם חשו בין הסיפורים ומדוע לדעתם יש כאלה הבדלים. </w:t>
      </w:r>
    </w:p>
    <w:p w14:paraId="6183AE70" w14:textId="261DE631" w:rsidR="00E26771" w:rsidRPr="00E26771" w:rsidRDefault="00DA6942" w:rsidP="00DA6942">
      <w:pPr>
        <w:numPr>
          <w:ilvl w:val="0"/>
          <w:numId w:val="95"/>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משימה 2</w:t>
      </w:r>
      <w:r w:rsidR="00E26771" w:rsidRPr="00E26771">
        <w:rPr>
          <w:rFonts w:ascii="David" w:hAnsi="David" w:cs="David"/>
          <w:color w:val="000000" w:themeColor="text1"/>
          <w:sz w:val="24"/>
          <w:szCs w:val="24"/>
          <w:rtl/>
        </w:rPr>
        <w:t xml:space="preserve"> בחוברת העבודה. </w:t>
      </w:r>
    </w:p>
    <w:p w14:paraId="13C7F886"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7995ED7D"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3</w:t>
      </w:r>
      <w:r w:rsidRPr="00E26771">
        <w:rPr>
          <w:rFonts w:ascii="David" w:hAnsi="David" w:cs="David"/>
          <w:b/>
          <w:bCs/>
          <w:color w:val="000000" w:themeColor="text1"/>
          <w:sz w:val="24"/>
          <w:szCs w:val="24"/>
          <w:rtl/>
        </w:rPr>
        <w:t xml:space="preserve"> - סוג הדרך שאחריה צריך לברך "הגומל"</w:t>
      </w:r>
    </w:p>
    <w:p w14:paraId="07C4D930"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6</w:t>
      </w:r>
      <w:r w:rsidRPr="00E26771">
        <w:rPr>
          <w:rFonts w:ascii="David" w:hAnsi="David" w:cs="David"/>
          <w:color w:val="000000" w:themeColor="text1"/>
          <w:sz w:val="24"/>
          <w:szCs w:val="24"/>
          <w:rtl/>
        </w:rPr>
        <w:t xml:space="preserve"> -</w:t>
      </w:r>
      <w:r w:rsidR="007A4AB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ערכים</w:t>
      </w:r>
    </w:p>
    <w:p w14:paraId="25CCB4D2" w14:textId="77777777"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נציג לתלמידים את ההלכה כי עוברי דרכים צריכים להודות. ננסה יחד להבין במה מדובר. נציג לתלמידים מקרה ונשאל על כל שלב אם נראה שיש מה להודות:</w:t>
      </w:r>
    </w:p>
    <w:p w14:paraId="3941A079"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אדם נוסע באוטובוס בתוך העיר</w:t>
      </w:r>
    </w:p>
    <w:p w14:paraId="25B6270A"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אדם נוסע על אופנוע בכביש עירוני</w:t>
      </w:r>
    </w:p>
    <w:p w14:paraId="58045F62"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אדם נוסע על אופנוע בכביש בין עירוני</w:t>
      </w:r>
    </w:p>
    <w:p w14:paraId="3ACC07A5"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אדם שורד תאונת דרכים בתוך העיר</w:t>
      </w:r>
    </w:p>
    <w:p w14:paraId="404E2500"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אדם הולך ברגל ומטייל במסלול טיול מוכר ברמת הגולן</w:t>
      </w:r>
    </w:p>
    <w:p w14:paraId="10EE4599"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אדם משתתף במירוץ מרתון – </w:t>
      </w:r>
      <w:r w:rsidRPr="00E26771">
        <w:rPr>
          <w:rFonts w:ascii="David" w:hAnsi="David" w:cs="David"/>
          <w:color w:val="000000" w:themeColor="text1"/>
          <w:sz w:val="24"/>
          <w:szCs w:val="24"/>
        </w:rPr>
        <w:t>42</w:t>
      </w:r>
      <w:r w:rsidRPr="00E26771">
        <w:rPr>
          <w:rFonts w:ascii="David" w:hAnsi="David" w:cs="David"/>
          <w:color w:val="000000" w:themeColor="text1"/>
          <w:sz w:val="24"/>
          <w:szCs w:val="24"/>
          <w:rtl/>
        </w:rPr>
        <w:t xml:space="preserve"> ק"מ מחוץ לעיר.</w:t>
      </w:r>
    </w:p>
    <w:p w14:paraId="1FF0B4D5" w14:textId="77777777" w:rsidR="00E26771" w:rsidRPr="00E26771" w:rsidRDefault="00E26771" w:rsidP="00E26771">
      <w:pPr>
        <w:numPr>
          <w:ilvl w:val="0"/>
          <w:numId w:val="96"/>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מה לדעתם מגדיר את הנקודה בה צריך להודות?</w:t>
      </w:r>
    </w:p>
    <w:p w14:paraId="08991B52" w14:textId="5E16949F" w:rsidR="00DA6942" w:rsidRPr="00DA6942" w:rsidRDefault="00DA6942" w:rsidP="00DA6942">
      <w:pPr>
        <w:pStyle w:val="a4"/>
        <w:numPr>
          <w:ilvl w:val="0"/>
          <w:numId w:val="95"/>
        </w:numPr>
        <w:spacing w:after="0" w:line="360" w:lineRule="auto"/>
        <w:rPr>
          <w:rFonts w:ascii="David" w:hAnsi="David"/>
          <w:color w:val="000000" w:themeColor="text1"/>
          <w:sz w:val="24"/>
          <w:szCs w:val="24"/>
        </w:rPr>
      </w:pPr>
      <w:r w:rsidRPr="00DA6942">
        <w:rPr>
          <w:rFonts w:ascii="David" w:hAnsi="David" w:hint="cs"/>
          <w:color w:val="000000" w:themeColor="text1"/>
          <w:sz w:val="24"/>
          <w:szCs w:val="24"/>
          <w:rtl/>
        </w:rPr>
        <w:t xml:space="preserve">נמלא את משימה </w:t>
      </w:r>
      <w:r>
        <w:rPr>
          <w:rFonts w:ascii="David" w:hAnsi="David" w:hint="cs"/>
          <w:color w:val="000000" w:themeColor="text1"/>
          <w:sz w:val="24"/>
          <w:szCs w:val="24"/>
          <w:rtl/>
        </w:rPr>
        <w:t>3</w:t>
      </w:r>
      <w:r w:rsidRPr="00DA6942">
        <w:rPr>
          <w:rFonts w:ascii="David" w:hAnsi="David"/>
          <w:color w:val="000000" w:themeColor="text1"/>
          <w:sz w:val="24"/>
          <w:szCs w:val="24"/>
          <w:rtl/>
        </w:rPr>
        <w:t xml:space="preserve"> בחוברת העבודה. </w:t>
      </w:r>
    </w:p>
    <w:p w14:paraId="31A3BB9B" w14:textId="77777777" w:rsidR="00E26771" w:rsidRPr="00DA6942" w:rsidRDefault="00E26771" w:rsidP="00E26771">
      <w:pPr>
        <w:spacing w:after="0" w:line="360" w:lineRule="auto"/>
        <w:rPr>
          <w:rFonts w:ascii="David" w:hAnsi="David" w:cs="David"/>
          <w:b/>
          <w:bCs/>
          <w:color w:val="000000" w:themeColor="text1"/>
          <w:sz w:val="24"/>
          <w:szCs w:val="24"/>
          <w:rtl/>
        </w:rPr>
      </w:pPr>
    </w:p>
    <w:p w14:paraId="7161058B"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b/>
          <w:bCs/>
          <w:color w:val="000000" w:themeColor="text1"/>
          <w:sz w:val="24"/>
          <w:szCs w:val="24"/>
          <w:rtl/>
        </w:rPr>
        <w:t xml:space="preserve">סיכום: </w:t>
      </w:r>
    </w:p>
    <w:p w14:paraId="321E9657" w14:textId="77777777" w:rsidR="00E26771" w:rsidRPr="00E26771" w:rsidRDefault="00E26771" w:rsidP="00E26771">
      <w:pPr>
        <w:numPr>
          <w:ilvl w:val="0"/>
          <w:numId w:val="95"/>
        </w:numPr>
        <w:spacing w:after="0" w:line="360" w:lineRule="auto"/>
        <w:contextualSpacing/>
        <w:rPr>
          <w:rFonts w:ascii="David" w:hAnsi="David" w:cs="David"/>
          <w:b/>
          <w:bCs/>
          <w:color w:val="000000" w:themeColor="text1"/>
          <w:sz w:val="24"/>
          <w:szCs w:val="24"/>
          <w:u w:val="single"/>
          <w:rtl/>
        </w:rPr>
      </w:pPr>
      <w:r w:rsidRPr="00E26771">
        <w:rPr>
          <w:rFonts w:ascii="David" w:hAnsi="David" w:cs="David"/>
          <w:color w:val="000000" w:themeColor="text1"/>
          <w:sz w:val="24"/>
          <w:szCs w:val="24"/>
          <w:rtl/>
        </w:rPr>
        <w:t>נצפה עם התלמידים בסרטון על "מבצע יונתן"</w:t>
      </w:r>
      <w:r w:rsidRPr="00E26771">
        <w:rPr>
          <w:rFonts w:ascii="David" w:hAnsi="David" w:cs="David"/>
          <w:b/>
          <w:bCs/>
          <w:color w:val="000000" w:themeColor="text1"/>
          <w:sz w:val="24"/>
          <w:szCs w:val="24"/>
          <w:u w:val="single"/>
          <w:rtl/>
        </w:rPr>
        <w:t xml:space="preserve"> </w:t>
      </w:r>
      <w:hyperlink r:id="rId68">
        <w:r w:rsidRPr="00E26771">
          <w:rPr>
            <w:rFonts w:ascii="David" w:hAnsi="David" w:cs="David"/>
            <w:b/>
            <w:bCs/>
            <w:color w:val="000000" w:themeColor="text1"/>
            <w:sz w:val="24"/>
            <w:szCs w:val="24"/>
            <w:u w:val="single"/>
          </w:rPr>
          <w:t>https://www.youtube.com/watch?v=81X0vHxxOCg</w:t>
        </w:r>
      </w:hyperlink>
    </w:p>
    <w:p w14:paraId="23507713" w14:textId="77777777" w:rsidR="00DA6942"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נסכם כי ניסים קורים בימינו גם כן. צריך רק לדעת לראות אותם וכמובן להודות לקדוש ברוך הוא עליהם.</w:t>
      </w:r>
    </w:p>
    <w:p w14:paraId="29D6A2CF" w14:textId="77777777" w:rsidR="00DA6942" w:rsidRDefault="00DA6942" w:rsidP="00DA6942">
      <w:pPr>
        <w:spacing w:after="0" w:line="360" w:lineRule="auto"/>
        <w:contextualSpacing/>
        <w:rPr>
          <w:rFonts w:ascii="David" w:hAnsi="David" w:cs="David"/>
          <w:color w:val="000000" w:themeColor="text1"/>
          <w:sz w:val="24"/>
          <w:szCs w:val="24"/>
          <w:rtl/>
        </w:rPr>
      </w:pPr>
    </w:p>
    <w:p w14:paraId="50E80B8F" w14:textId="77777777" w:rsidR="00DA6942" w:rsidRPr="00DA6942" w:rsidRDefault="00DA6942" w:rsidP="00DA6942">
      <w:pPr>
        <w:spacing w:after="0" w:line="360" w:lineRule="auto"/>
        <w:contextualSpacing/>
        <w:rPr>
          <w:rFonts w:ascii="David" w:hAnsi="David" w:cs="David"/>
          <w:b/>
          <w:bCs/>
          <w:color w:val="000000" w:themeColor="text1"/>
          <w:sz w:val="24"/>
          <w:szCs w:val="24"/>
          <w:rtl/>
        </w:rPr>
      </w:pPr>
      <w:r w:rsidRPr="00DA6942">
        <w:rPr>
          <w:rFonts w:ascii="David" w:hAnsi="David" w:cs="David" w:hint="cs"/>
          <w:b/>
          <w:bCs/>
          <w:color w:val="000000" w:themeColor="text1"/>
          <w:sz w:val="24"/>
          <w:szCs w:val="24"/>
          <w:rtl/>
        </w:rPr>
        <w:t>הצעות הוראה, המחשה ויישום:</w:t>
      </w:r>
    </w:p>
    <w:p w14:paraId="1A83AD85" w14:textId="0409800B" w:rsidR="00DA6942" w:rsidRDefault="00DA6942" w:rsidP="00566093">
      <w:pPr>
        <w:pStyle w:val="a4"/>
        <w:numPr>
          <w:ilvl w:val="0"/>
          <w:numId w:val="203"/>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רשימת אירועים </w:t>
      </w:r>
      <w:r>
        <w:rPr>
          <w:rFonts w:ascii="David" w:hAnsi="David"/>
          <w:color w:val="000000" w:themeColor="text1"/>
          <w:sz w:val="24"/>
          <w:szCs w:val="24"/>
          <w:rtl/>
        </w:rPr>
        <w:t>–</w:t>
      </w:r>
      <w:r>
        <w:rPr>
          <w:rFonts w:ascii="David" w:hAnsi="David" w:hint="cs"/>
          <w:color w:val="000000" w:themeColor="text1"/>
          <w:sz w:val="24"/>
          <w:szCs w:val="24"/>
          <w:rtl/>
        </w:rPr>
        <w:t xml:space="preserve"> נס או לא נס</w:t>
      </w:r>
    </w:p>
    <w:p w14:paraId="03FC605D" w14:textId="1F50AB58" w:rsidR="00DA6942" w:rsidRDefault="00DA6942" w:rsidP="00566093">
      <w:pPr>
        <w:pStyle w:val="a4"/>
        <w:numPr>
          <w:ilvl w:val="0"/>
          <w:numId w:val="203"/>
        </w:numPr>
        <w:spacing w:after="0" w:line="360" w:lineRule="auto"/>
        <w:rPr>
          <w:rFonts w:ascii="David" w:hAnsi="David"/>
          <w:color w:val="000000" w:themeColor="text1"/>
          <w:sz w:val="24"/>
          <w:szCs w:val="24"/>
        </w:rPr>
      </w:pPr>
      <w:r>
        <w:rPr>
          <w:rFonts w:ascii="David" w:hAnsi="David" w:hint="cs"/>
          <w:color w:val="000000" w:themeColor="text1"/>
          <w:sz w:val="24"/>
          <w:szCs w:val="24"/>
          <w:rtl/>
        </w:rPr>
        <w:t>משל למשחק ספורט</w:t>
      </w:r>
    </w:p>
    <w:p w14:paraId="3F5E4A2E" w14:textId="74CA0045" w:rsidR="00DA6942" w:rsidRPr="00DA6942" w:rsidRDefault="00DA6942" w:rsidP="00566093">
      <w:pPr>
        <w:pStyle w:val="a4"/>
        <w:numPr>
          <w:ilvl w:val="0"/>
          <w:numId w:val="203"/>
        </w:numPr>
        <w:spacing w:after="0" w:line="360" w:lineRule="auto"/>
        <w:rPr>
          <w:rFonts w:ascii="David" w:hAnsi="David"/>
          <w:color w:val="000000" w:themeColor="text1"/>
          <w:sz w:val="24"/>
          <w:szCs w:val="24"/>
          <w:rtl/>
        </w:rPr>
      </w:pPr>
      <w:r>
        <w:rPr>
          <w:rFonts w:ascii="David" w:hAnsi="David" w:hint="cs"/>
          <w:color w:val="000000" w:themeColor="text1"/>
          <w:sz w:val="24"/>
          <w:szCs w:val="24"/>
          <w:rtl/>
        </w:rPr>
        <w:t>סרטון</w:t>
      </w:r>
    </w:p>
    <w:p w14:paraId="5D69670F" w14:textId="77777777" w:rsidR="00DA6942" w:rsidRPr="00DA6942" w:rsidRDefault="00DA6942" w:rsidP="00DA6942">
      <w:pPr>
        <w:spacing w:after="0" w:line="360" w:lineRule="auto"/>
        <w:contextualSpacing/>
        <w:rPr>
          <w:rFonts w:ascii="David" w:hAnsi="David" w:cs="David"/>
          <w:b/>
          <w:bCs/>
          <w:color w:val="000000" w:themeColor="text1"/>
          <w:sz w:val="24"/>
          <w:szCs w:val="24"/>
          <w:rtl/>
        </w:rPr>
      </w:pPr>
      <w:r w:rsidRPr="00DA6942">
        <w:rPr>
          <w:rFonts w:ascii="David" w:hAnsi="David" w:cs="David" w:hint="cs"/>
          <w:b/>
          <w:bCs/>
          <w:color w:val="000000" w:themeColor="text1"/>
          <w:sz w:val="24"/>
          <w:szCs w:val="24"/>
          <w:rtl/>
        </w:rPr>
        <w:t>הפנמה וערכים:</w:t>
      </w:r>
    </w:p>
    <w:p w14:paraId="6C5C21D1" w14:textId="1F3D5CC7" w:rsidR="00DA6942" w:rsidRPr="00DA6942" w:rsidRDefault="00DA6942" w:rsidP="00566093">
      <w:pPr>
        <w:pStyle w:val="a4"/>
        <w:numPr>
          <w:ilvl w:val="0"/>
          <w:numId w:val="204"/>
        </w:numPr>
        <w:spacing w:after="0" w:line="360" w:lineRule="auto"/>
        <w:rPr>
          <w:rFonts w:ascii="David" w:hAnsi="David"/>
          <w:color w:val="000000" w:themeColor="text1"/>
          <w:sz w:val="24"/>
          <w:szCs w:val="24"/>
          <w:rtl/>
        </w:rPr>
      </w:pPr>
      <w:r>
        <w:rPr>
          <w:rFonts w:ascii="David" w:hAnsi="David" w:hint="cs"/>
          <w:color w:val="000000" w:themeColor="text1"/>
          <w:sz w:val="24"/>
          <w:szCs w:val="24"/>
          <w:rtl/>
        </w:rPr>
        <w:t>הבנה שחיינו מלאים ניסים, קטנים וגדולים.</w:t>
      </w:r>
    </w:p>
    <w:p w14:paraId="415EAC89" w14:textId="77777777" w:rsidR="00DA6942" w:rsidRDefault="00DA6942" w:rsidP="00DA6942">
      <w:pPr>
        <w:spacing w:after="0" w:line="360" w:lineRule="auto"/>
        <w:contextualSpacing/>
        <w:rPr>
          <w:rFonts w:ascii="David" w:hAnsi="David" w:cs="David"/>
          <w:color w:val="000000" w:themeColor="text1"/>
          <w:sz w:val="24"/>
          <w:szCs w:val="24"/>
          <w:rtl/>
        </w:rPr>
      </w:pPr>
    </w:p>
    <w:p w14:paraId="2169C193" w14:textId="258A2FF6" w:rsidR="00E26771" w:rsidRPr="00DA6942" w:rsidRDefault="00E26771" w:rsidP="00DA6942">
      <w:pPr>
        <w:spacing w:after="0" w:line="360" w:lineRule="auto"/>
        <w:contextualSpacing/>
        <w:rPr>
          <w:rFonts w:ascii="David" w:hAnsi="David" w:cs="David"/>
          <w:color w:val="000000" w:themeColor="text1"/>
          <w:sz w:val="24"/>
          <w:szCs w:val="24"/>
        </w:rPr>
      </w:pPr>
      <w:r w:rsidRPr="00E26771">
        <w:rPr>
          <w:rFonts w:ascii="David" w:hAnsi="David" w:cs="David"/>
          <w:b/>
          <w:bCs/>
          <w:color w:val="000000" w:themeColor="text1"/>
          <w:sz w:val="24"/>
          <w:szCs w:val="24"/>
          <w:u w:val="single"/>
          <w:rtl/>
        </w:rPr>
        <w:t xml:space="preserve">נספח </w:t>
      </w:r>
      <w:r w:rsidRPr="00E26771">
        <w:rPr>
          <w:rFonts w:ascii="David" w:hAnsi="David" w:cs="David"/>
          <w:b/>
          <w:bCs/>
          <w:color w:val="000000" w:themeColor="text1"/>
          <w:sz w:val="24"/>
          <w:szCs w:val="24"/>
          <w:u w:val="single"/>
        </w:rPr>
        <w:t>1</w:t>
      </w:r>
      <w:r w:rsidRPr="00E26771">
        <w:rPr>
          <w:rFonts w:ascii="David" w:hAnsi="David" w:cs="David"/>
          <w:b/>
          <w:bCs/>
          <w:color w:val="000000" w:themeColor="text1"/>
          <w:sz w:val="24"/>
          <w:szCs w:val="24"/>
          <w:u w:val="single"/>
          <w:rtl/>
        </w:rPr>
        <w:t xml:space="preserve"> – נתונים למשחק כדורסל</w:t>
      </w:r>
    </w:p>
    <w:p w14:paraId="7133EA4F"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המשחק התקיים בין קבוצות מכבי יבחושה והפועל סבבה. </w:t>
      </w:r>
    </w:p>
    <w:p w14:paraId="6FB0C498"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אני אוהד של הפועל. </w:t>
      </w:r>
    </w:p>
    <w:p w14:paraId="6B72EAA3"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הפועל סבבה ניצחו בתוצאה </w:t>
      </w:r>
      <w:r w:rsidRPr="00E26771">
        <w:rPr>
          <w:rFonts w:ascii="David" w:hAnsi="David" w:cs="David"/>
          <w:color w:val="000000" w:themeColor="text1"/>
          <w:sz w:val="24"/>
          <w:szCs w:val="24"/>
        </w:rPr>
        <w:t>80-79</w:t>
      </w:r>
      <w:r w:rsidRPr="00E26771">
        <w:rPr>
          <w:rFonts w:ascii="David" w:hAnsi="David" w:cs="David"/>
          <w:color w:val="000000" w:themeColor="text1"/>
          <w:sz w:val="24"/>
          <w:szCs w:val="24"/>
          <w:rtl/>
        </w:rPr>
        <w:t xml:space="preserve"> בשלשה מחצי מגרש בשנ</w:t>
      </w:r>
      <w:r w:rsidRPr="00E26771">
        <w:rPr>
          <w:rFonts w:ascii="David" w:hAnsi="David" w:cs="David" w:hint="cs"/>
          <w:color w:val="000000" w:themeColor="text1"/>
          <w:sz w:val="24"/>
          <w:szCs w:val="24"/>
          <w:rtl/>
        </w:rPr>
        <w:t>י</w:t>
      </w:r>
      <w:r w:rsidRPr="00E26771">
        <w:rPr>
          <w:rFonts w:ascii="David" w:hAnsi="David" w:cs="David"/>
          <w:color w:val="000000" w:themeColor="text1"/>
          <w:sz w:val="24"/>
          <w:szCs w:val="24"/>
          <w:rtl/>
        </w:rPr>
        <w:t xml:space="preserve">יה האחרונה. </w:t>
      </w:r>
    </w:p>
    <w:p w14:paraId="32A04CF4"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האולם היה מלא עד אפס מקום. לקח כחצי שעה לצאת מהמגרש. </w:t>
      </w:r>
    </w:p>
    <w:p w14:paraId="4AB4E91C" w14:textId="77777777" w:rsidR="00E26771" w:rsidRPr="00E26771" w:rsidRDefault="00E26771" w:rsidP="00E26771">
      <w:pPr>
        <w:spacing w:after="0" w:line="360" w:lineRule="auto"/>
        <w:rPr>
          <w:rFonts w:ascii="David" w:hAnsi="David" w:cs="David"/>
          <w:b/>
          <w:bCs/>
          <w:color w:val="000000" w:themeColor="text1"/>
          <w:sz w:val="24"/>
          <w:szCs w:val="24"/>
          <w:u w:val="single"/>
        </w:rPr>
      </w:pPr>
    </w:p>
    <w:p w14:paraId="195FA10E" w14:textId="77777777" w:rsidR="00E26771" w:rsidRPr="00E26771" w:rsidRDefault="00E26771" w:rsidP="00E26771">
      <w:pPr>
        <w:spacing w:after="0" w:line="360" w:lineRule="auto"/>
        <w:rPr>
          <w:rFonts w:ascii="David" w:hAnsi="David" w:cs="David"/>
          <w:b/>
          <w:bCs/>
          <w:color w:val="000000" w:themeColor="text1"/>
          <w:sz w:val="24"/>
          <w:szCs w:val="24"/>
          <w:u w:val="single"/>
        </w:rPr>
      </w:pPr>
    </w:p>
    <w:p w14:paraId="04B24D50" w14:textId="77777777" w:rsidR="00E26771" w:rsidRPr="00E26771" w:rsidRDefault="00E26771" w:rsidP="00E26771">
      <w:pPr>
        <w:pStyle w:val="1"/>
        <w:spacing w:before="0" w:after="0" w:line="360" w:lineRule="auto"/>
        <w:rPr>
          <w:rFonts w:ascii="David" w:hAnsi="David"/>
          <w:color w:val="000000" w:themeColor="text1"/>
          <w:sz w:val="28"/>
          <w:szCs w:val="28"/>
        </w:rPr>
      </w:pPr>
      <w:r w:rsidRPr="00E26771">
        <w:rPr>
          <w:rFonts w:ascii="David" w:hAnsi="David"/>
          <w:color w:val="000000" w:themeColor="text1"/>
          <w:sz w:val="24"/>
          <w:szCs w:val="24"/>
        </w:rPr>
        <w:br w:type="page"/>
      </w:r>
      <w:bookmarkStart w:id="29" w:name="_Toc47561028"/>
      <w:r w:rsidR="00105366">
        <w:rPr>
          <w:rFonts w:ascii="David" w:hAnsi="David" w:hint="cs"/>
          <w:color w:val="000000" w:themeColor="text1"/>
          <w:sz w:val="28"/>
          <w:szCs w:val="28"/>
          <w:rtl/>
        </w:rPr>
        <w:t xml:space="preserve">יחידה 23 - </w:t>
      </w:r>
      <w:r w:rsidRPr="00E26771">
        <w:rPr>
          <w:rFonts w:ascii="David" w:hAnsi="David"/>
          <w:color w:val="000000" w:themeColor="text1"/>
          <w:sz w:val="28"/>
          <w:szCs w:val="28"/>
          <w:rtl/>
        </w:rPr>
        <w:t>ברכות הראייה - פרק לד ופרק לה</w:t>
      </w:r>
      <w:bookmarkEnd w:id="29"/>
    </w:p>
    <w:p w14:paraId="474CA485"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מטרות</w:t>
      </w:r>
      <w:r w:rsidRPr="00E26771">
        <w:rPr>
          <w:rFonts w:ascii="David" w:hAnsi="David" w:cs="David"/>
          <w:b/>
          <w:bCs/>
          <w:color w:val="000000" w:themeColor="text1"/>
          <w:sz w:val="24"/>
          <w:szCs w:val="24"/>
          <w:rtl/>
        </w:rPr>
        <w:t>:</w:t>
      </w:r>
    </w:p>
    <w:p w14:paraId="62504D78"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במהלך לימוד היחידה נכיר ברכות שונות שמברכים ומשבחים את ה' כאשר רואים מקומות, אנשים או תופעות טבע יוצאי דופן. </w:t>
      </w:r>
    </w:p>
    <w:p w14:paraId="3DB8D58D"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76E55DB5"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מושגי תוכן</w:t>
      </w:r>
      <w:r w:rsidRPr="00E26771">
        <w:rPr>
          <w:rFonts w:ascii="David" w:hAnsi="David" w:cs="David"/>
          <w:b/>
          <w:bCs/>
          <w:color w:val="000000" w:themeColor="text1"/>
          <w:sz w:val="24"/>
          <w:szCs w:val="24"/>
          <w:rtl/>
        </w:rPr>
        <w:t>:</w:t>
      </w:r>
    </w:p>
    <w:p w14:paraId="5848E0A3"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ברכות הראייה</w:t>
      </w:r>
    </w:p>
    <w:p w14:paraId="7EDEBF07" w14:textId="77777777" w:rsidR="00E26771" w:rsidRPr="00E26771" w:rsidRDefault="00E26771" w:rsidP="00E26771">
      <w:pPr>
        <w:spacing w:after="0" w:line="360" w:lineRule="auto"/>
        <w:jc w:val="both"/>
        <w:rPr>
          <w:rFonts w:ascii="David" w:hAnsi="David" w:cs="David"/>
          <w:b/>
          <w:bCs/>
          <w:color w:val="000000" w:themeColor="text1"/>
          <w:sz w:val="24"/>
          <w:szCs w:val="24"/>
          <w:u w:val="single"/>
          <w:rtl/>
        </w:rPr>
      </w:pPr>
    </w:p>
    <w:p w14:paraId="42536C60"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b/>
          <w:bCs/>
          <w:color w:val="000000" w:themeColor="text1"/>
          <w:sz w:val="24"/>
          <w:szCs w:val="24"/>
          <w:u w:val="single"/>
          <w:rtl/>
        </w:rPr>
        <w:t>זמן מוקצב</w:t>
      </w:r>
      <w:r w:rsidR="007A4AB1">
        <w:rPr>
          <w:rFonts w:ascii="David" w:hAnsi="David" w:cs="David"/>
          <w:color w:val="000000" w:themeColor="text1"/>
          <w:sz w:val="24"/>
          <w:szCs w:val="24"/>
          <w:rtl/>
        </w:rPr>
        <w:t>: שיעור אחד</w:t>
      </w:r>
    </w:p>
    <w:p w14:paraId="15716A08" w14:textId="77777777" w:rsidR="00E26771" w:rsidRPr="00E26771" w:rsidRDefault="00E26771" w:rsidP="00E26771">
      <w:pPr>
        <w:spacing w:after="0" w:line="360" w:lineRule="auto"/>
        <w:jc w:val="both"/>
        <w:rPr>
          <w:rFonts w:ascii="David" w:hAnsi="David" w:cs="David"/>
          <w:color w:val="000000" w:themeColor="text1"/>
          <w:sz w:val="24"/>
          <w:szCs w:val="24"/>
        </w:rPr>
      </w:pPr>
    </w:p>
    <w:p w14:paraId="3AFD6F80" w14:textId="77777777" w:rsidR="00E26771" w:rsidRPr="00E26771" w:rsidRDefault="00E26771" w:rsidP="00E26771">
      <w:pPr>
        <w:spacing w:after="0" w:line="360" w:lineRule="auto"/>
        <w:jc w:val="both"/>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מבנה השיעור</w:t>
      </w:r>
      <w:r w:rsidRPr="00E26771">
        <w:rPr>
          <w:rFonts w:ascii="David" w:hAnsi="David" w:cs="David"/>
          <w:b/>
          <w:bCs/>
          <w:color w:val="000000" w:themeColor="text1"/>
          <w:sz w:val="24"/>
          <w:szCs w:val="24"/>
          <w:rtl/>
        </w:rPr>
        <w:t xml:space="preserve">: </w:t>
      </w:r>
    </w:p>
    <w:p w14:paraId="27AB5CFD" w14:textId="3C8578E4" w:rsidR="00E26771" w:rsidRPr="001F660E" w:rsidRDefault="001F660E" w:rsidP="00E26771">
      <w:pPr>
        <w:spacing w:after="0" w:line="360" w:lineRule="auto"/>
        <w:jc w:val="both"/>
        <w:rPr>
          <w:rFonts w:ascii="David" w:hAnsi="David" w:cs="David" w:hint="cs"/>
          <w:b/>
          <w:bCs/>
          <w:color w:val="000000" w:themeColor="text1"/>
          <w:sz w:val="24"/>
          <w:szCs w:val="24"/>
          <w:rtl/>
        </w:rPr>
      </w:pPr>
      <w:r w:rsidRPr="001F660E">
        <w:rPr>
          <w:rFonts w:ascii="David" w:hAnsi="David" w:cs="David" w:hint="cs"/>
          <w:b/>
          <w:bCs/>
          <w:color w:val="000000" w:themeColor="text1"/>
          <w:sz w:val="24"/>
          <w:szCs w:val="24"/>
          <w:rtl/>
        </w:rPr>
        <w:t xml:space="preserve">פתיחה </w:t>
      </w:r>
      <w:r w:rsidRPr="001F660E">
        <w:rPr>
          <w:rFonts w:ascii="David" w:hAnsi="David" w:cs="David"/>
          <w:b/>
          <w:bCs/>
          <w:color w:val="000000" w:themeColor="text1"/>
          <w:sz w:val="24"/>
          <w:szCs w:val="24"/>
          <w:rtl/>
        </w:rPr>
        <w:t>–</w:t>
      </w:r>
      <w:r w:rsidRPr="001F660E">
        <w:rPr>
          <w:rFonts w:ascii="David" w:hAnsi="David" w:cs="David" w:hint="cs"/>
          <w:b/>
          <w:bCs/>
          <w:color w:val="000000" w:themeColor="text1"/>
          <w:sz w:val="24"/>
          <w:szCs w:val="24"/>
          <w:rtl/>
        </w:rPr>
        <w:t xml:space="preserve"> מצא את ההבדלים...</w:t>
      </w:r>
    </w:p>
    <w:p w14:paraId="30DD8008" w14:textId="17D125E4" w:rsidR="001F660E" w:rsidRPr="001F660E" w:rsidRDefault="001F660E" w:rsidP="00566093">
      <w:pPr>
        <w:pStyle w:val="a4"/>
        <w:numPr>
          <w:ilvl w:val="0"/>
          <w:numId w:val="204"/>
        </w:numPr>
        <w:spacing w:after="0" w:line="360" w:lineRule="auto"/>
        <w:rPr>
          <w:rFonts w:ascii="David" w:hAnsi="David" w:hint="cs"/>
          <w:color w:val="000000" w:themeColor="text1"/>
          <w:sz w:val="24"/>
          <w:szCs w:val="24"/>
        </w:rPr>
      </w:pPr>
      <w:r w:rsidRPr="001F660E">
        <w:rPr>
          <w:rFonts w:ascii="David" w:hAnsi="David" w:hint="cs"/>
          <w:color w:val="000000" w:themeColor="text1"/>
          <w:sz w:val="24"/>
          <w:szCs w:val="24"/>
          <w:rtl/>
        </w:rPr>
        <w:t xml:space="preserve">נקריא לתלמידים </w:t>
      </w:r>
      <w:r w:rsidR="00182FBB">
        <w:rPr>
          <w:rFonts w:ascii="David" w:hAnsi="David" w:hint="cs"/>
          <w:color w:val="000000" w:themeColor="text1"/>
          <w:sz w:val="24"/>
          <w:szCs w:val="24"/>
          <w:rtl/>
        </w:rPr>
        <w:t xml:space="preserve">קטע המדבר </w:t>
      </w:r>
      <w:r w:rsidRPr="001F660E">
        <w:rPr>
          <w:rFonts w:ascii="David" w:hAnsi="David" w:hint="cs"/>
          <w:color w:val="000000" w:themeColor="text1"/>
          <w:sz w:val="24"/>
          <w:szCs w:val="24"/>
          <w:rtl/>
        </w:rPr>
        <w:t xml:space="preserve">על </w:t>
      </w:r>
      <w:r w:rsidR="00182FBB">
        <w:rPr>
          <w:rFonts w:ascii="David" w:hAnsi="David" w:hint="cs"/>
          <w:color w:val="000000" w:themeColor="text1"/>
          <w:sz w:val="24"/>
          <w:szCs w:val="24"/>
          <w:rtl/>
        </w:rPr>
        <w:t>ארץ ישראל לפני 150 שנה:</w:t>
      </w:r>
    </w:p>
    <w:p w14:paraId="77471D97" w14:textId="41445A12" w:rsidR="001F660E" w:rsidRPr="001F660E" w:rsidRDefault="001F660E" w:rsidP="001F660E">
      <w:p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במאה ה־19</w:t>
      </w:r>
      <w:r>
        <w:rPr>
          <w:rFonts w:ascii="David" w:hAnsi="David" w:cs="David" w:hint="cs"/>
          <w:color w:val="000000" w:themeColor="text1"/>
          <w:sz w:val="24"/>
          <w:szCs w:val="24"/>
          <w:rtl/>
        </w:rPr>
        <w:t xml:space="preserve"> </w:t>
      </w:r>
      <w:r w:rsidRPr="001F660E">
        <w:rPr>
          <w:rFonts w:ascii="David" w:hAnsi="David" w:cs="David"/>
          <w:color w:val="000000" w:themeColor="text1"/>
          <w:sz w:val="24"/>
          <w:szCs w:val="24"/>
          <w:rtl/>
        </w:rPr>
        <w:t>הגיעו מאירופה צליינים רבים לתור את ארץ הקודש. הסופר הנודע מארק טוויין (1835־1910) הצטרף בשנת 1867 להפלגה ארוכה במסגרת מסע תיור מאורגן ראשון של אזרחים אמריקנים בספינת קיטור. בתמורה להשתתפות במסע התבקש טוויין לשלוח רשימות לעיתון</w:t>
      </w:r>
      <w:r>
        <w:rPr>
          <w:rFonts w:ascii="David" w:hAnsi="David" w:cs="David" w:hint="cs"/>
          <w:color w:val="000000" w:themeColor="text1"/>
          <w:sz w:val="24"/>
          <w:szCs w:val="24"/>
          <w:rtl/>
        </w:rPr>
        <w:t xml:space="preserve">. </w:t>
      </w:r>
      <w:r w:rsidRPr="001F660E">
        <w:rPr>
          <w:rFonts w:ascii="David" w:hAnsi="David" w:cs="David"/>
          <w:color w:val="000000" w:themeColor="text1"/>
          <w:sz w:val="24"/>
          <w:szCs w:val="24"/>
          <w:rtl/>
        </w:rPr>
        <w:t>רשמיו התפרסמ</w:t>
      </w:r>
      <w:r>
        <w:rPr>
          <w:rFonts w:ascii="David" w:hAnsi="David" w:cs="David"/>
          <w:color w:val="000000" w:themeColor="text1"/>
          <w:sz w:val="24"/>
          <w:szCs w:val="24"/>
          <w:rtl/>
        </w:rPr>
        <w:t>ו בספר "מסע תענוגות בארץ הקודש"</w:t>
      </w:r>
      <w:r w:rsidRPr="001F660E">
        <w:rPr>
          <w:rFonts w:ascii="David" w:hAnsi="David" w:cs="David"/>
          <w:color w:val="000000" w:themeColor="text1"/>
          <w:sz w:val="24"/>
          <w:szCs w:val="24"/>
        </w:rPr>
        <w:t>.</w:t>
      </w:r>
    </w:p>
    <w:p w14:paraId="095967E4" w14:textId="68F8FC75" w:rsidR="001F660E" w:rsidRPr="001F660E" w:rsidRDefault="001F660E" w:rsidP="001F660E">
      <w:pPr>
        <w:spacing w:after="0" w:line="360" w:lineRule="auto"/>
        <w:jc w:val="both"/>
        <w:rPr>
          <w:rFonts w:ascii="David" w:hAnsi="David" w:cs="David"/>
          <w:color w:val="000000" w:themeColor="text1"/>
          <w:sz w:val="24"/>
          <w:szCs w:val="24"/>
        </w:rPr>
      </w:pPr>
      <w:r w:rsidRPr="001F660E">
        <w:rPr>
          <w:rFonts w:ascii="David" w:hAnsi="David" w:cs="David"/>
          <w:color w:val="000000" w:themeColor="text1"/>
          <w:sz w:val="24"/>
          <w:szCs w:val="24"/>
          <w:rtl/>
        </w:rPr>
        <w:t>טוויין ביקר בארץ בשיא הקיץ. הוא סבל</w:t>
      </w:r>
      <w:r>
        <w:rPr>
          <w:rFonts w:ascii="David" w:hAnsi="David" w:cs="David"/>
          <w:color w:val="000000" w:themeColor="text1"/>
          <w:sz w:val="24"/>
          <w:szCs w:val="24"/>
          <w:rtl/>
        </w:rPr>
        <w:t xml:space="preserve"> מן החום ומתנאי השהייה העלובים</w:t>
      </w:r>
      <w:r>
        <w:rPr>
          <w:rFonts w:ascii="David" w:hAnsi="David" w:cs="David" w:hint="cs"/>
          <w:color w:val="000000" w:themeColor="text1"/>
          <w:sz w:val="24"/>
          <w:szCs w:val="24"/>
          <w:rtl/>
        </w:rPr>
        <w:t>, ו</w:t>
      </w:r>
      <w:r w:rsidRPr="001F660E">
        <w:rPr>
          <w:rFonts w:ascii="David" w:hAnsi="David" w:cs="David"/>
          <w:color w:val="000000" w:themeColor="text1"/>
          <w:sz w:val="24"/>
          <w:szCs w:val="24"/>
          <w:rtl/>
        </w:rPr>
        <w:t xml:space="preserve">כך </w:t>
      </w:r>
      <w:r>
        <w:rPr>
          <w:rFonts w:ascii="David" w:hAnsi="David" w:cs="David" w:hint="cs"/>
          <w:color w:val="000000" w:themeColor="text1"/>
          <w:sz w:val="24"/>
          <w:szCs w:val="24"/>
          <w:rtl/>
        </w:rPr>
        <w:t xml:space="preserve">הוא </w:t>
      </w:r>
      <w:r>
        <w:rPr>
          <w:rFonts w:ascii="David" w:hAnsi="David" w:cs="David"/>
          <w:color w:val="000000" w:themeColor="text1"/>
          <w:sz w:val="24"/>
          <w:szCs w:val="24"/>
          <w:rtl/>
        </w:rPr>
        <w:t xml:space="preserve">חותם </w:t>
      </w:r>
      <w:r w:rsidRPr="001F660E">
        <w:rPr>
          <w:rFonts w:ascii="David" w:hAnsi="David" w:cs="David"/>
          <w:color w:val="000000" w:themeColor="text1"/>
          <w:sz w:val="24"/>
          <w:szCs w:val="24"/>
          <w:rtl/>
        </w:rPr>
        <w:t>את ספרו</w:t>
      </w:r>
      <w:r w:rsidRPr="001F660E">
        <w:rPr>
          <w:rFonts w:ascii="David" w:hAnsi="David" w:cs="David"/>
          <w:color w:val="000000" w:themeColor="text1"/>
          <w:sz w:val="24"/>
          <w:szCs w:val="24"/>
        </w:rPr>
        <w:t>:</w:t>
      </w:r>
    </w:p>
    <w:p w14:paraId="45F35717" w14:textId="59D333D1" w:rsidR="001F660E" w:rsidRDefault="001F660E" w:rsidP="001F660E">
      <w:pPr>
        <w:spacing w:after="0" w:line="360" w:lineRule="auto"/>
        <w:jc w:val="both"/>
        <w:rPr>
          <w:rFonts w:ascii="David" w:hAnsi="David" w:cs="David" w:hint="cs"/>
          <w:color w:val="000000" w:themeColor="text1"/>
          <w:sz w:val="24"/>
          <w:szCs w:val="24"/>
          <w:rtl/>
        </w:rPr>
      </w:pPr>
      <w:r>
        <w:rPr>
          <w:rFonts w:ascii="David" w:hAnsi="David" w:cs="David" w:hint="cs"/>
          <w:color w:val="000000" w:themeColor="text1"/>
          <w:sz w:val="24"/>
          <w:szCs w:val="24"/>
          <w:rtl/>
        </w:rPr>
        <w:t>"</w:t>
      </w:r>
      <w:r w:rsidRPr="001F660E">
        <w:rPr>
          <w:rFonts w:ascii="David" w:hAnsi="David" w:cs="David"/>
          <w:color w:val="000000" w:themeColor="text1"/>
          <w:sz w:val="24"/>
          <w:szCs w:val="24"/>
          <w:rtl/>
        </w:rPr>
        <w:t>נדמה לי שמכל הארצות בעלות הנוף המדכדך, ארץ ישראל מחזיקה בכתר. הגבעות קירחות, צבען דהוי, וצורתן רחוקה מלשובב את העין. העמקים הם מדבריות מכוערים המעוטרים בשוליהם בצמחייה דלה שפניה כמו אומרות יגון וייאוש… כל קו הוא גס, צורם, וכל תו הוא חד, ללא פרספקטיבה – המרחק אינו מחולל כאן קסמים. זוהי ארץ משמימה, חסרת תקווה, שבורת לב. ארץ ישראל יושבת עטויה שק ואפר. רובצת עליה קללה שייבשה את שדותיה ודיכאה את אונה… לירושלים הנודעת עצמה, השם המפואר בתולדות האנושות, אבדה כל גדולתה עתיקת היומין, והיא הפכה לכפר אב</w:t>
      </w:r>
      <w:r>
        <w:rPr>
          <w:rFonts w:ascii="David" w:hAnsi="David" w:cs="David"/>
          <w:color w:val="000000" w:themeColor="text1"/>
          <w:sz w:val="24"/>
          <w:szCs w:val="24"/>
          <w:rtl/>
        </w:rPr>
        <w:t>יונים… ארץ ישראל שוממה ומכוערת</w:t>
      </w:r>
      <w:r>
        <w:rPr>
          <w:rFonts w:ascii="David" w:hAnsi="David" w:cs="David" w:hint="cs"/>
          <w:color w:val="000000" w:themeColor="text1"/>
          <w:sz w:val="24"/>
          <w:szCs w:val="24"/>
          <w:rtl/>
        </w:rPr>
        <w:t>".</w:t>
      </w:r>
    </w:p>
    <w:p w14:paraId="1A944C3D" w14:textId="49D4DEC3" w:rsidR="006B24E6" w:rsidRDefault="00182FBB" w:rsidP="00566093">
      <w:pPr>
        <w:pStyle w:val="a4"/>
        <w:numPr>
          <w:ilvl w:val="0"/>
          <w:numId w:val="204"/>
        </w:numPr>
        <w:spacing w:after="0" w:line="360" w:lineRule="auto"/>
        <w:rPr>
          <w:rFonts w:ascii="David" w:hAnsi="David" w:hint="cs"/>
          <w:color w:val="000000" w:themeColor="text1"/>
          <w:sz w:val="24"/>
          <w:szCs w:val="24"/>
        </w:rPr>
      </w:pPr>
      <w:r w:rsidRPr="006B24E6">
        <w:rPr>
          <w:rFonts w:ascii="David" w:hAnsi="David" w:hint="cs"/>
          <w:color w:val="000000" w:themeColor="text1"/>
          <w:sz w:val="24"/>
          <w:szCs w:val="24"/>
          <w:rtl/>
        </w:rPr>
        <w:t xml:space="preserve">נקרין </w:t>
      </w:r>
      <w:r w:rsidR="006B24E6">
        <w:rPr>
          <w:rFonts w:ascii="David" w:hAnsi="David" w:hint="cs"/>
          <w:color w:val="000000" w:themeColor="text1"/>
          <w:sz w:val="24"/>
          <w:szCs w:val="24"/>
          <w:rtl/>
        </w:rPr>
        <w:t xml:space="preserve">לתלמידים </w:t>
      </w:r>
      <w:hyperlink r:id="rId69" w:history="1">
        <w:r w:rsidRPr="006B24E6">
          <w:rPr>
            <w:rStyle w:val="Hyperlink"/>
            <w:rFonts w:ascii="Helvetica" w:hAnsi="Helvetica" w:cs="Helvetica"/>
            <w:color w:val="1DA6B6"/>
            <w:sz w:val="23"/>
            <w:szCs w:val="23"/>
            <w:rtl/>
          </w:rPr>
          <w:t>מצגת</w:t>
        </w:r>
      </w:hyperlink>
      <w:r w:rsidR="006B24E6">
        <w:rPr>
          <w:rFonts w:ascii="Helvetica" w:hAnsi="Helvetica" w:cs="Helvetica"/>
          <w:color w:val="444444"/>
          <w:sz w:val="23"/>
          <w:szCs w:val="23"/>
        </w:rPr>
        <w:t xml:space="preserve"> </w:t>
      </w:r>
      <w:r w:rsidR="006B24E6">
        <w:rPr>
          <w:rFonts w:ascii="David" w:hAnsi="David" w:hint="cs"/>
          <w:color w:val="000000" w:themeColor="text1"/>
          <w:sz w:val="24"/>
          <w:szCs w:val="24"/>
          <w:rtl/>
        </w:rPr>
        <w:t>המתייחסת לאותה ארץ בדיוק, בהפרש 150 שנה.</w:t>
      </w:r>
    </w:p>
    <w:p w14:paraId="5B5AEA21" w14:textId="6A5C5967" w:rsidR="006B24E6" w:rsidRDefault="006B24E6" w:rsidP="00566093">
      <w:pPr>
        <w:pStyle w:val="a4"/>
        <w:numPr>
          <w:ilvl w:val="0"/>
          <w:numId w:val="204"/>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ניתן להקרים גם סרטון של 2.5 דקות, "ישראל </w:t>
      </w:r>
      <w:r>
        <w:rPr>
          <w:rFonts w:ascii="David" w:hAnsi="David"/>
          <w:color w:val="000000" w:themeColor="text1"/>
          <w:sz w:val="24"/>
          <w:szCs w:val="24"/>
          <w:rtl/>
        </w:rPr>
        <w:t>–</w:t>
      </w:r>
      <w:r>
        <w:rPr>
          <w:rFonts w:ascii="David" w:hAnsi="David" w:hint="cs"/>
          <w:color w:val="000000" w:themeColor="text1"/>
          <w:sz w:val="24"/>
          <w:szCs w:val="24"/>
          <w:rtl/>
        </w:rPr>
        <w:t xml:space="preserve"> כנגד כל הסיכויים", של אתר "אש התורה", ובו נתונים מדהימים על ישראל: </w:t>
      </w:r>
    </w:p>
    <w:p w14:paraId="0A26297A" w14:textId="3369512F" w:rsidR="006B24E6" w:rsidRDefault="006B24E6" w:rsidP="006B24E6">
      <w:pPr>
        <w:pStyle w:val="a4"/>
        <w:spacing w:after="0" w:line="360" w:lineRule="auto"/>
        <w:ind w:left="768"/>
        <w:rPr>
          <w:rFonts w:ascii="David" w:hAnsi="David"/>
          <w:color w:val="000000" w:themeColor="text1"/>
          <w:sz w:val="24"/>
          <w:szCs w:val="24"/>
          <w:rtl/>
        </w:rPr>
      </w:pPr>
      <w:hyperlink r:id="rId70" w:history="1">
        <w:r w:rsidRPr="001423FF">
          <w:rPr>
            <w:rStyle w:val="Hyperlink"/>
            <w:rFonts w:ascii="David" w:hAnsi="David"/>
            <w:sz w:val="24"/>
            <w:szCs w:val="24"/>
          </w:rPr>
          <w:t>https://www.youtube.com/watch?v=nDFRfjQ3FpM</w:t>
        </w:r>
      </w:hyperlink>
    </w:p>
    <w:p w14:paraId="3B6AE915" w14:textId="01E602DA" w:rsidR="006B24E6" w:rsidRDefault="00481A43" w:rsidP="00566093">
      <w:pPr>
        <w:pStyle w:val="a4"/>
        <w:numPr>
          <w:ilvl w:val="0"/>
          <w:numId w:val="204"/>
        </w:numPr>
        <w:spacing w:after="0" w:line="360" w:lineRule="auto"/>
        <w:rPr>
          <w:rFonts w:ascii="David" w:hAnsi="David"/>
          <w:color w:val="000000" w:themeColor="text1"/>
          <w:sz w:val="24"/>
          <w:szCs w:val="24"/>
        </w:rPr>
      </w:pPr>
      <w:r>
        <w:rPr>
          <w:rFonts w:ascii="David" w:hAnsi="David" w:hint="cs"/>
          <w:color w:val="000000" w:themeColor="text1"/>
          <w:sz w:val="24"/>
          <w:szCs w:val="24"/>
          <w:rtl/>
        </w:rPr>
        <w:t>לחילופין (או בנוסף...) אפשר להקריא נתונים על מדינת ישראל ביום העצמאות ה- 68. פשוט מדהים:</w:t>
      </w:r>
    </w:p>
    <w:p w14:paraId="700813CC" w14:textId="137B4F3D" w:rsidR="00481A43" w:rsidRDefault="00481A43" w:rsidP="00481A43">
      <w:pPr>
        <w:pStyle w:val="a4"/>
        <w:spacing w:after="0" w:line="360" w:lineRule="auto"/>
        <w:ind w:left="768"/>
        <w:rPr>
          <w:rFonts w:ascii="David" w:hAnsi="David"/>
          <w:color w:val="000000" w:themeColor="text1"/>
          <w:sz w:val="24"/>
          <w:szCs w:val="24"/>
          <w:rtl/>
        </w:rPr>
      </w:pPr>
      <w:hyperlink r:id="rId71" w:history="1">
        <w:r w:rsidRPr="001423FF">
          <w:rPr>
            <w:rStyle w:val="Hyperlink"/>
            <w:rFonts w:ascii="David" w:hAnsi="David"/>
            <w:sz w:val="24"/>
            <w:szCs w:val="24"/>
          </w:rPr>
          <w:t>https://mida.org.il/2016/05/12/%D7%99%D7%95%D7%9D-%D7%94%D7%A2%D7%A6%D7%9E%D7%90%D7%95%D7%AA-%D7%94-68-%D7%9E%D7%A9%D7%92%D7%A9%D7%92%D7%99%D7%9D-%D7%95%D7%97%D7%96%D7%A7%D7%99%D7%9D-%D7%9E%D7%90%D7%99-%D7%A4%D7%A2%D7%9D</w:t>
        </w:r>
        <w:r w:rsidRPr="001423FF">
          <w:rPr>
            <w:rStyle w:val="Hyperlink"/>
            <w:rFonts w:ascii="David" w:hAnsi="David"/>
            <w:sz w:val="24"/>
            <w:szCs w:val="24"/>
            <w:rtl/>
          </w:rPr>
          <w:t>/</w:t>
        </w:r>
      </w:hyperlink>
    </w:p>
    <w:p w14:paraId="73F80011" w14:textId="535E0850" w:rsidR="00481A43" w:rsidRDefault="00481A43" w:rsidP="00566093">
      <w:pPr>
        <w:pStyle w:val="a4"/>
        <w:numPr>
          <w:ilvl w:val="0"/>
          <w:numId w:val="204"/>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נדון על הפער העצום הזה שקיים בין תיאוריו של מארק טווין ובין המצב היום.</w:t>
      </w:r>
    </w:p>
    <w:p w14:paraId="2703AF05" w14:textId="2E7655F8" w:rsidR="00481A43" w:rsidRDefault="00481A43" w:rsidP="00566093">
      <w:pPr>
        <w:pStyle w:val="a4"/>
        <w:numPr>
          <w:ilvl w:val="0"/>
          <w:numId w:val="204"/>
        </w:numPr>
        <w:spacing w:after="0" w:line="360" w:lineRule="auto"/>
        <w:rPr>
          <w:rFonts w:ascii="David" w:hAnsi="David"/>
          <w:color w:val="000000" w:themeColor="text1"/>
          <w:sz w:val="24"/>
          <w:szCs w:val="24"/>
        </w:rPr>
      </w:pPr>
      <w:r>
        <w:rPr>
          <w:rFonts w:ascii="David" w:hAnsi="David" w:hint="cs"/>
          <w:color w:val="000000" w:themeColor="text1"/>
          <w:sz w:val="24"/>
          <w:szCs w:val="24"/>
          <w:rtl/>
        </w:rPr>
        <w:t>נשאל: ועל כל הטוב הזה... לא ראוי להודות?</w:t>
      </w:r>
    </w:p>
    <w:p w14:paraId="0CCCCADC" w14:textId="00E59240" w:rsidR="00481A43" w:rsidRDefault="00481A43" w:rsidP="00566093">
      <w:pPr>
        <w:pStyle w:val="a4"/>
        <w:numPr>
          <w:ilvl w:val="0"/>
          <w:numId w:val="204"/>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 xml:space="preserve">נסביר כי יש ברכה מיוחדת שחז"ל תיקנו בדיוק על הפלא הזה. מברכים אותה כשמגיעים למקום ישוב חדש בארץ-ישראל, ואן יש בו בית כנסת </w:t>
      </w:r>
      <w:r>
        <w:rPr>
          <w:rFonts w:ascii="David" w:hAnsi="David"/>
          <w:color w:val="000000" w:themeColor="text1"/>
          <w:sz w:val="24"/>
          <w:szCs w:val="24"/>
          <w:rtl/>
        </w:rPr>
        <w:t>–</w:t>
      </w:r>
      <w:r>
        <w:rPr>
          <w:rFonts w:ascii="David" w:hAnsi="David" w:hint="cs"/>
          <w:color w:val="000000" w:themeColor="text1"/>
          <w:sz w:val="24"/>
          <w:szCs w:val="24"/>
          <w:rtl/>
        </w:rPr>
        <w:t xml:space="preserve"> נכנסים אליו ומברכים בו.</w:t>
      </w:r>
    </w:p>
    <w:p w14:paraId="1E717015" w14:textId="513EFE12" w:rsidR="00481A43" w:rsidRPr="006B24E6" w:rsidRDefault="00481A43" w:rsidP="00566093">
      <w:pPr>
        <w:pStyle w:val="a4"/>
        <w:numPr>
          <w:ilvl w:val="0"/>
          <w:numId w:val="204"/>
        </w:numPr>
        <w:spacing w:after="0" w:line="360" w:lineRule="auto"/>
        <w:rPr>
          <w:rFonts w:ascii="David" w:hAnsi="David"/>
          <w:color w:val="000000" w:themeColor="text1"/>
          <w:sz w:val="24"/>
          <w:szCs w:val="24"/>
        </w:rPr>
      </w:pPr>
      <w:r>
        <w:rPr>
          <w:rFonts w:ascii="David" w:hAnsi="David" w:hint="cs"/>
          <w:color w:val="000000" w:themeColor="text1"/>
          <w:sz w:val="24"/>
          <w:szCs w:val="24"/>
          <w:rtl/>
        </w:rPr>
        <w:t>נכתוב על הלוח את הברכה ונבקש מהתלמידים להסביר אותה: "ברוך אתה מציג גבול אלמנה!" (אלמנה = ארץ ישראל בשיממונ</w:t>
      </w:r>
      <w:r>
        <w:rPr>
          <w:rFonts w:ascii="David" w:hAnsi="David" w:hint="eastAsia"/>
          <w:color w:val="000000" w:themeColor="text1"/>
          <w:sz w:val="24"/>
          <w:szCs w:val="24"/>
          <w:rtl/>
        </w:rPr>
        <w:t>ה</w:t>
      </w:r>
      <w:r>
        <w:rPr>
          <w:rFonts w:ascii="David" w:hAnsi="David" w:hint="cs"/>
          <w:color w:val="000000" w:themeColor="text1"/>
          <w:sz w:val="24"/>
          <w:szCs w:val="24"/>
          <w:rtl/>
        </w:rPr>
        <w:t xml:space="preserve">, כמו אישה ללא בעל. והיום </w:t>
      </w:r>
      <w:r>
        <w:rPr>
          <w:rFonts w:ascii="David" w:hAnsi="David"/>
          <w:color w:val="000000" w:themeColor="text1"/>
          <w:sz w:val="24"/>
          <w:szCs w:val="24"/>
          <w:rtl/>
        </w:rPr>
        <w:t>–</w:t>
      </w:r>
      <w:r>
        <w:rPr>
          <w:rFonts w:ascii="David" w:hAnsi="David" w:hint="cs"/>
          <w:color w:val="000000" w:themeColor="text1"/>
          <w:sz w:val="24"/>
          <w:szCs w:val="24"/>
          <w:rtl/>
        </w:rPr>
        <w:t xml:space="preserve"> כאילו התחתנו מחדש, עם-ישראל שב אל ארץ ישראל ומפריח את השממה, ארץ ישראל כבר לא לבד).</w:t>
      </w:r>
    </w:p>
    <w:p w14:paraId="5A899CFD" w14:textId="77777777" w:rsidR="001F660E" w:rsidRPr="00481A43" w:rsidRDefault="001F660E" w:rsidP="001F660E">
      <w:pPr>
        <w:spacing w:after="0" w:line="360" w:lineRule="auto"/>
        <w:rPr>
          <w:rFonts w:ascii="David" w:hAnsi="David"/>
          <w:color w:val="000000" w:themeColor="text1"/>
          <w:sz w:val="24"/>
          <w:szCs w:val="24"/>
        </w:rPr>
      </w:pPr>
    </w:p>
    <w:p w14:paraId="741B276E"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1</w:t>
      </w:r>
      <w:r w:rsidRPr="00E26771">
        <w:rPr>
          <w:rFonts w:ascii="David" w:hAnsi="David" w:cs="David"/>
          <w:b/>
          <w:bCs/>
          <w:color w:val="000000" w:themeColor="text1"/>
          <w:sz w:val="24"/>
          <w:szCs w:val="24"/>
          <w:rtl/>
        </w:rPr>
        <w:t xml:space="preserve"> - ברכת "מציב גבול אלמנה" וברכות על ראיית חכמים</w:t>
      </w:r>
    </w:p>
    <w:p w14:paraId="50C498C7"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6</w:t>
      </w:r>
      <w:r w:rsidRPr="00E26771">
        <w:rPr>
          <w:rFonts w:ascii="David" w:hAnsi="David" w:cs="David"/>
          <w:color w:val="000000" w:themeColor="text1"/>
          <w:sz w:val="24"/>
          <w:szCs w:val="24"/>
          <w:rtl/>
        </w:rPr>
        <w:t xml:space="preserve"> -</w:t>
      </w:r>
      <w:r w:rsidR="007A4AB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ערכים</w:t>
      </w:r>
    </w:p>
    <w:p w14:paraId="6C2CD96C" w14:textId="6249AE59" w:rsidR="006C2CDF" w:rsidRPr="006C2CDF" w:rsidRDefault="006C2CDF" w:rsidP="006C2CDF">
      <w:pPr>
        <w:numPr>
          <w:ilvl w:val="0"/>
          <w:numId w:val="95"/>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נסביר כי היום נלמד על ברכות פחות מוכרות, כאלה שזוכים לברך פעמים ספורות בכל החיים.</w:t>
      </w:r>
    </w:p>
    <w:p w14:paraId="2125E0D6" w14:textId="48C6B1D4" w:rsidR="00E26771" w:rsidRDefault="00E06903" w:rsidP="006C2CDF">
      <w:pPr>
        <w:numPr>
          <w:ilvl w:val="0"/>
          <w:numId w:val="95"/>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 xml:space="preserve">נערוך </w:t>
      </w:r>
      <w:r w:rsidR="006C2CDF">
        <w:rPr>
          <w:rFonts w:ascii="David" w:hAnsi="David" w:cs="David" w:hint="cs"/>
          <w:color w:val="000000" w:themeColor="text1"/>
          <w:sz w:val="24"/>
          <w:szCs w:val="24"/>
          <w:rtl/>
        </w:rPr>
        <w:t xml:space="preserve">בכיתה </w:t>
      </w:r>
      <w:r w:rsidR="006C2CDF">
        <w:rPr>
          <w:rFonts w:ascii="David" w:hAnsi="David" w:cs="David"/>
          <w:color w:val="000000" w:themeColor="text1"/>
          <w:sz w:val="24"/>
          <w:szCs w:val="24"/>
          <w:rtl/>
        </w:rPr>
        <w:t>שאלון</w:t>
      </w:r>
      <w:r w:rsidR="00E26771" w:rsidRPr="00E26771">
        <w:rPr>
          <w:rFonts w:ascii="David" w:hAnsi="David" w:cs="David"/>
          <w:color w:val="000000" w:themeColor="text1"/>
          <w:sz w:val="24"/>
          <w:szCs w:val="24"/>
          <w:rtl/>
        </w:rPr>
        <w:t xml:space="preserve"> בו נציג ברכות</w:t>
      </w:r>
      <w:r>
        <w:rPr>
          <w:rFonts w:ascii="David" w:hAnsi="David" w:cs="David" w:hint="cs"/>
          <w:color w:val="000000" w:themeColor="text1"/>
          <w:sz w:val="24"/>
          <w:szCs w:val="24"/>
          <w:rtl/>
        </w:rPr>
        <w:t>.</w:t>
      </w:r>
      <w:r>
        <w:rPr>
          <w:rFonts w:ascii="David" w:hAnsi="David" w:cs="David"/>
          <w:color w:val="000000" w:themeColor="text1"/>
          <w:sz w:val="24"/>
          <w:szCs w:val="24"/>
          <w:rtl/>
        </w:rPr>
        <w:t xml:space="preserve"> </w:t>
      </w:r>
      <w:r w:rsidR="00E26771" w:rsidRPr="00E26771">
        <w:rPr>
          <w:rFonts w:ascii="David" w:hAnsi="David" w:cs="David"/>
          <w:color w:val="000000" w:themeColor="text1"/>
          <w:sz w:val="24"/>
          <w:szCs w:val="24"/>
          <w:rtl/>
        </w:rPr>
        <w:t>עבור כל ברכה נציע של</w:t>
      </w:r>
      <w:r>
        <w:rPr>
          <w:rFonts w:ascii="David" w:hAnsi="David" w:cs="David" w:hint="cs"/>
          <w:color w:val="000000" w:themeColor="text1"/>
          <w:sz w:val="24"/>
          <w:szCs w:val="24"/>
          <w:rtl/>
        </w:rPr>
        <w:t>ו</w:t>
      </w:r>
      <w:r>
        <w:rPr>
          <w:rFonts w:ascii="David" w:hAnsi="David" w:cs="David"/>
          <w:color w:val="000000" w:themeColor="text1"/>
          <w:sz w:val="24"/>
          <w:szCs w:val="24"/>
          <w:rtl/>
        </w:rPr>
        <w:t>ש אפשרויות</w:t>
      </w:r>
      <w:r w:rsidR="00E26771" w:rsidRPr="00E26771">
        <w:rPr>
          <w:rFonts w:ascii="David" w:hAnsi="David" w:cs="David"/>
          <w:color w:val="000000" w:themeColor="text1"/>
          <w:sz w:val="24"/>
          <w:szCs w:val="24"/>
          <w:rtl/>
        </w:rPr>
        <w:t xml:space="preserve"> על מה מברכים את אותה הברכה. התלמידים יצטרכו לנחש את התשובה הנכונ</w:t>
      </w:r>
      <w:r>
        <w:rPr>
          <w:rFonts w:ascii="David" w:hAnsi="David" w:cs="David"/>
          <w:color w:val="000000" w:themeColor="text1"/>
          <w:sz w:val="24"/>
          <w:szCs w:val="24"/>
          <w:rtl/>
        </w:rPr>
        <w:t xml:space="preserve">ה ולהסביר מדוע </w:t>
      </w:r>
      <w:r w:rsidR="007A4AB1">
        <w:rPr>
          <w:rFonts w:ascii="David" w:hAnsi="David" w:cs="David"/>
          <w:color w:val="000000" w:themeColor="text1"/>
          <w:sz w:val="24"/>
          <w:szCs w:val="24"/>
          <w:rtl/>
        </w:rPr>
        <w:t>בחרו דווקא בה</w:t>
      </w:r>
      <w:r w:rsidR="006C2CDF">
        <w:rPr>
          <w:rFonts w:ascii="David" w:hAnsi="David" w:cs="David" w:hint="cs"/>
          <w:color w:val="000000" w:themeColor="text1"/>
          <w:sz w:val="24"/>
          <w:szCs w:val="24"/>
          <w:rtl/>
        </w:rPr>
        <w:t>. להלן החידון:</w:t>
      </w:r>
    </w:p>
    <w:p w14:paraId="1B8DA0A4" w14:textId="495F0266" w:rsidR="006C2CDF" w:rsidRPr="006C2CDF" w:rsidRDefault="006C2CDF" w:rsidP="006C2CDF">
      <w:pPr>
        <w:spacing w:after="0" w:line="360" w:lineRule="auto"/>
        <w:ind w:left="360"/>
        <w:rPr>
          <w:rFonts w:ascii="David" w:hAnsi="David" w:cs="David"/>
          <w:color w:val="000000" w:themeColor="text1"/>
          <w:sz w:val="24"/>
          <w:szCs w:val="24"/>
        </w:rPr>
      </w:pPr>
      <w:r>
        <w:rPr>
          <w:rFonts w:ascii="David" w:hAnsi="David" w:cs="David" w:hint="cs"/>
          <w:color w:val="000000" w:themeColor="text1"/>
          <w:sz w:val="24"/>
          <w:szCs w:val="24"/>
          <w:rtl/>
        </w:rPr>
        <w:t xml:space="preserve">א. </w:t>
      </w:r>
      <w:r w:rsidRPr="006C2CDF">
        <w:rPr>
          <w:rFonts w:ascii="David" w:hAnsi="David" w:cs="David"/>
          <w:color w:val="000000" w:themeColor="text1"/>
          <w:sz w:val="24"/>
          <w:szCs w:val="24"/>
          <w:rtl/>
        </w:rPr>
        <w:t xml:space="preserve">"שהחיינו" מברכים על: </w:t>
      </w:r>
    </w:p>
    <w:p w14:paraId="23587DD6"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1</w:t>
      </w:r>
      <w:r w:rsidRPr="006C2CDF">
        <w:rPr>
          <w:rFonts w:ascii="David" w:hAnsi="David" w:cs="David"/>
          <w:color w:val="000000" w:themeColor="text1"/>
          <w:sz w:val="24"/>
          <w:szCs w:val="24"/>
          <w:rtl/>
        </w:rPr>
        <w:t>. בגד חדש</w:t>
      </w:r>
    </w:p>
    <w:p w14:paraId="14E02E72"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2</w:t>
      </w:r>
      <w:r w:rsidRPr="006C2CDF">
        <w:rPr>
          <w:rFonts w:ascii="David" w:hAnsi="David" w:cs="David"/>
          <w:color w:val="000000" w:themeColor="text1"/>
          <w:sz w:val="24"/>
          <w:szCs w:val="24"/>
          <w:rtl/>
        </w:rPr>
        <w:t>. אוכל טעים</w:t>
      </w:r>
    </w:p>
    <w:p w14:paraId="77628BA0"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3</w:t>
      </w:r>
      <w:r w:rsidRPr="006C2CDF">
        <w:rPr>
          <w:rFonts w:ascii="David" w:hAnsi="David" w:cs="David"/>
          <w:color w:val="000000" w:themeColor="text1"/>
          <w:sz w:val="24"/>
          <w:szCs w:val="24"/>
          <w:rtl/>
        </w:rPr>
        <w:t>. חבר כאשר הוא מגיע באיחור למפגש</w:t>
      </w:r>
    </w:p>
    <w:p w14:paraId="1A936C84" w14:textId="77777777" w:rsidR="006C2CDF" w:rsidRPr="006C2CDF" w:rsidRDefault="006C2CDF" w:rsidP="006C2CDF">
      <w:pPr>
        <w:spacing w:after="0" w:line="360" w:lineRule="auto"/>
        <w:ind w:left="360"/>
        <w:rPr>
          <w:rFonts w:ascii="David" w:hAnsi="David" w:cs="David"/>
          <w:color w:val="000000" w:themeColor="text1"/>
          <w:sz w:val="24"/>
          <w:szCs w:val="24"/>
        </w:rPr>
      </w:pPr>
    </w:p>
    <w:p w14:paraId="24B6D34E" w14:textId="29317134" w:rsidR="006C2CDF" w:rsidRPr="006C2CDF" w:rsidRDefault="006C2CDF" w:rsidP="006C2CDF">
      <w:pPr>
        <w:spacing w:after="0" w:line="360" w:lineRule="auto"/>
        <w:ind w:left="360"/>
        <w:rPr>
          <w:rFonts w:ascii="David" w:hAnsi="David" w:cs="David"/>
          <w:color w:val="000000" w:themeColor="text1"/>
          <w:sz w:val="24"/>
          <w:szCs w:val="24"/>
        </w:rPr>
      </w:pPr>
      <w:r>
        <w:rPr>
          <w:rFonts w:ascii="David" w:hAnsi="David" w:cs="David" w:hint="cs"/>
          <w:color w:val="000000" w:themeColor="text1"/>
          <w:sz w:val="24"/>
          <w:szCs w:val="24"/>
          <w:rtl/>
        </w:rPr>
        <w:t xml:space="preserve">ב. </w:t>
      </w:r>
      <w:r w:rsidRPr="006C2CDF">
        <w:rPr>
          <w:rFonts w:ascii="David" w:hAnsi="David" w:cs="David"/>
          <w:color w:val="000000" w:themeColor="text1"/>
          <w:sz w:val="24"/>
          <w:szCs w:val="24"/>
          <w:rtl/>
        </w:rPr>
        <w:t xml:space="preserve">"שחלק מכבודו ליראיו" מברכים על: </w:t>
      </w:r>
    </w:p>
    <w:p w14:paraId="14D51887"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1</w:t>
      </w:r>
      <w:r w:rsidRPr="006C2CDF">
        <w:rPr>
          <w:rFonts w:ascii="David" w:hAnsi="David" w:cs="David"/>
          <w:color w:val="000000" w:themeColor="text1"/>
          <w:sz w:val="24"/>
          <w:szCs w:val="24"/>
          <w:rtl/>
        </w:rPr>
        <w:t>. כומר</w:t>
      </w:r>
    </w:p>
    <w:p w14:paraId="4E1AA791"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2</w:t>
      </w:r>
      <w:r w:rsidRPr="006C2CDF">
        <w:rPr>
          <w:rFonts w:ascii="David" w:hAnsi="David" w:cs="David"/>
          <w:color w:val="000000" w:themeColor="text1"/>
          <w:sz w:val="24"/>
          <w:szCs w:val="24"/>
          <w:rtl/>
        </w:rPr>
        <w:t>. שופט בית משפט</w:t>
      </w:r>
    </w:p>
    <w:p w14:paraId="6F9B4C2D"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3</w:t>
      </w:r>
      <w:r w:rsidRPr="006C2CDF">
        <w:rPr>
          <w:rFonts w:ascii="David" w:hAnsi="David" w:cs="David"/>
          <w:color w:val="000000" w:themeColor="text1"/>
          <w:sz w:val="24"/>
          <w:szCs w:val="24"/>
          <w:rtl/>
        </w:rPr>
        <w:t>. תלמיד חכם</w:t>
      </w:r>
    </w:p>
    <w:p w14:paraId="33C646C5"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4</w:t>
      </w:r>
      <w:r w:rsidRPr="006C2CDF">
        <w:rPr>
          <w:rFonts w:ascii="David" w:hAnsi="David" w:cs="David"/>
          <w:color w:val="000000" w:themeColor="text1"/>
          <w:sz w:val="24"/>
          <w:szCs w:val="24"/>
          <w:rtl/>
        </w:rPr>
        <w:t>. מלך ישראל</w:t>
      </w:r>
    </w:p>
    <w:p w14:paraId="5895C71C" w14:textId="77777777" w:rsidR="006C2CDF" w:rsidRPr="006C2CDF" w:rsidRDefault="006C2CDF" w:rsidP="006C2CDF">
      <w:pPr>
        <w:spacing w:after="0" w:line="360" w:lineRule="auto"/>
        <w:ind w:left="360"/>
        <w:rPr>
          <w:rFonts w:ascii="David" w:hAnsi="David" w:cs="David"/>
          <w:color w:val="000000" w:themeColor="text1"/>
          <w:sz w:val="24"/>
          <w:szCs w:val="24"/>
        </w:rPr>
      </w:pPr>
    </w:p>
    <w:p w14:paraId="05046B52" w14:textId="61ADF608" w:rsidR="006C2CDF" w:rsidRPr="006C2CDF" w:rsidRDefault="006C2CDF" w:rsidP="006C2CDF">
      <w:pPr>
        <w:spacing w:after="0" w:line="360" w:lineRule="auto"/>
        <w:ind w:left="360"/>
        <w:rPr>
          <w:rFonts w:ascii="David" w:hAnsi="David" w:cs="David"/>
          <w:color w:val="000000" w:themeColor="text1"/>
          <w:sz w:val="24"/>
          <w:szCs w:val="24"/>
        </w:rPr>
      </w:pPr>
      <w:r>
        <w:rPr>
          <w:rFonts w:ascii="David" w:hAnsi="David" w:cs="David" w:hint="cs"/>
          <w:color w:val="000000" w:themeColor="text1"/>
          <w:sz w:val="24"/>
          <w:szCs w:val="24"/>
          <w:rtl/>
        </w:rPr>
        <w:t xml:space="preserve">ג. </w:t>
      </w:r>
      <w:r w:rsidRPr="006C2CDF">
        <w:rPr>
          <w:rFonts w:ascii="David" w:hAnsi="David" w:cs="David"/>
          <w:color w:val="000000" w:themeColor="text1"/>
          <w:sz w:val="24"/>
          <w:szCs w:val="24"/>
          <w:rtl/>
        </w:rPr>
        <w:t>"אשר יצר אתכם בדין" מברכים:</w:t>
      </w:r>
    </w:p>
    <w:p w14:paraId="1595DCB8"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1</w:t>
      </w:r>
      <w:r w:rsidRPr="006C2CDF">
        <w:rPr>
          <w:rFonts w:ascii="David" w:hAnsi="David" w:cs="David"/>
          <w:color w:val="000000" w:themeColor="text1"/>
          <w:sz w:val="24"/>
          <w:szCs w:val="24"/>
          <w:rtl/>
        </w:rPr>
        <w:t>. בניחום אבלים</w:t>
      </w:r>
    </w:p>
    <w:p w14:paraId="31412D9A"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2</w:t>
      </w:r>
      <w:r w:rsidRPr="006C2CDF">
        <w:rPr>
          <w:rFonts w:ascii="David" w:hAnsi="David" w:cs="David"/>
          <w:color w:val="000000" w:themeColor="text1"/>
          <w:sz w:val="24"/>
          <w:szCs w:val="24"/>
          <w:rtl/>
        </w:rPr>
        <w:t>. בבית קברות</w:t>
      </w:r>
    </w:p>
    <w:p w14:paraId="2C7F2D9C"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3</w:t>
      </w:r>
      <w:r w:rsidRPr="006C2CDF">
        <w:rPr>
          <w:rFonts w:ascii="David" w:hAnsi="David" w:cs="David"/>
          <w:color w:val="000000" w:themeColor="text1"/>
          <w:sz w:val="24"/>
          <w:szCs w:val="24"/>
          <w:rtl/>
        </w:rPr>
        <w:t>. בלוויה</w:t>
      </w:r>
    </w:p>
    <w:p w14:paraId="26058A26" w14:textId="77777777" w:rsidR="006C2CDF" w:rsidRPr="006C2CDF" w:rsidRDefault="006C2CDF" w:rsidP="006C2CDF">
      <w:pPr>
        <w:spacing w:after="0" w:line="360" w:lineRule="auto"/>
        <w:ind w:left="360"/>
        <w:rPr>
          <w:rFonts w:ascii="David" w:hAnsi="David" w:cs="David"/>
          <w:color w:val="000000" w:themeColor="text1"/>
          <w:sz w:val="24"/>
          <w:szCs w:val="24"/>
        </w:rPr>
      </w:pPr>
    </w:p>
    <w:p w14:paraId="3D918A6E" w14:textId="31569B01" w:rsidR="006C2CDF" w:rsidRPr="006C2CDF" w:rsidRDefault="006C2CDF" w:rsidP="006C2CDF">
      <w:pPr>
        <w:spacing w:after="0" w:line="360" w:lineRule="auto"/>
        <w:ind w:left="360"/>
        <w:rPr>
          <w:rFonts w:ascii="David" w:hAnsi="David" w:cs="David"/>
          <w:color w:val="000000" w:themeColor="text1"/>
          <w:sz w:val="24"/>
          <w:szCs w:val="24"/>
        </w:rPr>
      </w:pPr>
      <w:r>
        <w:rPr>
          <w:rFonts w:ascii="David" w:hAnsi="David" w:cs="David" w:hint="cs"/>
          <w:color w:val="000000" w:themeColor="text1"/>
          <w:sz w:val="24"/>
          <w:szCs w:val="24"/>
          <w:rtl/>
        </w:rPr>
        <w:t xml:space="preserve">ד. </w:t>
      </w:r>
      <w:r w:rsidRPr="006C2CDF">
        <w:rPr>
          <w:rFonts w:ascii="David" w:hAnsi="David" w:cs="David"/>
          <w:color w:val="000000" w:themeColor="text1"/>
          <w:sz w:val="24"/>
          <w:szCs w:val="24"/>
          <w:rtl/>
        </w:rPr>
        <w:t xml:space="preserve">"מציב גבול אלמנה" מברכים על: </w:t>
      </w:r>
    </w:p>
    <w:p w14:paraId="13786166"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1</w:t>
      </w:r>
      <w:r w:rsidRPr="006C2CDF">
        <w:rPr>
          <w:rFonts w:ascii="David" w:hAnsi="David" w:cs="David"/>
          <w:color w:val="000000" w:themeColor="text1"/>
          <w:sz w:val="24"/>
          <w:szCs w:val="24"/>
          <w:rtl/>
        </w:rPr>
        <w:t>. חורבן בתי יהודים בארץ ישראל</w:t>
      </w:r>
    </w:p>
    <w:p w14:paraId="0C3D4BD1"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2</w:t>
      </w:r>
      <w:r w:rsidRPr="006C2CDF">
        <w:rPr>
          <w:rFonts w:ascii="David" w:hAnsi="David" w:cs="David"/>
          <w:color w:val="000000" w:themeColor="text1"/>
          <w:sz w:val="24"/>
          <w:szCs w:val="24"/>
          <w:rtl/>
        </w:rPr>
        <w:t>. מי שרואה בתי ישראל ביישובם</w:t>
      </w:r>
    </w:p>
    <w:p w14:paraId="26924886"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3</w:t>
      </w:r>
      <w:r w:rsidRPr="006C2CDF">
        <w:rPr>
          <w:rFonts w:ascii="David" w:hAnsi="David" w:cs="David"/>
          <w:color w:val="000000" w:themeColor="text1"/>
          <w:sz w:val="24"/>
          <w:szCs w:val="24"/>
          <w:rtl/>
        </w:rPr>
        <w:t>. אלמנה שהתחתנה שוב</w:t>
      </w:r>
    </w:p>
    <w:p w14:paraId="54F50DFA" w14:textId="77777777" w:rsidR="006C2CDF" w:rsidRPr="006C2CDF" w:rsidRDefault="006C2CDF" w:rsidP="006C2CDF">
      <w:pPr>
        <w:spacing w:after="0" w:line="360" w:lineRule="auto"/>
        <w:ind w:left="360"/>
        <w:rPr>
          <w:rFonts w:ascii="David" w:hAnsi="David" w:cs="David"/>
          <w:color w:val="000000" w:themeColor="text1"/>
          <w:sz w:val="24"/>
          <w:szCs w:val="24"/>
        </w:rPr>
      </w:pPr>
    </w:p>
    <w:p w14:paraId="58260CBB" w14:textId="1A6E2B13" w:rsidR="006C2CDF" w:rsidRPr="006C2CDF" w:rsidRDefault="006C2CDF" w:rsidP="006C2CDF">
      <w:pPr>
        <w:spacing w:after="0" w:line="360" w:lineRule="auto"/>
        <w:ind w:left="360"/>
        <w:rPr>
          <w:rFonts w:ascii="David" w:hAnsi="David" w:cs="David"/>
          <w:color w:val="000000" w:themeColor="text1"/>
          <w:sz w:val="24"/>
          <w:szCs w:val="24"/>
        </w:rPr>
      </w:pPr>
      <w:r>
        <w:rPr>
          <w:rFonts w:ascii="David" w:hAnsi="David" w:cs="David" w:hint="cs"/>
          <w:color w:val="000000" w:themeColor="text1"/>
          <w:sz w:val="24"/>
          <w:szCs w:val="24"/>
          <w:rtl/>
        </w:rPr>
        <w:t xml:space="preserve">ה. </w:t>
      </w:r>
      <w:r w:rsidRPr="006C2CDF">
        <w:rPr>
          <w:rFonts w:ascii="David" w:hAnsi="David" w:cs="David"/>
          <w:color w:val="000000" w:themeColor="text1"/>
          <w:sz w:val="24"/>
          <w:szCs w:val="24"/>
          <w:rtl/>
        </w:rPr>
        <w:t xml:space="preserve">"שנתן מחכמתו לבשר ודם" מברכים </w:t>
      </w:r>
      <w:r w:rsidR="007B7C05">
        <w:rPr>
          <w:rFonts w:ascii="David" w:hAnsi="David" w:cs="David" w:hint="cs"/>
          <w:color w:val="000000" w:themeColor="text1"/>
          <w:sz w:val="24"/>
          <w:szCs w:val="24"/>
          <w:rtl/>
        </w:rPr>
        <w:t>על:</w:t>
      </w:r>
    </w:p>
    <w:p w14:paraId="46C344C4" w14:textId="0F772A1C"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1</w:t>
      </w:r>
      <w:r w:rsidRPr="006C2CDF">
        <w:rPr>
          <w:rFonts w:ascii="David" w:hAnsi="David" w:cs="David"/>
          <w:color w:val="000000" w:themeColor="text1"/>
          <w:sz w:val="24"/>
          <w:szCs w:val="24"/>
          <w:rtl/>
        </w:rPr>
        <w:t>. כשרואים אדם חכם מא</w:t>
      </w:r>
      <w:r w:rsidR="007B7C05">
        <w:rPr>
          <w:rFonts w:ascii="David" w:hAnsi="David" w:cs="David" w:hint="cs"/>
          <w:color w:val="000000" w:themeColor="text1"/>
          <w:sz w:val="24"/>
          <w:szCs w:val="24"/>
          <w:rtl/>
        </w:rPr>
        <w:t>ו</w:t>
      </w:r>
      <w:r w:rsidRPr="006C2CDF">
        <w:rPr>
          <w:rFonts w:ascii="David" w:hAnsi="David" w:cs="David"/>
          <w:color w:val="000000" w:themeColor="text1"/>
          <w:sz w:val="24"/>
          <w:szCs w:val="24"/>
          <w:rtl/>
        </w:rPr>
        <w:t>ד</w:t>
      </w:r>
    </w:p>
    <w:p w14:paraId="4C31DD15"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2</w:t>
      </w:r>
      <w:r w:rsidRPr="006C2CDF">
        <w:rPr>
          <w:rFonts w:ascii="David" w:hAnsi="David" w:cs="David"/>
          <w:color w:val="000000" w:themeColor="text1"/>
          <w:sz w:val="24"/>
          <w:szCs w:val="24"/>
          <w:rtl/>
        </w:rPr>
        <w:t>. כשרואים יהודי חכם</w:t>
      </w:r>
    </w:p>
    <w:p w14:paraId="2FFB4C37" w14:textId="77777777" w:rsidR="006C2CDF" w:rsidRPr="006C2CDF" w:rsidRDefault="006C2CDF" w:rsidP="006C2CDF">
      <w:pPr>
        <w:spacing w:after="0" w:line="360" w:lineRule="auto"/>
        <w:ind w:left="360"/>
        <w:rPr>
          <w:rFonts w:ascii="David" w:hAnsi="David" w:cs="David"/>
          <w:color w:val="000000" w:themeColor="text1"/>
          <w:sz w:val="24"/>
          <w:szCs w:val="24"/>
        </w:rPr>
      </w:pPr>
      <w:r w:rsidRPr="006C2CDF">
        <w:rPr>
          <w:rFonts w:ascii="David" w:hAnsi="David" w:cs="David"/>
          <w:color w:val="000000" w:themeColor="text1"/>
          <w:sz w:val="24"/>
          <w:szCs w:val="24"/>
        </w:rPr>
        <w:t>3</w:t>
      </w:r>
      <w:r w:rsidRPr="006C2CDF">
        <w:rPr>
          <w:rFonts w:ascii="David" w:hAnsi="David" w:cs="David"/>
          <w:color w:val="000000" w:themeColor="text1"/>
          <w:sz w:val="24"/>
          <w:szCs w:val="24"/>
          <w:rtl/>
        </w:rPr>
        <w:t>. כשמצליחים במבחן ממש קשה</w:t>
      </w:r>
    </w:p>
    <w:p w14:paraId="09A0EA49" w14:textId="77777777" w:rsidR="006C2CDF" w:rsidRPr="00E26771" w:rsidRDefault="006C2CDF" w:rsidP="006C2CDF">
      <w:pPr>
        <w:spacing w:after="0" w:line="360" w:lineRule="auto"/>
        <w:ind w:left="720"/>
        <w:jc w:val="both"/>
        <w:rPr>
          <w:rFonts w:ascii="David" w:hAnsi="David" w:cs="David"/>
          <w:color w:val="000000" w:themeColor="text1"/>
          <w:sz w:val="24"/>
          <w:szCs w:val="24"/>
        </w:rPr>
      </w:pPr>
    </w:p>
    <w:p w14:paraId="452F43B7" w14:textId="44182760" w:rsidR="00E26771" w:rsidRDefault="00E26771" w:rsidP="00E06903">
      <w:pPr>
        <w:numPr>
          <w:ilvl w:val="0"/>
          <w:numId w:val="95"/>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נדייק כי</w:t>
      </w:r>
      <w:r w:rsidR="00E06903">
        <w:rPr>
          <w:rFonts w:ascii="David" w:hAnsi="David" w:cs="David" w:hint="cs"/>
          <w:color w:val="000000" w:themeColor="text1"/>
          <w:sz w:val="24"/>
          <w:szCs w:val="24"/>
          <w:rtl/>
        </w:rPr>
        <w:t xml:space="preserve"> היום</w:t>
      </w:r>
      <w:r w:rsidR="00E06903">
        <w:rPr>
          <w:rFonts w:ascii="David" w:hAnsi="David" w:cs="David"/>
          <w:color w:val="000000" w:themeColor="text1"/>
          <w:sz w:val="24"/>
          <w:szCs w:val="24"/>
          <w:rtl/>
        </w:rPr>
        <w:t xml:space="preserve"> נעסוק</w:t>
      </w:r>
      <w:r w:rsidRPr="00E26771">
        <w:rPr>
          <w:rFonts w:ascii="David" w:hAnsi="David" w:cs="David"/>
          <w:color w:val="000000" w:themeColor="text1"/>
          <w:sz w:val="24"/>
          <w:szCs w:val="24"/>
          <w:rtl/>
        </w:rPr>
        <w:t xml:space="preserve"> בברכת "מציב גמול אלמנה" וברכות על ראיית חכמים.</w:t>
      </w:r>
    </w:p>
    <w:p w14:paraId="6984F08F" w14:textId="77777777" w:rsidR="007B7C05" w:rsidRDefault="007B7C05" w:rsidP="00E06903">
      <w:pPr>
        <w:numPr>
          <w:ilvl w:val="0"/>
          <w:numId w:val="95"/>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נשים לב כי נוסח הברכות הללו שונה מעט מנוסח ברכה שאנו מכירים. ננסה שהתלמידים ישימו לב להבדל, ואם לא, נרמוז: בברכה רגילה מברכים "ברוך אתה ה' אלוקינו מלך העולם..." ואז ממשיכים, למשל "בורא פרי העץ". ואילו בברכות הללו אין הזכרת שם ומלכות. יש "ברוך אתה ה'" ומיד את סיום הברכה.</w:t>
      </w:r>
    </w:p>
    <w:p w14:paraId="24552C87" w14:textId="0034E51D" w:rsidR="00E06903" w:rsidRPr="007B7C05" w:rsidRDefault="007B7C05" w:rsidP="007B7C05">
      <w:pPr>
        <w:numPr>
          <w:ilvl w:val="0"/>
          <w:numId w:val="95"/>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נשמע מהתלמידים רעיונות להסבר לכך, ונרחיב</w:t>
      </w:r>
      <w:r w:rsidR="00E06903" w:rsidRPr="007B7C05">
        <w:rPr>
          <w:rFonts w:ascii="David" w:hAnsi="David" w:cs="David" w:hint="cs"/>
          <w:color w:val="000000" w:themeColor="text1"/>
          <w:sz w:val="24"/>
          <w:szCs w:val="24"/>
          <w:rtl/>
        </w:rPr>
        <w:t xml:space="preserve">: הדבר נובע מהכלל הידוע: "ספק ברכות להקל". פעמים רבות יש ספק האם תקנת הברכה הייתה על מצב מסוים או לא. במקרים כאלו מתעוררת בעיה: מצד אחד - אם המצב שלפנינו הוא כן המצב שעליו תיקנו חכמים את הברכה </w:t>
      </w:r>
      <w:r w:rsidR="00E06903" w:rsidRPr="007B7C05">
        <w:rPr>
          <w:rFonts w:ascii="David" w:hAnsi="David" w:cs="David"/>
          <w:color w:val="000000" w:themeColor="text1"/>
          <w:sz w:val="24"/>
          <w:szCs w:val="24"/>
          <w:rtl/>
        </w:rPr>
        <w:t>–</w:t>
      </w:r>
      <w:r w:rsidR="00E06903" w:rsidRPr="007B7C05">
        <w:rPr>
          <w:rFonts w:ascii="David" w:hAnsi="David" w:cs="David" w:hint="cs"/>
          <w:color w:val="000000" w:themeColor="text1"/>
          <w:sz w:val="24"/>
          <w:szCs w:val="24"/>
          <w:rtl/>
        </w:rPr>
        <w:t xml:space="preserve"> הרי שחובה עלינו לברך! מצד שני </w:t>
      </w:r>
      <w:r w:rsidR="00E06903" w:rsidRPr="007B7C05">
        <w:rPr>
          <w:rFonts w:ascii="David" w:hAnsi="David" w:cs="David"/>
          <w:color w:val="000000" w:themeColor="text1"/>
          <w:sz w:val="24"/>
          <w:szCs w:val="24"/>
          <w:rtl/>
        </w:rPr>
        <w:t>–</w:t>
      </w:r>
      <w:r w:rsidR="00E06903" w:rsidRPr="007B7C05">
        <w:rPr>
          <w:rFonts w:ascii="David" w:hAnsi="David" w:cs="David" w:hint="cs"/>
          <w:color w:val="000000" w:themeColor="text1"/>
          <w:sz w:val="24"/>
          <w:szCs w:val="24"/>
          <w:rtl/>
        </w:rPr>
        <w:t xml:space="preserve"> אם המצב שלפנינו אינו המצב שלגביו תיקנו חכמים את הברכה </w:t>
      </w:r>
      <w:r w:rsidR="00E06903" w:rsidRPr="007B7C05">
        <w:rPr>
          <w:rFonts w:ascii="David" w:hAnsi="David" w:cs="David"/>
          <w:color w:val="000000" w:themeColor="text1"/>
          <w:sz w:val="24"/>
          <w:szCs w:val="24"/>
          <w:rtl/>
        </w:rPr>
        <w:t>–</w:t>
      </w:r>
      <w:r w:rsidR="00E06903" w:rsidRPr="007B7C05">
        <w:rPr>
          <w:rFonts w:ascii="David" w:hAnsi="David" w:cs="David" w:hint="cs"/>
          <w:color w:val="000000" w:themeColor="text1"/>
          <w:sz w:val="24"/>
          <w:szCs w:val="24"/>
          <w:rtl/>
        </w:rPr>
        <w:t xml:space="preserve"> לא נוכל לברך, שמא הברכה תהיה ברכה לבטלה!</w:t>
      </w:r>
      <w:r>
        <w:rPr>
          <w:rFonts w:ascii="David" w:hAnsi="David" w:cs="David" w:hint="cs"/>
          <w:color w:val="000000" w:themeColor="text1"/>
          <w:sz w:val="24"/>
          <w:szCs w:val="24"/>
          <w:rtl/>
        </w:rPr>
        <w:t xml:space="preserve"> </w:t>
      </w:r>
      <w:r w:rsidR="00E06903" w:rsidRPr="007B7C05">
        <w:rPr>
          <w:rFonts w:ascii="David" w:hAnsi="David" w:cs="David" w:hint="cs"/>
          <w:color w:val="000000" w:themeColor="text1"/>
          <w:sz w:val="24"/>
          <w:szCs w:val="24"/>
          <w:rtl/>
        </w:rPr>
        <w:t xml:space="preserve">לכן פעמים רבות נמצא בהלכה את ההכרעה שצריך לברך, אך ללא הזכרת "שם ומלכות" </w:t>
      </w:r>
      <w:r w:rsidR="00E06903" w:rsidRPr="007B7C05">
        <w:rPr>
          <w:rFonts w:ascii="David" w:hAnsi="David" w:cs="David"/>
          <w:color w:val="000000" w:themeColor="text1"/>
          <w:sz w:val="24"/>
          <w:szCs w:val="24"/>
          <w:rtl/>
        </w:rPr>
        <w:t>–</w:t>
      </w:r>
      <w:r w:rsidR="00E06903" w:rsidRPr="007B7C05">
        <w:rPr>
          <w:rFonts w:ascii="David" w:hAnsi="David" w:cs="David" w:hint="cs"/>
          <w:color w:val="000000" w:themeColor="text1"/>
          <w:sz w:val="24"/>
          <w:szCs w:val="24"/>
          <w:rtl/>
        </w:rPr>
        <w:t xml:space="preserve"> כך מצד אחד אנו זוכים להודות לה' על פלא הבריאה שראינו ומצד שני ניצלים מספק ברכה לבטלה.</w:t>
      </w:r>
    </w:p>
    <w:p w14:paraId="41459261" w14:textId="1D0C65ED" w:rsidR="00E26771" w:rsidRDefault="007B7C05" w:rsidP="007B7C05">
      <w:pPr>
        <w:numPr>
          <w:ilvl w:val="0"/>
          <w:numId w:val="95"/>
        </w:numPr>
        <w:spacing w:after="0" w:line="360" w:lineRule="auto"/>
        <w:jc w:val="both"/>
        <w:rPr>
          <w:rFonts w:ascii="David" w:hAnsi="David" w:cs="David"/>
          <w:color w:val="000000" w:themeColor="text1"/>
          <w:sz w:val="24"/>
          <w:szCs w:val="24"/>
        </w:rPr>
      </w:pPr>
      <w:r>
        <w:rPr>
          <w:rFonts w:ascii="David" w:hAnsi="David" w:cs="David"/>
          <w:color w:val="000000" w:themeColor="text1"/>
          <w:sz w:val="24"/>
          <w:szCs w:val="24"/>
          <w:rtl/>
        </w:rPr>
        <w:t>נ</w:t>
      </w:r>
      <w:r>
        <w:rPr>
          <w:rFonts w:ascii="David" w:hAnsi="David" w:cs="David" w:hint="cs"/>
          <w:color w:val="000000" w:themeColor="text1"/>
          <w:sz w:val="24"/>
          <w:szCs w:val="24"/>
          <w:rtl/>
        </w:rPr>
        <w:t>מלא את משימה 1 בחוברת העבודה.</w:t>
      </w:r>
    </w:p>
    <w:p w14:paraId="15EF5FB4" w14:textId="6A88953E" w:rsidR="007B7C05" w:rsidRDefault="007B7C05" w:rsidP="007B7C05">
      <w:pPr>
        <w:numPr>
          <w:ilvl w:val="0"/>
          <w:numId w:val="95"/>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לסיכום נושא ברכת "מציג גבול אלמנה" ניתן להקרין סרטון של חצי דקה בו רואים את הרב דב ליאור מברך את הברכה בישוב החדש "לשם" שבשומרון:</w:t>
      </w:r>
    </w:p>
    <w:p w14:paraId="7773A861" w14:textId="77777777" w:rsidR="007B7C05" w:rsidRPr="007B7C05" w:rsidRDefault="007B7C05" w:rsidP="007B7C05">
      <w:pPr>
        <w:spacing w:after="0" w:line="360" w:lineRule="auto"/>
        <w:ind w:left="360"/>
        <w:rPr>
          <w:rFonts w:ascii="David" w:hAnsi="David"/>
          <w:color w:val="000000" w:themeColor="text1"/>
          <w:sz w:val="24"/>
          <w:szCs w:val="24"/>
        </w:rPr>
      </w:pPr>
      <w:hyperlink r:id="rId72">
        <w:r w:rsidRPr="007B7C05">
          <w:rPr>
            <w:rFonts w:ascii="David" w:hAnsi="David"/>
            <w:color w:val="000000" w:themeColor="text1"/>
            <w:sz w:val="24"/>
            <w:szCs w:val="24"/>
            <w:u w:val="single"/>
          </w:rPr>
          <w:t>https://www.youtube.com/watch?v=AAVIg694XTc</w:t>
        </w:r>
      </w:hyperlink>
      <w:r w:rsidRPr="007B7C05">
        <w:rPr>
          <w:rFonts w:ascii="David" w:hAnsi="David"/>
          <w:color w:val="000000" w:themeColor="text1"/>
          <w:sz w:val="24"/>
          <w:szCs w:val="24"/>
          <w:rtl/>
        </w:rPr>
        <w:t xml:space="preserve"> </w:t>
      </w:r>
    </w:p>
    <w:p w14:paraId="250D7758" w14:textId="77777777" w:rsidR="00E26771" w:rsidRPr="00E26771" w:rsidRDefault="00E26771" w:rsidP="00E26771">
      <w:pPr>
        <w:spacing w:after="0" w:line="360" w:lineRule="auto"/>
        <w:jc w:val="both"/>
        <w:rPr>
          <w:rFonts w:ascii="David" w:hAnsi="David" w:cs="David"/>
          <w:color w:val="000000" w:themeColor="text1"/>
          <w:sz w:val="24"/>
          <w:szCs w:val="24"/>
        </w:rPr>
      </w:pPr>
    </w:p>
    <w:p w14:paraId="10A83839"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2</w:t>
      </w:r>
      <w:r w:rsidRPr="00E26771">
        <w:rPr>
          <w:rFonts w:ascii="David" w:hAnsi="David" w:cs="David"/>
          <w:b/>
          <w:bCs/>
          <w:color w:val="000000" w:themeColor="text1"/>
          <w:sz w:val="24"/>
          <w:szCs w:val="24"/>
          <w:rtl/>
        </w:rPr>
        <w:t xml:space="preserve"> - ברכות על תופעות טבע</w:t>
      </w:r>
    </w:p>
    <w:p w14:paraId="2081A09A"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6</w:t>
      </w:r>
      <w:r w:rsidRPr="00E26771">
        <w:rPr>
          <w:rFonts w:ascii="David" w:hAnsi="David" w:cs="David"/>
          <w:color w:val="000000" w:themeColor="text1"/>
          <w:sz w:val="24"/>
          <w:szCs w:val="24"/>
          <w:rtl/>
        </w:rPr>
        <w:t xml:space="preserve"> -ערכים</w:t>
      </w:r>
    </w:p>
    <w:p w14:paraId="2C41C45C" w14:textId="208F3098" w:rsidR="00E26771" w:rsidRPr="00E26771" w:rsidRDefault="00E26771" w:rsidP="00E26771">
      <w:pPr>
        <w:numPr>
          <w:ilvl w:val="0"/>
          <w:numId w:val="95"/>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נבקש מהתלמידים ללמוד בחברותות ולעבוד על משימה </w:t>
      </w:r>
      <w:r w:rsidRPr="00E26771">
        <w:rPr>
          <w:rFonts w:ascii="David" w:hAnsi="David" w:cs="David"/>
          <w:color w:val="000000" w:themeColor="text1"/>
          <w:sz w:val="24"/>
          <w:szCs w:val="24"/>
        </w:rPr>
        <w:t>2</w:t>
      </w:r>
      <w:r w:rsidR="007B7C05">
        <w:rPr>
          <w:rFonts w:ascii="David" w:hAnsi="David" w:cs="David" w:hint="cs"/>
          <w:color w:val="000000" w:themeColor="text1"/>
          <w:sz w:val="24"/>
          <w:szCs w:val="24"/>
          <w:rtl/>
        </w:rPr>
        <w:t>, ולאחר מכן נערוך סבב ונשמע את הסיפורים שחיברו התלמידים.</w:t>
      </w:r>
    </w:p>
    <w:p w14:paraId="7135F80B"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3E79B881"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סיכום: </w:t>
      </w:r>
    </w:p>
    <w:p w14:paraId="3989EC62" w14:textId="3748DD1B" w:rsidR="003C3C75" w:rsidRPr="003C3C75" w:rsidRDefault="003C3C75" w:rsidP="003C3C75">
      <w:pPr>
        <w:numPr>
          <w:ilvl w:val="0"/>
          <w:numId w:val="97"/>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נתלה בכיתה תמונות (מצורפות בנספח 1). התלמידים יצטרכו לומר מה מברכים כשרואים את המוצג בתמונה.</w:t>
      </w:r>
    </w:p>
    <w:p w14:paraId="78A5D4C6" w14:textId="77777777" w:rsidR="00481A43" w:rsidRDefault="00481A43" w:rsidP="00E26771">
      <w:pPr>
        <w:spacing w:after="0" w:line="360" w:lineRule="auto"/>
        <w:jc w:val="both"/>
        <w:rPr>
          <w:rFonts w:ascii="David" w:hAnsi="David" w:cs="David"/>
          <w:b/>
          <w:bCs/>
          <w:color w:val="000000" w:themeColor="text1"/>
          <w:sz w:val="24"/>
          <w:szCs w:val="24"/>
          <w:u w:val="single"/>
          <w:rtl/>
        </w:rPr>
      </w:pPr>
    </w:p>
    <w:p w14:paraId="0CE0A0C6" w14:textId="1CA1D67B" w:rsidR="00481A43" w:rsidRDefault="00481A43" w:rsidP="00E26771">
      <w:pPr>
        <w:spacing w:after="0" w:line="360" w:lineRule="auto"/>
        <w:jc w:val="both"/>
        <w:rPr>
          <w:rFonts w:ascii="David" w:hAnsi="David" w:cs="David"/>
          <w:b/>
          <w:bCs/>
          <w:color w:val="000000" w:themeColor="text1"/>
          <w:sz w:val="24"/>
          <w:szCs w:val="24"/>
          <w:u w:val="single"/>
          <w:rtl/>
        </w:rPr>
      </w:pPr>
      <w:r>
        <w:rPr>
          <w:rFonts w:ascii="David" w:hAnsi="David" w:cs="David" w:hint="cs"/>
          <w:b/>
          <w:bCs/>
          <w:color w:val="000000" w:themeColor="text1"/>
          <w:sz w:val="24"/>
          <w:szCs w:val="24"/>
          <w:u w:val="single"/>
          <w:rtl/>
        </w:rPr>
        <w:t>הצעות הוראה, המחשה ויישום</w:t>
      </w:r>
      <w:r w:rsidRPr="00481A43">
        <w:rPr>
          <w:rFonts w:ascii="David" w:hAnsi="David" w:cs="David" w:hint="cs"/>
          <w:b/>
          <w:bCs/>
          <w:color w:val="000000" w:themeColor="text1"/>
          <w:sz w:val="24"/>
          <w:szCs w:val="24"/>
          <w:rtl/>
        </w:rPr>
        <w:t>:</w:t>
      </w:r>
    </w:p>
    <w:p w14:paraId="07ADF239" w14:textId="76E0A9E7" w:rsidR="00481A43" w:rsidRDefault="00481A43" w:rsidP="00481A43">
      <w:pPr>
        <w:pStyle w:val="a4"/>
        <w:numPr>
          <w:ilvl w:val="0"/>
          <w:numId w:val="97"/>
        </w:numPr>
        <w:spacing w:after="0" w:line="360" w:lineRule="auto"/>
        <w:rPr>
          <w:rFonts w:ascii="David" w:hAnsi="David"/>
          <w:color w:val="000000" w:themeColor="text1"/>
          <w:sz w:val="24"/>
          <w:szCs w:val="24"/>
        </w:rPr>
      </w:pPr>
      <w:r w:rsidRPr="00481A43">
        <w:rPr>
          <w:rFonts w:ascii="David" w:hAnsi="David" w:hint="cs"/>
          <w:color w:val="000000" w:themeColor="text1"/>
          <w:sz w:val="24"/>
          <w:szCs w:val="24"/>
          <w:rtl/>
        </w:rPr>
        <w:t>השוואה בין ארץ-ישראל של לפני 150 שנה ובין הארץ היום</w:t>
      </w:r>
      <w:r w:rsidR="007B7C05">
        <w:rPr>
          <w:rFonts w:ascii="David" w:hAnsi="David" w:hint="cs"/>
          <w:color w:val="000000" w:themeColor="text1"/>
          <w:sz w:val="24"/>
          <w:szCs w:val="24"/>
          <w:rtl/>
        </w:rPr>
        <w:t xml:space="preserve"> </w:t>
      </w:r>
      <w:r w:rsidR="007B7C05">
        <w:rPr>
          <w:rFonts w:ascii="David" w:hAnsi="David"/>
          <w:color w:val="000000" w:themeColor="text1"/>
          <w:sz w:val="24"/>
          <w:szCs w:val="24"/>
          <w:rtl/>
        </w:rPr>
        <w:t>–</w:t>
      </w:r>
      <w:r w:rsidR="007B7C05">
        <w:rPr>
          <w:rFonts w:ascii="David" w:hAnsi="David" w:hint="cs"/>
          <w:color w:val="000000" w:themeColor="text1"/>
          <w:sz w:val="24"/>
          <w:szCs w:val="24"/>
          <w:rtl/>
        </w:rPr>
        <w:t xml:space="preserve"> כולל מצגת, סרטון, כתבה בעיתון</w:t>
      </w:r>
    </w:p>
    <w:p w14:paraId="7B765AFC" w14:textId="797594BE" w:rsidR="007B7C05" w:rsidRDefault="007B7C05" w:rsidP="00481A43">
      <w:pPr>
        <w:pStyle w:val="a4"/>
        <w:numPr>
          <w:ilvl w:val="0"/>
          <w:numId w:val="97"/>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חידון ברכות</w:t>
      </w:r>
    </w:p>
    <w:p w14:paraId="48942873" w14:textId="11D6E0AF" w:rsidR="007B7C05" w:rsidRDefault="007B7C05" w:rsidP="00481A43">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חיבור סיפורים על ברכות הראייה</w:t>
      </w:r>
    </w:p>
    <w:p w14:paraId="548BCA25" w14:textId="5626C854" w:rsidR="007B7C05" w:rsidRPr="003C3C75" w:rsidRDefault="003C3C75" w:rsidP="003C3C75">
      <w:pPr>
        <w:pStyle w:val="a4"/>
        <w:numPr>
          <w:ilvl w:val="0"/>
          <w:numId w:val="97"/>
        </w:numPr>
        <w:spacing w:after="0" w:line="360" w:lineRule="auto"/>
        <w:rPr>
          <w:rFonts w:ascii="David" w:hAnsi="David" w:hint="cs"/>
          <w:color w:val="000000" w:themeColor="text1"/>
          <w:sz w:val="24"/>
          <w:szCs w:val="24"/>
          <w:rtl/>
        </w:rPr>
      </w:pPr>
      <w:r>
        <w:rPr>
          <w:rFonts w:ascii="David" w:hAnsi="David" w:hint="cs"/>
          <w:color w:val="000000" w:themeColor="text1"/>
          <w:sz w:val="24"/>
          <w:szCs w:val="24"/>
          <w:rtl/>
        </w:rPr>
        <w:t>זיהוי ברכות לפי תמונות</w:t>
      </w:r>
    </w:p>
    <w:p w14:paraId="320180AA" w14:textId="7A07FDFE" w:rsidR="00481A43" w:rsidRDefault="00481A43" w:rsidP="00481A43">
      <w:pPr>
        <w:spacing w:after="0" w:line="360" w:lineRule="auto"/>
        <w:rPr>
          <w:rFonts w:ascii="David" w:hAnsi="David"/>
          <w:color w:val="000000" w:themeColor="text1"/>
          <w:sz w:val="24"/>
          <w:szCs w:val="24"/>
          <w:rtl/>
        </w:rPr>
      </w:pPr>
      <w:r w:rsidRPr="00481A43">
        <w:rPr>
          <w:rFonts w:ascii="David" w:hAnsi="David" w:cs="David" w:hint="cs"/>
          <w:b/>
          <w:bCs/>
          <w:color w:val="000000" w:themeColor="text1"/>
          <w:sz w:val="24"/>
          <w:szCs w:val="24"/>
          <w:u w:val="single"/>
          <w:rtl/>
        </w:rPr>
        <w:t>הפנמה וערכים</w:t>
      </w:r>
      <w:r>
        <w:rPr>
          <w:rFonts w:ascii="David" w:hAnsi="David" w:hint="cs"/>
          <w:color w:val="000000" w:themeColor="text1"/>
          <w:sz w:val="24"/>
          <w:szCs w:val="24"/>
          <w:rtl/>
        </w:rPr>
        <w:t>:</w:t>
      </w:r>
    </w:p>
    <w:p w14:paraId="1D5AA29B" w14:textId="7C8F889D" w:rsidR="00481A43" w:rsidRDefault="00481A43" w:rsidP="00481A43">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הודיה על השפע והטוב שהקב"ה מרעיף עלינו</w:t>
      </w:r>
      <w:r w:rsidR="007B7C05">
        <w:rPr>
          <w:rFonts w:ascii="David" w:hAnsi="David" w:hint="cs"/>
          <w:color w:val="000000" w:themeColor="text1"/>
          <w:sz w:val="24"/>
          <w:szCs w:val="24"/>
          <w:rtl/>
        </w:rPr>
        <w:t>.</w:t>
      </w:r>
    </w:p>
    <w:p w14:paraId="28E024CB" w14:textId="79096415" w:rsidR="003C3C75" w:rsidRDefault="003C3C75" w:rsidP="003C3C75">
      <w:pPr>
        <w:spacing w:after="0" w:line="360" w:lineRule="auto"/>
        <w:rPr>
          <w:rFonts w:ascii="David" w:hAnsi="David"/>
          <w:color w:val="000000" w:themeColor="text1"/>
          <w:sz w:val="24"/>
          <w:szCs w:val="24"/>
          <w:rtl/>
        </w:rPr>
      </w:pPr>
    </w:p>
    <w:p w14:paraId="383AF2C6" w14:textId="63CD9454" w:rsidR="003C3C75" w:rsidRPr="003C3C75" w:rsidRDefault="003C3C75" w:rsidP="003C3C75">
      <w:pPr>
        <w:spacing w:after="0" w:line="360" w:lineRule="auto"/>
        <w:ind w:left="360"/>
        <w:rPr>
          <w:rFonts w:ascii="David" w:hAnsi="David" w:cs="David"/>
          <w:b/>
          <w:bCs/>
          <w:color w:val="000000" w:themeColor="text1"/>
          <w:sz w:val="24"/>
          <w:szCs w:val="24"/>
        </w:rPr>
      </w:pPr>
      <w:r w:rsidRPr="003C3C75">
        <w:rPr>
          <w:rFonts w:ascii="David" w:hAnsi="David" w:cs="David"/>
          <w:b/>
          <w:bCs/>
          <w:color w:val="000000" w:themeColor="text1"/>
          <w:sz w:val="24"/>
          <w:szCs w:val="24"/>
          <w:rtl/>
        </w:rPr>
        <w:t>נספח 1 - תמונות</w:t>
      </w:r>
    </w:p>
    <w:p w14:paraId="0684D447" w14:textId="15188E27" w:rsidR="00481A43" w:rsidRPr="00481A43" w:rsidRDefault="008F29F1" w:rsidP="00481A43">
      <w:pPr>
        <w:pStyle w:val="a4"/>
        <w:spacing w:after="0" w:line="360" w:lineRule="auto"/>
        <w:rPr>
          <w:rFonts w:ascii="David" w:hAnsi="David"/>
          <w:color w:val="000000" w:themeColor="text1"/>
          <w:sz w:val="24"/>
          <w:szCs w:val="24"/>
          <w:rtl/>
        </w:rPr>
      </w:pPr>
      <w:r>
        <w:rPr>
          <w:noProof/>
        </w:rPr>
        <w:drawing>
          <wp:anchor distT="0" distB="0" distL="114300" distR="114300" simplePos="0" relativeHeight="251780096" behindDoc="0" locked="0" layoutInCell="1" allowOverlap="1" wp14:anchorId="38111D96" wp14:editId="7CF6D52A">
            <wp:simplePos x="0" y="0"/>
            <wp:positionH relativeFrom="column">
              <wp:posOffset>624840</wp:posOffset>
            </wp:positionH>
            <wp:positionV relativeFrom="paragraph">
              <wp:posOffset>16510</wp:posOffset>
            </wp:positionV>
            <wp:extent cx="4648835" cy="3528695"/>
            <wp:effectExtent l="0" t="0" r="0" b="0"/>
            <wp:wrapSquare wrapText="bothSides"/>
            <wp:docPr id="3" name="תמונה 3" descr="https://upload.wikimedia.org/wikipedia/commons/e/e8/Mav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e/e8/Mavric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8835" cy="352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3DD8" w14:textId="1924E0A7" w:rsidR="008F29F1" w:rsidRDefault="008F29F1" w:rsidP="00E26771">
      <w:pPr>
        <w:spacing w:after="0" w:line="360" w:lineRule="auto"/>
        <w:jc w:val="center"/>
        <w:outlineLvl w:val="0"/>
        <w:rPr>
          <w:b/>
          <w:bCs/>
        </w:rPr>
      </w:pPr>
      <w:bookmarkStart w:id="30" w:name="_Toc47561029"/>
    </w:p>
    <w:p w14:paraId="4FB45C94" w14:textId="36CB3305" w:rsidR="008F29F1" w:rsidRDefault="008F29F1">
      <w:pPr>
        <w:bidi w:val="0"/>
        <w:spacing w:after="160" w:line="259" w:lineRule="auto"/>
        <w:rPr>
          <w:b/>
          <w:bCs/>
        </w:rPr>
      </w:pPr>
      <w:r>
        <w:rPr>
          <w:noProof/>
        </w:rPr>
        <w:drawing>
          <wp:anchor distT="0" distB="0" distL="114300" distR="114300" simplePos="0" relativeHeight="251781120" behindDoc="0" locked="0" layoutInCell="1" allowOverlap="1" wp14:anchorId="7651678B" wp14:editId="1542C82F">
            <wp:simplePos x="0" y="0"/>
            <wp:positionH relativeFrom="column">
              <wp:posOffset>624840</wp:posOffset>
            </wp:positionH>
            <wp:positionV relativeFrom="paragraph">
              <wp:posOffset>3282950</wp:posOffset>
            </wp:positionV>
            <wp:extent cx="4595495" cy="3885565"/>
            <wp:effectExtent l="0" t="0" r="0" b="635"/>
            <wp:wrapSquare wrapText="bothSides"/>
            <wp:docPr id="32" name="תמונה 32" descr="קובץ:Lightn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קובץ:Lightning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5495" cy="38855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tl/>
        </w:rPr>
        <w:br w:type="page"/>
      </w:r>
    </w:p>
    <w:p w14:paraId="3CABC51F" w14:textId="77777777" w:rsidR="008F3E6A" w:rsidRDefault="008F3E6A" w:rsidP="00E26771">
      <w:pPr>
        <w:spacing w:after="0" w:line="360" w:lineRule="auto"/>
        <w:jc w:val="center"/>
        <w:outlineLvl w:val="0"/>
        <w:rPr>
          <w:rFonts w:ascii="David" w:hAnsi="David" w:cs="David"/>
          <w:b/>
          <w:bCs/>
          <w:color w:val="000000" w:themeColor="text1"/>
          <w:sz w:val="28"/>
          <w:szCs w:val="28"/>
          <w:rtl/>
        </w:rPr>
      </w:pPr>
      <w:r>
        <w:rPr>
          <w:noProof/>
        </w:rPr>
        <w:drawing>
          <wp:inline distT="0" distB="0" distL="0" distR="0" wp14:anchorId="4973A004" wp14:editId="4B3EA0CD">
            <wp:extent cx="5274310" cy="3955733"/>
            <wp:effectExtent l="0" t="0" r="2540" b="6985"/>
            <wp:docPr id="94" name="תמונה 94" descr="https://upload.wikimedia.org/wikipedia/commons/thumb/3/3a/Gulf_of_Eilat.jpg/1280px-Gulf_of_E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a/Gulf_of_Eilat.jpg/1280px-Gulf_of_Eilat.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7402703D" w14:textId="77777777" w:rsidR="008F3E6A" w:rsidRDefault="008F3E6A" w:rsidP="00E26771">
      <w:pPr>
        <w:spacing w:after="0" w:line="360" w:lineRule="auto"/>
        <w:jc w:val="center"/>
        <w:outlineLvl w:val="0"/>
        <w:rPr>
          <w:rFonts w:ascii="David" w:hAnsi="David" w:cs="David"/>
          <w:b/>
          <w:bCs/>
          <w:color w:val="000000" w:themeColor="text1"/>
          <w:sz w:val="28"/>
          <w:szCs w:val="28"/>
          <w:rtl/>
        </w:rPr>
      </w:pPr>
    </w:p>
    <w:p w14:paraId="42C91795" w14:textId="77777777" w:rsidR="008F3E6A" w:rsidRDefault="008F3E6A" w:rsidP="00E26771">
      <w:pPr>
        <w:spacing w:after="0" w:line="360" w:lineRule="auto"/>
        <w:jc w:val="center"/>
        <w:outlineLvl w:val="0"/>
        <w:rPr>
          <w:rFonts w:ascii="David" w:hAnsi="David" w:cs="David"/>
          <w:b/>
          <w:bCs/>
          <w:color w:val="000000" w:themeColor="text1"/>
          <w:sz w:val="28"/>
          <w:szCs w:val="28"/>
          <w:rtl/>
        </w:rPr>
      </w:pPr>
      <w:r>
        <w:rPr>
          <w:noProof/>
        </w:rPr>
        <w:drawing>
          <wp:inline distT="0" distB="0" distL="0" distR="0" wp14:anchorId="0238E501" wp14:editId="40E3E8A1">
            <wp:extent cx="5274310" cy="3955733"/>
            <wp:effectExtent l="0" t="0" r="2540" b="6985"/>
            <wp:docPr id="95" name="תמונה 95" descr="https://upload.wikimedia.org/wikipedia/commons/a/a5/YardenHar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a/a5/YardenHarari.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3F8DEEDF" w14:textId="77777777" w:rsidR="008F3E6A" w:rsidRDefault="008F3E6A">
      <w:pPr>
        <w:bidi w:val="0"/>
        <w:spacing w:after="160" w:line="259" w:lineRule="auto"/>
        <w:rPr>
          <w:rFonts w:ascii="David" w:hAnsi="David" w:cs="David"/>
          <w:b/>
          <w:bCs/>
          <w:color w:val="000000" w:themeColor="text1"/>
          <w:sz w:val="28"/>
          <w:szCs w:val="28"/>
          <w:rtl/>
        </w:rPr>
      </w:pPr>
      <w:r>
        <w:rPr>
          <w:rFonts w:ascii="David" w:hAnsi="David" w:cs="David"/>
          <w:b/>
          <w:bCs/>
          <w:color w:val="000000" w:themeColor="text1"/>
          <w:sz w:val="28"/>
          <w:szCs w:val="28"/>
          <w:rtl/>
        </w:rPr>
        <w:br w:type="page"/>
      </w:r>
    </w:p>
    <w:p w14:paraId="4311B5D5" w14:textId="396E4C4F" w:rsidR="008F3E6A" w:rsidRDefault="008F3E6A" w:rsidP="00E26771">
      <w:pPr>
        <w:spacing w:after="0" w:line="360" w:lineRule="auto"/>
        <w:jc w:val="center"/>
        <w:outlineLvl w:val="0"/>
        <w:rPr>
          <w:rFonts w:ascii="David" w:hAnsi="David" w:cs="David"/>
          <w:b/>
          <w:bCs/>
          <w:color w:val="000000" w:themeColor="text1"/>
          <w:sz w:val="28"/>
          <w:szCs w:val="28"/>
          <w:rtl/>
        </w:rPr>
      </w:pPr>
      <w:r>
        <w:rPr>
          <w:noProof/>
        </w:rPr>
        <w:drawing>
          <wp:anchor distT="0" distB="0" distL="114300" distR="114300" simplePos="0" relativeHeight="251782144" behindDoc="0" locked="0" layoutInCell="1" allowOverlap="1" wp14:anchorId="35158BCD" wp14:editId="12569FB3">
            <wp:simplePos x="0" y="0"/>
            <wp:positionH relativeFrom="column">
              <wp:posOffset>2529840</wp:posOffset>
            </wp:positionH>
            <wp:positionV relativeFrom="paragraph">
              <wp:posOffset>0</wp:posOffset>
            </wp:positionV>
            <wp:extent cx="3299460" cy="4965700"/>
            <wp:effectExtent l="0" t="0" r="0" b="6350"/>
            <wp:wrapSquare wrapText="bothSides"/>
            <wp:docPr id="97" name="תמונה 97" descr="https://upload.wikimedia.org/wikipedia/commons/thumb/0/07/%D7%AA%D7%A6%D7%A4%D7%99%D7%AA_%D7%90%D7%9C_%D7%A0%D7%97%D7%9C_%D7%97%D7%91%D7%A8.JPG/800px-%D7%AA%D7%A6%D7%A4%D7%99%D7%AA_%D7%90%D7%9C_%D7%A0%D7%97%D7%9C_%D7%97%D7%91%D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7/%D7%AA%D7%A6%D7%A4%D7%99%D7%AA_%D7%90%D7%9C_%D7%A0%D7%97%D7%9C_%D7%97%D7%91%D7%A8.JPG/800px-%D7%AA%D7%A6%D7%A4%D7%99%D7%AA_%D7%90%D7%9C_%D7%A0%D7%97%D7%9C_%D7%97%D7%91%D7%A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99460" cy="496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34F67" w14:textId="443DE469" w:rsidR="008F3E6A" w:rsidRDefault="008F3E6A" w:rsidP="00E26771">
      <w:pPr>
        <w:spacing w:after="0" w:line="360" w:lineRule="auto"/>
        <w:jc w:val="center"/>
        <w:outlineLvl w:val="0"/>
        <w:rPr>
          <w:rFonts w:ascii="David" w:hAnsi="David" w:cs="David"/>
          <w:b/>
          <w:bCs/>
          <w:color w:val="000000" w:themeColor="text1"/>
          <w:sz w:val="28"/>
          <w:szCs w:val="28"/>
          <w:rtl/>
        </w:rPr>
      </w:pPr>
    </w:p>
    <w:p w14:paraId="7AB5FC74" w14:textId="57724AF7" w:rsidR="008F3E6A" w:rsidRDefault="008F3E6A">
      <w:pPr>
        <w:bidi w:val="0"/>
        <w:spacing w:after="160" w:line="259" w:lineRule="auto"/>
        <w:rPr>
          <w:rFonts w:ascii="David" w:hAnsi="David" w:cs="David"/>
          <w:b/>
          <w:bCs/>
          <w:color w:val="000000" w:themeColor="text1"/>
          <w:sz w:val="28"/>
          <w:szCs w:val="28"/>
          <w:rtl/>
        </w:rPr>
      </w:pPr>
      <w:r>
        <w:rPr>
          <w:noProof/>
        </w:rPr>
        <w:drawing>
          <wp:anchor distT="0" distB="0" distL="114300" distR="114300" simplePos="0" relativeHeight="251783168" behindDoc="0" locked="0" layoutInCell="1" allowOverlap="1" wp14:anchorId="55F19EDA" wp14:editId="5E0DE961">
            <wp:simplePos x="0" y="0"/>
            <wp:positionH relativeFrom="column">
              <wp:posOffset>-678180</wp:posOffset>
            </wp:positionH>
            <wp:positionV relativeFrom="paragraph">
              <wp:posOffset>4185285</wp:posOffset>
            </wp:positionV>
            <wp:extent cx="5274310" cy="3955415"/>
            <wp:effectExtent l="0" t="0" r="2540" b="6985"/>
            <wp:wrapSquare wrapText="bothSides"/>
            <wp:docPr id="96" name="תמונה 96" descr="Harta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tavo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b/>
          <w:bCs/>
          <w:color w:val="000000" w:themeColor="text1"/>
          <w:sz w:val="28"/>
          <w:szCs w:val="28"/>
          <w:rtl/>
        </w:rPr>
        <w:br w:type="page"/>
      </w:r>
    </w:p>
    <w:p w14:paraId="79561AA2" w14:textId="75E559E1" w:rsidR="00105366" w:rsidRDefault="00105366" w:rsidP="00E26771">
      <w:pPr>
        <w:spacing w:after="0" w:line="360" w:lineRule="auto"/>
        <w:jc w:val="center"/>
        <w:outlineLvl w:val="0"/>
        <w:rPr>
          <w:rFonts w:ascii="David" w:hAnsi="David" w:cs="David"/>
          <w:b/>
          <w:bCs/>
          <w:color w:val="000000" w:themeColor="text1"/>
          <w:sz w:val="28"/>
          <w:szCs w:val="28"/>
          <w:rtl/>
        </w:rPr>
      </w:pPr>
      <w:r>
        <w:rPr>
          <w:rFonts w:ascii="David" w:hAnsi="David" w:cs="David" w:hint="cs"/>
          <w:b/>
          <w:bCs/>
          <w:color w:val="000000" w:themeColor="text1"/>
          <w:sz w:val="28"/>
          <w:szCs w:val="28"/>
          <w:rtl/>
        </w:rPr>
        <w:t xml:space="preserve">יחידה 24 - </w:t>
      </w:r>
      <w:r w:rsidR="00E26771" w:rsidRPr="00E26771">
        <w:rPr>
          <w:rFonts w:ascii="David" w:hAnsi="David" w:cs="David"/>
          <w:b/>
          <w:bCs/>
          <w:color w:val="000000" w:themeColor="text1"/>
          <w:sz w:val="28"/>
          <w:szCs w:val="28"/>
          <w:rtl/>
        </w:rPr>
        <w:t xml:space="preserve">קדושת ארץ ישראל, ט"ו בשבט והפרשת תרומות ומעשרות </w:t>
      </w:r>
      <w:r>
        <w:rPr>
          <w:rFonts w:ascii="David" w:hAnsi="David" w:cs="David"/>
          <w:b/>
          <w:bCs/>
          <w:color w:val="000000" w:themeColor="text1"/>
          <w:sz w:val="28"/>
          <w:szCs w:val="28"/>
          <w:rtl/>
        </w:rPr>
        <w:t>–</w:t>
      </w:r>
      <w:bookmarkEnd w:id="30"/>
      <w:r w:rsidR="00E26771" w:rsidRPr="00E26771">
        <w:rPr>
          <w:rFonts w:ascii="David" w:hAnsi="David" w:cs="David"/>
          <w:b/>
          <w:bCs/>
          <w:color w:val="000000" w:themeColor="text1"/>
          <w:sz w:val="28"/>
          <w:szCs w:val="28"/>
          <w:rtl/>
        </w:rPr>
        <w:t xml:space="preserve"> </w:t>
      </w:r>
    </w:p>
    <w:p w14:paraId="7748AF03" w14:textId="24E392BB" w:rsidR="00E26771" w:rsidRPr="00E26771" w:rsidRDefault="00E26771" w:rsidP="00E26771">
      <w:pPr>
        <w:spacing w:after="0" w:line="360" w:lineRule="auto"/>
        <w:jc w:val="center"/>
        <w:outlineLvl w:val="0"/>
        <w:rPr>
          <w:rFonts w:ascii="David" w:hAnsi="David" w:cs="David"/>
          <w:b/>
          <w:bCs/>
          <w:color w:val="000000" w:themeColor="text1"/>
          <w:sz w:val="28"/>
          <w:szCs w:val="28"/>
          <w:rtl/>
        </w:rPr>
      </w:pPr>
      <w:bookmarkStart w:id="31" w:name="_Toc47470953"/>
      <w:bookmarkStart w:id="32" w:name="_Toc47561030"/>
      <w:r w:rsidRPr="00E26771">
        <w:rPr>
          <w:rFonts w:ascii="David" w:hAnsi="David" w:cs="David"/>
          <w:b/>
          <w:bCs/>
          <w:color w:val="000000" w:themeColor="text1"/>
          <w:sz w:val="28"/>
          <w:szCs w:val="28"/>
          <w:rtl/>
        </w:rPr>
        <w:t>פרק</w:t>
      </w:r>
      <w:r w:rsidRPr="00E26771">
        <w:rPr>
          <w:rFonts w:ascii="David" w:hAnsi="David" w:cs="David" w:hint="cs"/>
          <w:b/>
          <w:bCs/>
          <w:color w:val="000000" w:themeColor="text1"/>
          <w:sz w:val="28"/>
          <w:szCs w:val="28"/>
          <w:rtl/>
        </w:rPr>
        <w:t>ים</w:t>
      </w:r>
      <w:r w:rsidRPr="00E26771">
        <w:rPr>
          <w:rFonts w:ascii="David" w:hAnsi="David" w:cs="David"/>
          <w:b/>
          <w:bCs/>
          <w:color w:val="000000" w:themeColor="text1"/>
          <w:sz w:val="28"/>
          <w:szCs w:val="28"/>
          <w:rtl/>
        </w:rPr>
        <w:t xml:space="preserve"> צ</w:t>
      </w:r>
      <w:r w:rsidRPr="00E26771">
        <w:rPr>
          <w:rFonts w:ascii="David" w:hAnsi="David" w:cs="David" w:hint="cs"/>
          <w:b/>
          <w:bCs/>
          <w:color w:val="000000" w:themeColor="text1"/>
          <w:sz w:val="28"/>
          <w:szCs w:val="28"/>
          <w:rtl/>
        </w:rPr>
        <w:t>"</w:t>
      </w:r>
      <w:r w:rsidRPr="00E26771">
        <w:rPr>
          <w:rFonts w:ascii="David" w:hAnsi="David" w:cs="David"/>
          <w:b/>
          <w:bCs/>
          <w:color w:val="000000" w:themeColor="text1"/>
          <w:sz w:val="28"/>
          <w:szCs w:val="28"/>
          <w:rtl/>
        </w:rPr>
        <w:t>א,</w:t>
      </w:r>
      <w:r w:rsidRPr="00E26771">
        <w:rPr>
          <w:rFonts w:ascii="David" w:hAnsi="David" w:cs="David" w:hint="cs"/>
          <w:b/>
          <w:bCs/>
          <w:color w:val="000000" w:themeColor="text1"/>
          <w:sz w:val="28"/>
          <w:szCs w:val="28"/>
          <w:rtl/>
        </w:rPr>
        <w:t xml:space="preserve"> </w:t>
      </w:r>
      <w:r w:rsidRPr="00E26771">
        <w:rPr>
          <w:rFonts w:ascii="David" w:hAnsi="David" w:cs="David"/>
          <w:b/>
          <w:bCs/>
          <w:color w:val="000000" w:themeColor="text1"/>
          <w:sz w:val="28"/>
          <w:szCs w:val="28"/>
          <w:rtl/>
        </w:rPr>
        <w:t>ק</w:t>
      </w:r>
      <w:r w:rsidRPr="00E26771">
        <w:rPr>
          <w:rFonts w:ascii="David" w:hAnsi="David" w:cs="David" w:hint="cs"/>
          <w:b/>
          <w:bCs/>
          <w:color w:val="000000" w:themeColor="text1"/>
          <w:sz w:val="28"/>
          <w:szCs w:val="28"/>
          <w:rtl/>
        </w:rPr>
        <w:t>"</w:t>
      </w:r>
      <w:r w:rsidRPr="00E26771">
        <w:rPr>
          <w:rFonts w:ascii="David" w:hAnsi="David" w:cs="David"/>
          <w:b/>
          <w:bCs/>
          <w:color w:val="000000" w:themeColor="text1"/>
          <w:sz w:val="28"/>
          <w:szCs w:val="28"/>
          <w:rtl/>
        </w:rPr>
        <w:t>ב ו</w:t>
      </w:r>
      <w:r w:rsidRPr="00E26771">
        <w:rPr>
          <w:rFonts w:ascii="David" w:hAnsi="David" w:cs="David" w:hint="cs"/>
          <w:b/>
          <w:bCs/>
          <w:color w:val="000000" w:themeColor="text1"/>
          <w:sz w:val="28"/>
          <w:szCs w:val="28"/>
          <w:rtl/>
        </w:rPr>
        <w:t>-</w:t>
      </w:r>
      <w:r w:rsidRPr="00E26771">
        <w:rPr>
          <w:rFonts w:ascii="David" w:hAnsi="David" w:cs="David"/>
          <w:b/>
          <w:bCs/>
          <w:color w:val="000000" w:themeColor="text1"/>
          <w:sz w:val="28"/>
          <w:szCs w:val="28"/>
          <w:rtl/>
        </w:rPr>
        <w:t>ק</w:t>
      </w:r>
      <w:r w:rsidRPr="00E26771">
        <w:rPr>
          <w:rFonts w:ascii="David" w:hAnsi="David" w:cs="David" w:hint="cs"/>
          <w:b/>
          <w:bCs/>
          <w:color w:val="000000" w:themeColor="text1"/>
          <w:sz w:val="28"/>
          <w:szCs w:val="28"/>
          <w:rtl/>
        </w:rPr>
        <w:t>"</w:t>
      </w:r>
      <w:r w:rsidRPr="00E26771">
        <w:rPr>
          <w:rFonts w:ascii="David" w:hAnsi="David" w:cs="David"/>
          <w:b/>
          <w:bCs/>
          <w:color w:val="000000" w:themeColor="text1"/>
          <w:sz w:val="28"/>
          <w:szCs w:val="28"/>
          <w:rtl/>
        </w:rPr>
        <w:t>ד</w:t>
      </w:r>
      <w:bookmarkEnd w:id="31"/>
      <w:bookmarkEnd w:id="32"/>
    </w:p>
    <w:p w14:paraId="3A6EF12A" w14:textId="47A6B686" w:rsidR="00E26771" w:rsidRPr="00E26771" w:rsidRDefault="00E26771" w:rsidP="00E26771">
      <w:pPr>
        <w:spacing w:after="160" w:line="259" w:lineRule="auto"/>
      </w:pPr>
    </w:p>
    <w:p w14:paraId="4D26A176" w14:textId="42C82CCC"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מטרות</w:t>
      </w:r>
      <w:r w:rsidRPr="00E26771">
        <w:rPr>
          <w:rFonts w:ascii="David" w:hAnsi="David" w:cs="David"/>
          <w:b/>
          <w:bCs/>
          <w:color w:val="000000" w:themeColor="text1"/>
          <w:sz w:val="24"/>
          <w:szCs w:val="24"/>
          <w:rtl/>
        </w:rPr>
        <w:t>:</w:t>
      </w:r>
    </w:p>
    <w:p w14:paraId="5E0D1776" w14:textId="10AB911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במהלך לימוד היחידה:</w:t>
      </w:r>
    </w:p>
    <w:p w14:paraId="374A03C7" w14:textId="77777777" w:rsidR="00E26771" w:rsidRPr="00E26771" w:rsidRDefault="00E26771" w:rsidP="00E26771">
      <w:pPr>
        <w:numPr>
          <w:ilvl w:val="0"/>
          <w:numId w:val="9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נדע במה מיוחדת ארץ ישראל מכל הארצות.</w:t>
      </w:r>
    </w:p>
    <w:p w14:paraId="2D7FB113" w14:textId="79ECE54B" w:rsidR="00E26771" w:rsidRPr="00E26771" w:rsidRDefault="00E26771" w:rsidP="00E26771">
      <w:pPr>
        <w:numPr>
          <w:ilvl w:val="0"/>
          <w:numId w:val="9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נלמד איזו מצווה מקיימים הגרים בארץ ישראל.</w:t>
      </w:r>
    </w:p>
    <w:p w14:paraId="16B90032" w14:textId="71ABE8BE" w:rsidR="00E26771" w:rsidRPr="00E26771" w:rsidRDefault="00E26771" w:rsidP="00E26771">
      <w:pPr>
        <w:numPr>
          <w:ilvl w:val="0"/>
          <w:numId w:val="9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נדע מהי משמעות הקביעה שט"ו בשבט הוא ראש השנה לאילנות.</w:t>
      </w:r>
    </w:p>
    <w:p w14:paraId="52492CEB" w14:textId="77777777" w:rsidR="00E26771" w:rsidRPr="00E26771" w:rsidRDefault="00E26771" w:rsidP="00E26771">
      <w:pPr>
        <w:numPr>
          <w:ilvl w:val="0"/>
          <w:numId w:val="98"/>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נלמד על מצוות הפרשת תרומות ומעשרות.</w:t>
      </w:r>
    </w:p>
    <w:p w14:paraId="5C4D1A65" w14:textId="7C0FFB23"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p>
    <w:p w14:paraId="14FA8B88"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מושגי בסיס</w:t>
      </w:r>
    </w:p>
    <w:p w14:paraId="6AC79707"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ספק ברכות להקל</w:t>
      </w:r>
    </w:p>
    <w:p w14:paraId="05F9D158" w14:textId="64867F80"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5BE0E2BA"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r w:rsidRPr="00E26771">
        <w:rPr>
          <w:rFonts w:ascii="David" w:hAnsi="David" w:cs="David"/>
          <w:b/>
          <w:bCs/>
          <w:color w:val="000000" w:themeColor="text1"/>
          <w:sz w:val="24"/>
          <w:szCs w:val="24"/>
          <w:u w:val="single"/>
          <w:rtl/>
        </w:rPr>
        <w:t xml:space="preserve">מושגי תוכן </w:t>
      </w:r>
    </w:p>
    <w:p w14:paraId="5D66D787" w14:textId="77777777" w:rsidR="00E26771" w:rsidRPr="00E26771" w:rsidRDefault="00E26771" w:rsidP="00E26771">
      <w:p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מצוות יישוב ארץ ישראל * ראש השנה לאילנות * טבל * תרומות ומעשרות * פדיון מעשר שני</w:t>
      </w:r>
    </w:p>
    <w:p w14:paraId="4D674DB4"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tl/>
        </w:rPr>
      </w:pPr>
    </w:p>
    <w:p w14:paraId="0F1CCF4E" w14:textId="77777777" w:rsidR="00E26771" w:rsidRPr="00DB119C" w:rsidRDefault="00E26771" w:rsidP="00DB119C">
      <w:pPr>
        <w:spacing w:after="0" w:line="360" w:lineRule="auto"/>
        <w:jc w:val="both"/>
        <w:rPr>
          <w:rFonts w:ascii="David" w:hAnsi="David" w:cs="David"/>
          <w:color w:val="000000" w:themeColor="text1"/>
          <w:sz w:val="24"/>
          <w:szCs w:val="24"/>
        </w:rPr>
      </w:pPr>
      <w:r w:rsidRPr="00DB119C">
        <w:rPr>
          <w:rFonts w:ascii="David" w:hAnsi="David" w:cs="David"/>
          <w:b/>
          <w:bCs/>
          <w:color w:val="000000" w:themeColor="text1"/>
          <w:sz w:val="24"/>
          <w:szCs w:val="24"/>
          <w:u w:val="single"/>
          <w:rtl/>
        </w:rPr>
        <w:t>זמן מוקצב:</w:t>
      </w:r>
      <w:r w:rsidRPr="00DB119C">
        <w:rPr>
          <w:rFonts w:ascii="David" w:hAnsi="David" w:cs="David"/>
          <w:color w:val="000000" w:themeColor="text1"/>
          <w:sz w:val="24"/>
          <w:szCs w:val="24"/>
          <w:rtl/>
        </w:rPr>
        <w:t xml:space="preserve"> </w:t>
      </w:r>
      <w:r w:rsidR="00DB119C" w:rsidRPr="00DB119C">
        <w:rPr>
          <w:rFonts w:ascii="David" w:hAnsi="David" w:cs="David" w:hint="cs"/>
          <w:color w:val="000000" w:themeColor="text1"/>
          <w:sz w:val="24"/>
          <w:szCs w:val="24"/>
          <w:rtl/>
        </w:rPr>
        <w:t>שיעור אחד</w:t>
      </w:r>
    </w:p>
    <w:p w14:paraId="5F499FCD" w14:textId="77777777" w:rsidR="00E26771" w:rsidRPr="00E26771" w:rsidRDefault="00E26771" w:rsidP="00E26771">
      <w:pPr>
        <w:spacing w:after="0" w:line="360" w:lineRule="auto"/>
        <w:jc w:val="both"/>
        <w:outlineLvl w:val="3"/>
        <w:rPr>
          <w:rFonts w:ascii="David" w:hAnsi="David" w:cs="David"/>
          <w:b/>
          <w:bCs/>
          <w:color w:val="000000" w:themeColor="text1"/>
          <w:sz w:val="24"/>
          <w:szCs w:val="24"/>
          <w:u w:val="single"/>
        </w:rPr>
      </w:pPr>
    </w:p>
    <w:p w14:paraId="26846BB8" w14:textId="77777777" w:rsidR="00E26771" w:rsidRDefault="00E26771" w:rsidP="00E26771">
      <w:pPr>
        <w:spacing w:after="0" w:line="360" w:lineRule="auto"/>
        <w:jc w:val="both"/>
        <w:outlineLvl w:val="3"/>
        <w:rPr>
          <w:rFonts w:ascii="David" w:hAnsi="David" w:cs="David"/>
          <w:b/>
          <w:bCs/>
          <w:color w:val="000000" w:themeColor="text1"/>
          <w:sz w:val="24"/>
          <w:szCs w:val="24"/>
          <w:u w:val="single"/>
          <w:rtl/>
        </w:rPr>
      </w:pPr>
      <w:r w:rsidRPr="00E26771">
        <w:rPr>
          <w:rFonts w:ascii="David" w:hAnsi="David" w:cs="David"/>
          <w:b/>
          <w:bCs/>
          <w:color w:val="000000" w:themeColor="text1"/>
          <w:sz w:val="24"/>
          <w:szCs w:val="24"/>
          <w:u w:val="single"/>
          <w:rtl/>
        </w:rPr>
        <w:t>מבנה השיעור</w:t>
      </w:r>
      <w:r w:rsidRPr="00E26771">
        <w:rPr>
          <w:rFonts w:ascii="David" w:hAnsi="David" w:cs="David"/>
          <w:b/>
          <w:bCs/>
          <w:color w:val="000000" w:themeColor="text1"/>
          <w:sz w:val="24"/>
          <w:szCs w:val="24"/>
          <w:rtl/>
        </w:rPr>
        <w:t xml:space="preserve">: </w:t>
      </w:r>
    </w:p>
    <w:p w14:paraId="59F015BC" w14:textId="27F99F94" w:rsidR="005F5E08" w:rsidRPr="005F5E08" w:rsidRDefault="005F5E08" w:rsidP="00E26771">
      <w:pPr>
        <w:spacing w:after="0" w:line="360" w:lineRule="auto"/>
        <w:jc w:val="both"/>
        <w:outlineLvl w:val="3"/>
        <w:rPr>
          <w:rFonts w:ascii="David" w:hAnsi="David" w:cs="David"/>
          <w:b/>
          <w:bCs/>
          <w:color w:val="000000" w:themeColor="text1"/>
          <w:sz w:val="24"/>
          <w:szCs w:val="24"/>
        </w:rPr>
      </w:pPr>
      <w:r w:rsidRPr="005F5E08">
        <w:rPr>
          <w:rFonts w:ascii="David" w:hAnsi="David" w:cs="David" w:hint="cs"/>
          <w:b/>
          <w:bCs/>
          <w:color w:val="000000" w:themeColor="text1"/>
          <w:sz w:val="24"/>
          <w:szCs w:val="24"/>
          <w:rtl/>
        </w:rPr>
        <w:t xml:space="preserve">פתיחה </w:t>
      </w:r>
      <w:r w:rsidRPr="005F5E08">
        <w:rPr>
          <w:rFonts w:ascii="David" w:hAnsi="David" w:cs="David"/>
          <w:b/>
          <w:bCs/>
          <w:color w:val="000000" w:themeColor="text1"/>
          <w:sz w:val="24"/>
          <w:szCs w:val="24"/>
          <w:rtl/>
        </w:rPr>
        <w:t>–</w:t>
      </w:r>
      <w:r w:rsidRPr="005F5E08">
        <w:rPr>
          <w:rFonts w:ascii="David" w:hAnsi="David" w:cs="David" w:hint="cs"/>
          <w:b/>
          <w:bCs/>
          <w:color w:val="000000" w:themeColor="text1"/>
          <w:sz w:val="24"/>
          <w:szCs w:val="24"/>
          <w:rtl/>
        </w:rPr>
        <w:t xml:space="preserve"> קדושת ארץ-ישראל</w:t>
      </w:r>
    </w:p>
    <w:p w14:paraId="2E6BA943" w14:textId="77777777" w:rsidR="005F5E08" w:rsidRDefault="00E26771" w:rsidP="006C3416">
      <w:pPr>
        <w:numPr>
          <w:ilvl w:val="0"/>
          <w:numId w:val="19"/>
        </w:numPr>
        <w:spacing w:after="0" w:line="360" w:lineRule="auto"/>
        <w:jc w:val="both"/>
        <w:outlineLvl w:val="3"/>
        <w:rPr>
          <w:rFonts w:ascii="David" w:hAnsi="David" w:cs="David"/>
          <w:color w:val="000000" w:themeColor="text1"/>
          <w:sz w:val="24"/>
          <w:szCs w:val="24"/>
        </w:rPr>
      </w:pPr>
      <w:r w:rsidRPr="00E26771">
        <w:rPr>
          <w:rFonts w:ascii="David" w:hAnsi="David" w:cs="David"/>
          <w:color w:val="000000" w:themeColor="text1"/>
          <w:sz w:val="24"/>
          <w:szCs w:val="24"/>
          <w:rtl/>
        </w:rPr>
        <w:t>נערוך טבלה על הלוח, עמודה אחת תהיה "ארץ ישראל", עמודה שנייה "חוץ לארץ</w:t>
      </w:r>
      <w:r w:rsidR="006C3416">
        <w:rPr>
          <w:rFonts w:ascii="David" w:hAnsi="David" w:cs="David" w:hint="cs"/>
          <w:color w:val="000000" w:themeColor="text1"/>
          <w:sz w:val="24"/>
          <w:szCs w:val="24"/>
          <w:rtl/>
        </w:rPr>
        <w:t>"</w:t>
      </w:r>
      <w:r w:rsidRPr="00E26771">
        <w:rPr>
          <w:rFonts w:ascii="David" w:hAnsi="David" w:cs="David"/>
          <w:color w:val="000000" w:themeColor="text1"/>
          <w:sz w:val="24"/>
          <w:szCs w:val="24"/>
          <w:rtl/>
        </w:rPr>
        <w:t xml:space="preserve"> ועמודה שלישית </w:t>
      </w:r>
      <w:r w:rsidRPr="00E26771">
        <w:rPr>
          <w:rFonts w:ascii="David" w:hAnsi="David" w:cs="David" w:hint="cs"/>
          <w:color w:val="000000" w:themeColor="text1"/>
          <w:sz w:val="24"/>
          <w:szCs w:val="24"/>
          <w:rtl/>
        </w:rPr>
        <w:t>"</w:t>
      </w:r>
      <w:r w:rsidRPr="00E26771">
        <w:rPr>
          <w:rFonts w:ascii="David" w:hAnsi="David" w:cs="David"/>
          <w:color w:val="000000" w:themeColor="text1"/>
          <w:sz w:val="24"/>
          <w:szCs w:val="24"/>
          <w:rtl/>
        </w:rPr>
        <w:t>גם וגם</w:t>
      </w:r>
      <w:r w:rsidRPr="00E26771">
        <w:rPr>
          <w:rFonts w:ascii="David" w:hAnsi="David" w:cs="David" w:hint="cs"/>
          <w:color w:val="000000" w:themeColor="text1"/>
          <w:sz w:val="24"/>
          <w:szCs w:val="24"/>
          <w:rtl/>
        </w:rPr>
        <w:t>"</w:t>
      </w:r>
      <w:r w:rsidRPr="00E26771">
        <w:rPr>
          <w:rFonts w:ascii="David" w:hAnsi="David" w:cs="David"/>
          <w:color w:val="000000" w:themeColor="text1"/>
          <w:sz w:val="24"/>
          <w:szCs w:val="24"/>
          <w:rtl/>
        </w:rPr>
        <w:t xml:space="preserve">. </w:t>
      </w:r>
    </w:p>
    <w:p w14:paraId="41252911" w14:textId="73494787" w:rsidR="00E26771" w:rsidRPr="00E26771" w:rsidRDefault="00E26771" w:rsidP="006C3416">
      <w:pPr>
        <w:numPr>
          <w:ilvl w:val="0"/>
          <w:numId w:val="19"/>
        </w:numPr>
        <w:spacing w:after="0" w:line="360" w:lineRule="auto"/>
        <w:jc w:val="both"/>
        <w:outlineLvl w:val="3"/>
        <w:rPr>
          <w:rFonts w:ascii="David" w:hAnsi="David" w:cs="David"/>
          <w:color w:val="000000" w:themeColor="text1"/>
          <w:sz w:val="24"/>
          <w:szCs w:val="24"/>
        </w:rPr>
      </w:pPr>
      <w:r w:rsidRPr="00E26771">
        <w:rPr>
          <w:rFonts w:ascii="David" w:hAnsi="David" w:cs="David"/>
          <w:color w:val="000000" w:themeColor="text1"/>
          <w:sz w:val="24"/>
          <w:szCs w:val="24"/>
          <w:rtl/>
        </w:rPr>
        <w:t xml:space="preserve">נקריא רשימת מושגים ונשאל את התלמידים לאיזו עמודה המושג שייך. </w:t>
      </w:r>
    </w:p>
    <w:p w14:paraId="49A545FF" w14:textId="77777777" w:rsidR="00E26771" w:rsidRPr="00E26771" w:rsidRDefault="00E26771" w:rsidP="00E26771">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המושגים: </w:t>
      </w:r>
      <w:r w:rsidRPr="00E26771">
        <w:rPr>
          <w:rFonts w:ascii="David" w:hAnsi="David" w:cs="David"/>
          <w:color w:val="000000" w:themeColor="text1"/>
          <w:sz w:val="24"/>
          <w:szCs w:val="24"/>
          <w:rtl/>
        </w:rPr>
        <w:tab/>
        <w:t>תפילין</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תפילה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אנטישמיות</w:t>
      </w:r>
      <w:r w:rsidRPr="00E26771">
        <w:rPr>
          <w:rFonts w:ascii="David" w:hAnsi="David" w:cs="David"/>
          <w:color w:val="000000" w:themeColor="text1"/>
          <w:sz w:val="24"/>
          <w:szCs w:val="24"/>
          <w:rtl/>
        </w:rPr>
        <w:tab/>
      </w:r>
      <w:r w:rsidR="006C3416">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ab/>
        <w:t>בית לאומי</w:t>
      </w:r>
    </w:p>
    <w:p w14:paraId="647B12CA" w14:textId="77777777" w:rsidR="00E26771" w:rsidRPr="00E26771" w:rsidRDefault="00E26771" w:rsidP="00E26771">
      <w:pPr>
        <w:spacing w:after="0" w:line="360" w:lineRule="auto"/>
        <w:ind w:left="2160"/>
        <w:contextualSpacing/>
        <w:rPr>
          <w:rFonts w:ascii="David" w:hAnsi="David" w:cs="David"/>
          <w:color w:val="000000" w:themeColor="text1"/>
          <w:sz w:val="24"/>
          <w:szCs w:val="24"/>
        </w:rPr>
      </w:pPr>
      <w:r w:rsidRPr="00E26771">
        <w:rPr>
          <w:rFonts w:ascii="David" w:hAnsi="David" w:cs="David"/>
          <w:color w:val="000000" w:themeColor="text1"/>
          <w:sz w:val="24"/>
          <w:szCs w:val="24"/>
          <w:rtl/>
        </w:rPr>
        <w:t>קידוש ה</w:t>
      </w:r>
      <w:r w:rsidRPr="00E26771">
        <w:rPr>
          <w:rFonts w:ascii="David" w:hAnsi="David" w:cs="David" w:hint="cs"/>
          <w:color w:val="000000" w:themeColor="text1"/>
          <w:sz w:val="24"/>
          <w:szCs w:val="24"/>
          <w:rtl/>
        </w:rPr>
        <w:t>'</w:t>
      </w:r>
      <w:r w:rsidR="006C3416">
        <w:rPr>
          <w:rFonts w:ascii="David" w:hAnsi="David" w:cs="David"/>
          <w:color w:val="000000" w:themeColor="text1"/>
          <w:sz w:val="24"/>
          <w:szCs w:val="24"/>
          <w:rtl/>
        </w:rPr>
        <w:tab/>
        <w:t>צה"ל</w:t>
      </w:r>
      <w:r w:rsidR="006C3416">
        <w:rPr>
          <w:rFonts w:ascii="David" w:hAnsi="David" w:cs="David"/>
          <w:color w:val="000000" w:themeColor="text1"/>
          <w:sz w:val="24"/>
          <w:szCs w:val="24"/>
          <w:rtl/>
        </w:rPr>
        <w:tab/>
      </w:r>
      <w:r w:rsidR="006C3416">
        <w:rPr>
          <w:rFonts w:ascii="David" w:hAnsi="David" w:cs="David"/>
          <w:color w:val="000000" w:themeColor="text1"/>
          <w:sz w:val="24"/>
          <w:szCs w:val="24"/>
          <w:rtl/>
        </w:rPr>
        <w:tab/>
        <w:t>מצוות</w:t>
      </w:r>
      <w:r w:rsidR="006C3416">
        <w:rPr>
          <w:rFonts w:ascii="David" w:hAnsi="David" w:cs="David"/>
          <w:color w:val="000000" w:themeColor="text1"/>
          <w:sz w:val="24"/>
          <w:szCs w:val="24"/>
          <w:rtl/>
        </w:rPr>
        <w:tab/>
      </w:r>
      <w:r w:rsidR="006C3416">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מצוות התלויות בארץ</w:t>
      </w:r>
    </w:p>
    <w:p w14:paraId="608CB057" w14:textId="77777777" w:rsidR="00E26771" w:rsidRPr="00E26771" w:rsidRDefault="00E26771" w:rsidP="006C3416">
      <w:pPr>
        <w:spacing w:after="0" w:line="360" w:lineRule="auto"/>
        <w:ind w:left="2160"/>
        <w:contextualSpacing/>
        <w:rPr>
          <w:rFonts w:ascii="David" w:hAnsi="David" w:cs="David"/>
          <w:color w:val="000000" w:themeColor="text1"/>
          <w:sz w:val="24"/>
          <w:szCs w:val="24"/>
        </w:rPr>
      </w:pPr>
      <w:r w:rsidRPr="00E26771">
        <w:rPr>
          <w:rFonts w:ascii="David" w:hAnsi="David" w:cs="David"/>
          <w:color w:val="000000" w:themeColor="text1"/>
          <w:sz w:val="24"/>
          <w:szCs w:val="24"/>
          <w:rtl/>
        </w:rPr>
        <w:t>קדושה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יום טוב שני</w:t>
      </w:r>
      <w:r w:rsidRPr="00E26771">
        <w:rPr>
          <w:rFonts w:ascii="David" w:hAnsi="David" w:cs="David"/>
          <w:color w:val="000000" w:themeColor="text1"/>
          <w:sz w:val="24"/>
          <w:szCs w:val="24"/>
          <w:rtl/>
        </w:rPr>
        <w:tab/>
        <w:t>יום הז</w:t>
      </w:r>
      <w:r w:rsidRPr="00E26771">
        <w:rPr>
          <w:rFonts w:ascii="David" w:hAnsi="David" w:cs="David" w:hint="cs"/>
          <w:color w:val="000000" w:themeColor="text1"/>
          <w:sz w:val="24"/>
          <w:szCs w:val="24"/>
          <w:rtl/>
        </w:rPr>
        <w:t>י</w:t>
      </w:r>
      <w:r w:rsidR="006C3416">
        <w:rPr>
          <w:rFonts w:ascii="David" w:hAnsi="David" w:cs="David"/>
          <w:color w:val="000000" w:themeColor="text1"/>
          <w:sz w:val="24"/>
          <w:szCs w:val="24"/>
          <w:rtl/>
        </w:rPr>
        <w:t xml:space="preserve">כרון </w:t>
      </w:r>
      <w:r w:rsidR="006C3416">
        <w:rPr>
          <w:rFonts w:ascii="David" w:hAnsi="David" w:cs="David"/>
          <w:color w:val="000000" w:themeColor="text1"/>
          <w:sz w:val="24"/>
          <w:szCs w:val="24"/>
          <w:rtl/>
        </w:rPr>
        <w:tab/>
      </w:r>
      <w:r w:rsidR="006C3416">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יום העצמאות</w:t>
      </w:r>
    </w:p>
    <w:p w14:paraId="1055D519" w14:textId="77777777" w:rsidR="00E26771" w:rsidRPr="00E26771" w:rsidRDefault="00E26771" w:rsidP="00E26771">
      <w:pPr>
        <w:spacing w:after="0" w:line="360" w:lineRule="auto"/>
        <w:ind w:left="2160"/>
        <w:contextualSpacing/>
        <w:rPr>
          <w:rFonts w:ascii="David" w:hAnsi="David" w:cs="David"/>
          <w:color w:val="000000" w:themeColor="text1"/>
          <w:sz w:val="24"/>
          <w:szCs w:val="24"/>
        </w:rPr>
      </w:pPr>
      <w:r w:rsidRPr="00E26771">
        <w:rPr>
          <w:rFonts w:ascii="David" w:hAnsi="David" w:cs="David"/>
          <w:color w:val="000000" w:themeColor="text1"/>
          <w:sz w:val="24"/>
          <w:szCs w:val="24"/>
          <w:rtl/>
        </w:rPr>
        <w:t>לימוד תורה</w:t>
      </w:r>
      <w:r w:rsidRPr="00E26771">
        <w:rPr>
          <w:rFonts w:ascii="David" w:hAnsi="David" w:cs="David"/>
          <w:color w:val="000000" w:themeColor="text1"/>
          <w:sz w:val="24"/>
          <w:szCs w:val="24"/>
          <w:rtl/>
        </w:rPr>
        <w:tab/>
        <w:t>מלחמות</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r>
    </w:p>
    <w:p w14:paraId="47DCCB3E" w14:textId="11E828E7" w:rsidR="00E26771" w:rsidRPr="00E26771" w:rsidRDefault="00E26771" w:rsidP="005F5E08">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נערוך עם התלמידים דיון קצר על הטבלה באופן כללי ומה היא מייצגת.</w:t>
      </w:r>
    </w:p>
    <w:p w14:paraId="7C6DD4F9" w14:textId="2EE1646D" w:rsidR="00E26771" w:rsidRPr="00E26771" w:rsidRDefault="00E26771" w:rsidP="005F5E08">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נתעכב על המושג קדושה. נשאל את התלמידים למה לדעתם הם שייכו או</w:t>
      </w:r>
      <w:r w:rsidR="005F5E08">
        <w:rPr>
          <w:rFonts w:ascii="David" w:hAnsi="David" w:cs="David"/>
          <w:color w:val="000000" w:themeColor="text1"/>
          <w:sz w:val="24"/>
          <w:szCs w:val="24"/>
          <w:rtl/>
        </w:rPr>
        <w:t>תו בעמודה הספציפית בו הוא נמצא</w:t>
      </w:r>
      <w:r w:rsidR="005F5E08">
        <w:rPr>
          <w:rFonts w:ascii="David" w:hAnsi="David" w:cs="David" w:hint="cs"/>
          <w:color w:val="000000" w:themeColor="text1"/>
          <w:sz w:val="24"/>
          <w:szCs w:val="24"/>
          <w:rtl/>
        </w:rPr>
        <w:t xml:space="preserve">, </w:t>
      </w:r>
      <w:r w:rsidR="005F5E08">
        <w:rPr>
          <w:rFonts w:ascii="David" w:hAnsi="David" w:cs="David"/>
          <w:color w:val="000000" w:themeColor="text1"/>
          <w:sz w:val="24"/>
          <w:szCs w:val="24"/>
          <w:rtl/>
        </w:rPr>
        <w:t>מה ז</w:t>
      </w:r>
      <w:r w:rsidR="005F5E08">
        <w:rPr>
          <w:rFonts w:ascii="David" w:hAnsi="David" w:cs="David" w:hint="cs"/>
          <w:color w:val="000000" w:themeColor="text1"/>
          <w:sz w:val="24"/>
          <w:szCs w:val="24"/>
          <w:rtl/>
        </w:rPr>
        <w:t>ו</w:t>
      </w:r>
      <w:r w:rsidRPr="00E26771">
        <w:rPr>
          <w:rFonts w:ascii="David" w:hAnsi="David" w:cs="David"/>
          <w:color w:val="000000" w:themeColor="text1"/>
          <w:sz w:val="24"/>
          <w:szCs w:val="24"/>
          <w:rtl/>
        </w:rPr>
        <w:t xml:space="preserve"> בכלל קדושת ארץ ישראל? מישהו ראה את זה ברחוב?</w:t>
      </w:r>
    </w:p>
    <w:p w14:paraId="1C90514A" w14:textId="002185E3" w:rsidR="00E26771" w:rsidRDefault="005F5E08" w:rsidP="005F5E08">
      <w:pPr>
        <w:numPr>
          <w:ilvl w:val="0"/>
          <w:numId w:val="99"/>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rtl/>
        </w:rPr>
        <w:t xml:space="preserve">נעבוד </w:t>
      </w:r>
      <w:r w:rsidR="00E26771" w:rsidRPr="00E26771">
        <w:rPr>
          <w:rFonts w:ascii="David" w:hAnsi="David" w:cs="David"/>
          <w:color w:val="000000" w:themeColor="text1"/>
          <w:sz w:val="24"/>
          <w:szCs w:val="24"/>
          <w:rtl/>
        </w:rPr>
        <w:t>בחוברת העבודה</w:t>
      </w:r>
      <w:r>
        <w:rPr>
          <w:rFonts w:ascii="David" w:hAnsi="David" w:cs="David" w:hint="cs"/>
          <w:color w:val="000000" w:themeColor="text1"/>
          <w:sz w:val="24"/>
          <w:szCs w:val="24"/>
          <w:rtl/>
        </w:rPr>
        <w:t xml:space="preserve"> תחת הכותרת "קדושת ארץ-ישראל"</w:t>
      </w:r>
      <w:r w:rsidR="00E26771" w:rsidRPr="00E26771">
        <w:rPr>
          <w:rFonts w:ascii="David" w:hAnsi="David" w:cs="David"/>
          <w:color w:val="000000" w:themeColor="text1"/>
          <w:sz w:val="24"/>
          <w:szCs w:val="24"/>
          <w:rtl/>
        </w:rPr>
        <w:t xml:space="preserve">. </w:t>
      </w:r>
    </w:p>
    <w:p w14:paraId="0D1396CA" w14:textId="4DB476E0" w:rsidR="00AC5D9F" w:rsidRDefault="00AC5D9F" w:rsidP="005F5E08">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נצייר על הלוח מאזניים. נבקש מהתלמידים לומר כמה שיותר מצוות (עשה ולא תעשה) מכל הסוגים, ואת כולן נכתוב בכף אחת של המאזניים. רצוי המון מצוות, שהכף תתמלא ותגלוש החוצה.</w:t>
      </w:r>
    </w:p>
    <w:p w14:paraId="6D17FC45" w14:textId="3978201B" w:rsidR="00AC5D9F" w:rsidRPr="00AC5D9F" w:rsidRDefault="00AC5D9F" w:rsidP="00AC5D9F">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נבקש מהתלמידים לקרוא את פרק ק"ב הלכה ג' ולומר מה לכתוב בכף השנייה של המאזניים כדי שיווצר שוויון (התשובה היא: לגור בארץ ישראל! מדהים).</w:t>
      </w:r>
    </w:p>
    <w:p w14:paraId="678B4F09"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6663ED3A"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1</w:t>
      </w:r>
      <w:r w:rsidRPr="00E26771">
        <w:rPr>
          <w:rFonts w:ascii="David" w:hAnsi="David" w:cs="David"/>
          <w:b/>
          <w:bCs/>
          <w:color w:val="000000" w:themeColor="text1"/>
          <w:sz w:val="24"/>
          <w:szCs w:val="24"/>
          <w:rtl/>
        </w:rPr>
        <w:t xml:space="preserve"> + </w:t>
      </w:r>
      <w:r w:rsidRPr="00E26771">
        <w:rPr>
          <w:rFonts w:ascii="David" w:hAnsi="David" w:cs="David"/>
          <w:b/>
          <w:bCs/>
          <w:color w:val="000000" w:themeColor="text1"/>
          <w:sz w:val="24"/>
          <w:szCs w:val="24"/>
        </w:rPr>
        <w:t>2</w:t>
      </w:r>
      <w:r w:rsidRPr="00E26771">
        <w:rPr>
          <w:rFonts w:ascii="David" w:hAnsi="David" w:cs="David"/>
          <w:b/>
          <w:bCs/>
          <w:color w:val="000000" w:themeColor="text1"/>
          <w:sz w:val="24"/>
          <w:szCs w:val="24"/>
          <w:rtl/>
        </w:rPr>
        <w:t xml:space="preserve"> - הפרשת תרומות ומעשרות</w:t>
      </w:r>
    </w:p>
    <w:p w14:paraId="2290A58F"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6</w:t>
      </w:r>
      <w:r w:rsidRPr="00E26771">
        <w:rPr>
          <w:rFonts w:ascii="David" w:hAnsi="David" w:cs="David"/>
          <w:color w:val="000000" w:themeColor="text1"/>
          <w:sz w:val="24"/>
          <w:szCs w:val="24"/>
          <w:rtl/>
        </w:rPr>
        <w:t xml:space="preserve"> -</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ערכים</w:t>
      </w:r>
    </w:p>
    <w:p w14:paraId="222C3079" w14:textId="112955E3" w:rsidR="00E26771" w:rsidRPr="00E26771" w:rsidRDefault="00F541B3" w:rsidP="00E26771">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נצייר טבלה חדשה בעלת</w:t>
      </w:r>
      <w:r w:rsidR="00E26771" w:rsidRPr="00E26771">
        <w:rPr>
          <w:rFonts w:ascii="David" w:hAnsi="David" w:cs="David"/>
          <w:color w:val="000000" w:themeColor="text1"/>
          <w:sz w:val="24"/>
          <w:szCs w:val="24"/>
          <w:rtl/>
        </w:rPr>
        <w:t xml:space="preserve"> שתי עמודות</w:t>
      </w:r>
      <w:r w:rsidR="00E26771" w:rsidRPr="00E26771">
        <w:rPr>
          <w:rFonts w:ascii="David" w:hAnsi="David" w:cs="David" w:hint="cs"/>
          <w:color w:val="000000" w:themeColor="text1"/>
          <w:sz w:val="24"/>
          <w:szCs w:val="24"/>
          <w:rtl/>
        </w:rPr>
        <w:t xml:space="preserve"> -</w:t>
      </w:r>
      <w:r w:rsidR="00E26771" w:rsidRPr="00E26771">
        <w:rPr>
          <w:rFonts w:ascii="David" w:hAnsi="David" w:cs="David"/>
          <w:color w:val="000000" w:themeColor="text1"/>
          <w:sz w:val="24"/>
          <w:szCs w:val="24"/>
          <w:rtl/>
        </w:rPr>
        <w:t xml:space="preserve"> "תלויה בארץ" </w:t>
      </w:r>
      <w:r w:rsidR="00E26771" w:rsidRPr="00E26771">
        <w:rPr>
          <w:rFonts w:ascii="David" w:hAnsi="David" w:cs="David" w:hint="cs"/>
          <w:color w:val="000000" w:themeColor="text1"/>
          <w:sz w:val="24"/>
          <w:szCs w:val="24"/>
          <w:rtl/>
        </w:rPr>
        <w:t>"</w:t>
      </w:r>
      <w:r w:rsidR="00E26771" w:rsidRPr="00E26771">
        <w:rPr>
          <w:rFonts w:ascii="David" w:hAnsi="David" w:cs="David"/>
          <w:color w:val="000000" w:themeColor="text1"/>
          <w:sz w:val="24"/>
          <w:szCs w:val="24"/>
          <w:rtl/>
        </w:rPr>
        <w:t>לא תלויה בארץ".</w:t>
      </w:r>
    </w:p>
    <w:p w14:paraId="144C5D6A" w14:textId="77777777" w:rsidR="00E26771" w:rsidRPr="00E26771" w:rsidRDefault="00E26771" w:rsidP="00E26771">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נקריא את המצוות הבאות ונבקש מהתלמידים לשייך אותם לעמודה הנכונה:</w:t>
      </w:r>
    </w:p>
    <w:p w14:paraId="50A85B9C"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ברית מילה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שחיטה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מעשרות</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צדקה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חדש</w:t>
      </w:r>
      <w:r w:rsidRPr="00E26771">
        <w:rPr>
          <w:rFonts w:ascii="David" w:hAnsi="David" w:cs="David"/>
          <w:color w:val="000000" w:themeColor="text1"/>
          <w:sz w:val="24"/>
          <w:szCs w:val="24"/>
          <w:rtl/>
        </w:rPr>
        <w:tab/>
      </w:r>
    </w:p>
    <w:p w14:paraId="65CF6109"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ואהבת לרעך כמוך</w:t>
      </w:r>
      <w:r w:rsidRPr="00E26771">
        <w:rPr>
          <w:rFonts w:ascii="David" w:hAnsi="David" w:cs="David"/>
          <w:color w:val="000000" w:themeColor="text1"/>
          <w:sz w:val="24"/>
          <w:szCs w:val="24"/>
          <w:rtl/>
        </w:rPr>
        <w:tab/>
        <w:t xml:space="preserve">תרומה גדולה </w:t>
      </w:r>
      <w:r w:rsidRPr="00E26771">
        <w:rPr>
          <w:rFonts w:ascii="David" w:hAnsi="David" w:cs="David"/>
          <w:color w:val="000000" w:themeColor="text1"/>
          <w:sz w:val="24"/>
          <w:szCs w:val="24"/>
          <w:rtl/>
        </w:rPr>
        <w:tab/>
        <w:t>מעשר שני</w:t>
      </w:r>
      <w:r w:rsidRPr="00E26771">
        <w:rPr>
          <w:rFonts w:ascii="David" w:hAnsi="David" w:cs="David"/>
          <w:color w:val="000000" w:themeColor="text1"/>
          <w:sz w:val="24"/>
          <w:szCs w:val="24"/>
          <w:rtl/>
        </w:rPr>
        <w:tab/>
        <w:t>חלה</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לא תרצח</w:t>
      </w:r>
    </w:p>
    <w:p w14:paraId="5FCA8FA7"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מעשר ראשון</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שבת</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תרומת מעשר</w:t>
      </w:r>
      <w:r w:rsidRPr="00E26771">
        <w:rPr>
          <w:rFonts w:ascii="David" w:hAnsi="David" w:cs="David"/>
          <w:color w:val="000000" w:themeColor="text1"/>
          <w:sz w:val="24"/>
          <w:szCs w:val="24"/>
          <w:rtl/>
        </w:rPr>
        <w:tab/>
        <w:t>כלאיים</w:t>
      </w:r>
      <w:r w:rsidRPr="00E26771">
        <w:rPr>
          <w:rFonts w:ascii="David" w:hAnsi="David" w:cs="David"/>
          <w:color w:val="000000" w:themeColor="text1"/>
          <w:sz w:val="24"/>
          <w:szCs w:val="24"/>
          <w:rtl/>
        </w:rPr>
        <w:tab/>
      </w:r>
      <w:r w:rsidRPr="00E26771">
        <w:rPr>
          <w:rFonts w:ascii="David" w:hAnsi="David" w:cs="David"/>
          <w:color w:val="000000" w:themeColor="text1"/>
          <w:sz w:val="24"/>
          <w:szCs w:val="24"/>
          <w:rtl/>
        </w:rPr>
        <w:tab/>
        <w:t>שמיטה</w:t>
      </w:r>
      <w:r w:rsidRPr="00E26771">
        <w:rPr>
          <w:rFonts w:ascii="David" w:hAnsi="David" w:cs="David"/>
          <w:color w:val="000000" w:themeColor="text1"/>
          <w:sz w:val="24"/>
          <w:szCs w:val="24"/>
          <w:rtl/>
        </w:rPr>
        <w:tab/>
      </w:r>
    </w:p>
    <w:p w14:paraId="78F5DD65" w14:textId="77777777" w:rsidR="00E26771" w:rsidRDefault="00E26771" w:rsidP="00E26771">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נשאל את התלמידים מי מכיר את המושג "מצוות התלויות בארץ", לאור מה שעשינו בטבלה, מה לדעתם המשמעות של המושג?</w:t>
      </w:r>
    </w:p>
    <w:p w14:paraId="3526B657" w14:textId="07B16F1E" w:rsidR="0005702F" w:rsidRPr="00E26771" w:rsidRDefault="0005702F" w:rsidP="00E26771">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נביא לכיתה מספר פירות מאותו סוג, ונדגים בפועל, רק ללא שם ה', כיצד מתבצעת הפרשת תרומות ומעשרות ומה זה כל מושג. ניתן להרחיב ולהסביר מהן שנים של מעשר שני, מהן שנות מעשר עני, באיזו שנה אנו נמצאים היום ומה המשמעות של זה.</w:t>
      </w:r>
    </w:p>
    <w:p w14:paraId="0B3B62D5" w14:textId="77777777" w:rsidR="00E26771" w:rsidRDefault="00E26771" w:rsidP="00E26771">
      <w:pPr>
        <w:numPr>
          <w:ilvl w:val="0"/>
          <w:numId w:val="99"/>
        </w:numPr>
        <w:spacing w:after="0" w:line="360" w:lineRule="auto"/>
        <w:contextualSpacing/>
        <w:rPr>
          <w:rFonts w:ascii="David" w:hAnsi="David" w:cs="David"/>
          <w:color w:val="000000" w:themeColor="text1"/>
          <w:sz w:val="24"/>
          <w:szCs w:val="24"/>
        </w:rPr>
      </w:pPr>
      <w:r w:rsidRPr="00E26771">
        <w:rPr>
          <w:rFonts w:ascii="David" w:hAnsi="David" w:cs="David"/>
          <w:color w:val="000000" w:themeColor="text1"/>
          <w:sz w:val="24"/>
          <w:szCs w:val="24"/>
          <w:rtl/>
        </w:rPr>
        <w:t xml:space="preserve">נעבוד לפי ההוראות בחוברת העבודה במשימות </w:t>
      </w:r>
      <w:r w:rsidRPr="00E26771">
        <w:rPr>
          <w:rFonts w:ascii="David" w:hAnsi="David" w:cs="David"/>
          <w:color w:val="000000" w:themeColor="text1"/>
          <w:sz w:val="24"/>
          <w:szCs w:val="24"/>
        </w:rPr>
        <w:t>1</w:t>
      </w:r>
      <w:r w:rsidRPr="00E26771">
        <w:rPr>
          <w:rFonts w:ascii="David" w:hAnsi="David" w:cs="David"/>
          <w:color w:val="000000" w:themeColor="text1"/>
          <w:sz w:val="24"/>
          <w:szCs w:val="24"/>
          <w:rtl/>
        </w:rPr>
        <w:t xml:space="preserve"> +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הן ברורות ומקיפות את החומר בצורה מיטבית</w:t>
      </w:r>
      <w:r w:rsidRPr="00E26771">
        <w:rPr>
          <w:rFonts w:ascii="David" w:hAnsi="David" w:cs="David" w:hint="cs"/>
          <w:color w:val="000000" w:themeColor="text1"/>
          <w:sz w:val="24"/>
          <w:szCs w:val="24"/>
          <w:rtl/>
        </w:rPr>
        <w:t>.</w:t>
      </w:r>
    </w:p>
    <w:p w14:paraId="225E0772" w14:textId="3542FA48" w:rsidR="002D550A" w:rsidRPr="00E26771" w:rsidRDefault="002D550A" w:rsidP="00E26771">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נחלק לתלמידים דף עבודה (מצורף), ונבקש למלא את הטבלה על תרומות ומעשרות (לאחר לימוד פרק ק"ד, באופן עצמאי, בחברותו או בכיתה).</w:t>
      </w:r>
    </w:p>
    <w:p w14:paraId="004B31AA"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5FBD07A5"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משימה </w:t>
      </w:r>
      <w:r w:rsidRPr="00E26771">
        <w:rPr>
          <w:rFonts w:ascii="David" w:hAnsi="David" w:cs="David"/>
          <w:b/>
          <w:bCs/>
          <w:color w:val="000000" w:themeColor="text1"/>
          <w:sz w:val="24"/>
          <w:szCs w:val="24"/>
        </w:rPr>
        <w:t>3</w:t>
      </w:r>
      <w:r w:rsidRPr="00E26771">
        <w:rPr>
          <w:rFonts w:ascii="David" w:hAnsi="David" w:cs="David"/>
          <w:b/>
          <w:bCs/>
          <w:color w:val="000000" w:themeColor="text1"/>
          <w:sz w:val="24"/>
          <w:szCs w:val="24"/>
          <w:rtl/>
        </w:rPr>
        <w:t xml:space="preserve"> - ט"ו בשבט</w:t>
      </w:r>
    </w:p>
    <w:p w14:paraId="71DB2A51" w14:textId="77777777" w:rsidR="00E26771" w:rsidRPr="00E26771" w:rsidRDefault="00E26771" w:rsidP="00E26771">
      <w:pPr>
        <w:spacing w:after="0" w:line="360" w:lineRule="auto"/>
        <w:rPr>
          <w:rFonts w:ascii="David" w:hAnsi="David" w:cs="David"/>
          <w:color w:val="000000" w:themeColor="text1"/>
          <w:sz w:val="24"/>
          <w:szCs w:val="24"/>
        </w:rPr>
      </w:pP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2</w:t>
      </w:r>
      <w:r w:rsidRPr="00E26771">
        <w:rPr>
          <w:rFonts w:ascii="David" w:hAnsi="David" w:cs="David"/>
          <w:color w:val="000000" w:themeColor="text1"/>
          <w:sz w:val="24"/>
          <w:szCs w:val="24"/>
          <w:rtl/>
        </w:rPr>
        <w:t xml:space="preserve"> – מושגים</w:t>
      </w:r>
      <w:r w:rsidRPr="00E26771">
        <w:rPr>
          <w:rFonts w:ascii="David" w:hAnsi="David" w:cs="David" w:hint="cs"/>
          <w:color w:val="000000" w:themeColor="text1"/>
          <w:sz w:val="24"/>
          <w:szCs w:val="24"/>
          <w:rtl/>
        </w:rPr>
        <w:t xml:space="preserve">, </w:t>
      </w:r>
      <w:r w:rsidRPr="00E26771">
        <w:rPr>
          <w:rFonts w:ascii="David" w:hAnsi="David" w:cs="David"/>
          <w:color w:val="000000" w:themeColor="text1"/>
          <w:sz w:val="24"/>
          <w:szCs w:val="24"/>
          <w:rtl/>
        </w:rPr>
        <w:t xml:space="preserve">הישג </w:t>
      </w:r>
      <w:r w:rsidRPr="00E26771">
        <w:rPr>
          <w:rFonts w:ascii="David" w:hAnsi="David" w:cs="David"/>
          <w:color w:val="000000" w:themeColor="text1"/>
          <w:sz w:val="24"/>
          <w:szCs w:val="24"/>
        </w:rPr>
        <w:t>5</w:t>
      </w:r>
      <w:r w:rsidRPr="00E26771">
        <w:rPr>
          <w:rFonts w:ascii="David" w:hAnsi="David" w:cs="David"/>
          <w:color w:val="000000" w:themeColor="text1"/>
          <w:sz w:val="24"/>
          <w:szCs w:val="24"/>
          <w:rtl/>
        </w:rPr>
        <w:t xml:space="preserve"> – הבנה ופרשנות</w:t>
      </w:r>
    </w:p>
    <w:p w14:paraId="4C03DD6B" w14:textId="7AAF44FD" w:rsidR="0056560C" w:rsidRDefault="0056560C" w:rsidP="00E26771">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נשאל את התלמידים אם התבוננו פעם על הטבע בתקופה של ט"ו בשבט.</w:t>
      </w:r>
    </w:p>
    <w:p w14:paraId="4349A0EC" w14:textId="1845D6EE" w:rsidR="0056560C" w:rsidRDefault="0056560C" w:rsidP="00E26771">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נשים לב כי בתקופה זו, רוב עולם הצומח עדיין בתרדמת חורף, ורק השקדייה מעיזה ככה לפרוח.</w:t>
      </w:r>
    </w:p>
    <w:p w14:paraId="7E9E418E" w14:textId="1E812991" w:rsidR="0056560C" w:rsidRDefault="0056560C" w:rsidP="00E26771">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נדון: אז למה ראש השנה לאילנות הוא בט"ו בשבט? היה יותר הגיוני שיהיה באזור פסח, ניסן, אז הכל פורח, ירוק ומלבלב!</w:t>
      </w:r>
    </w:p>
    <w:p w14:paraId="5C245DF1" w14:textId="25483D7D" w:rsidR="0056560C" w:rsidRDefault="0056560C" w:rsidP="00E26771">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 xml:space="preserve">נשמע תשובות, ונסביר כי החכמה היא לחגוג דווקא אז, כשעוד לא רואים את הפריחה בפועל, אבל יודעים שהיא קיימת. יודעים שהעץ בתהליך התחדשות, מתעורר לאט לאט מהחורף ומתכונן לאביב, ולמרות שכלפי חוץ זה עוד לא בא לידי ביטוי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בפנים מתרחשים תהליכים.</w:t>
      </w:r>
    </w:p>
    <w:p w14:paraId="3086250D" w14:textId="19B6B699" w:rsidR="0056560C" w:rsidRDefault="0056560C" w:rsidP="00E26771">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 xml:space="preserve">נדמה את זה לעולם שלנו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לפעמים דברים סמויים מן העין, אבל הם קורים מתחת לפני השטח. צריך אמונה...</w:t>
      </w:r>
    </w:p>
    <w:p w14:paraId="1D59D114" w14:textId="388042A2" w:rsidR="0056560C" w:rsidRDefault="00B227C2" w:rsidP="00E26771">
      <w:pPr>
        <w:numPr>
          <w:ilvl w:val="0"/>
          <w:numId w:val="99"/>
        </w:numPr>
        <w:spacing w:after="0" w:line="360" w:lineRule="auto"/>
        <w:contextualSpacing/>
        <w:rPr>
          <w:rFonts w:ascii="David" w:hAnsi="David" w:cs="David" w:hint="cs"/>
          <w:color w:val="000000" w:themeColor="text1"/>
          <w:sz w:val="24"/>
          <w:szCs w:val="24"/>
        </w:rPr>
      </w:pPr>
      <w:r>
        <w:rPr>
          <w:rFonts w:ascii="David" w:hAnsi="David" w:cs="David" w:hint="cs"/>
          <w:color w:val="000000" w:themeColor="text1"/>
          <w:sz w:val="24"/>
          <w:szCs w:val="24"/>
          <w:rtl/>
        </w:rPr>
        <w:t>נפתח את פרק צ"א ונבקש מהתלמידים למנות את שלושת המשמעויות שיש לקביעה של ט"ו בשבט בתור ראש השנה לאילנות.</w:t>
      </w:r>
    </w:p>
    <w:p w14:paraId="29E45AE8" w14:textId="7108BAC7" w:rsidR="00B227C2" w:rsidRDefault="00B227C2" w:rsidP="00E26771">
      <w:pPr>
        <w:numPr>
          <w:ilvl w:val="0"/>
          <w:numId w:val="9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נעבוד בחוברת העבודה במשימה 3. במידה ומתאים </w:t>
      </w:r>
      <w:r>
        <w:rPr>
          <w:rFonts w:ascii="David" w:hAnsi="David" w:cs="David"/>
          <w:color w:val="000000" w:themeColor="text1"/>
          <w:sz w:val="24"/>
          <w:szCs w:val="24"/>
          <w:rtl/>
        </w:rPr>
        <w:t>–</w:t>
      </w:r>
      <w:r>
        <w:rPr>
          <w:rFonts w:ascii="David" w:hAnsi="David" w:cs="David" w:hint="cs"/>
          <w:color w:val="000000" w:themeColor="text1"/>
          <w:sz w:val="24"/>
          <w:szCs w:val="24"/>
          <w:rtl/>
        </w:rPr>
        <w:t xml:space="preserve"> נערוך בעצמנו סעודה בכיתה עם הברכות השונות ונזכיר את מג"ע א"ש עליו למדנו בפרק כ"ז.</w:t>
      </w:r>
    </w:p>
    <w:p w14:paraId="309B7D9C" w14:textId="77777777" w:rsidR="00E26771" w:rsidRPr="00E26771" w:rsidRDefault="00E26771" w:rsidP="00E26771">
      <w:pPr>
        <w:spacing w:after="0" w:line="360" w:lineRule="auto"/>
        <w:jc w:val="both"/>
        <w:rPr>
          <w:rFonts w:ascii="David" w:hAnsi="David" w:cs="David"/>
          <w:b/>
          <w:bCs/>
          <w:color w:val="000000" w:themeColor="text1"/>
          <w:sz w:val="24"/>
          <w:szCs w:val="24"/>
          <w:rtl/>
        </w:rPr>
      </w:pPr>
    </w:p>
    <w:p w14:paraId="582E847D" w14:textId="77777777" w:rsidR="00E26771" w:rsidRPr="00E26771" w:rsidRDefault="00E26771" w:rsidP="00E26771">
      <w:pPr>
        <w:spacing w:after="0" w:line="360" w:lineRule="auto"/>
        <w:jc w:val="both"/>
        <w:rPr>
          <w:rFonts w:ascii="David" w:hAnsi="David" w:cs="David"/>
          <w:b/>
          <w:bCs/>
          <w:color w:val="000000" w:themeColor="text1"/>
          <w:sz w:val="24"/>
          <w:szCs w:val="24"/>
        </w:rPr>
      </w:pPr>
      <w:r w:rsidRPr="00E26771">
        <w:rPr>
          <w:rFonts w:ascii="David" w:hAnsi="David" w:cs="David"/>
          <w:b/>
          <w:bCs/>
          <w:color w:val="000000" w:themeColor="text1"/>
          <w:sz w:val="24"/>
          <w:szCs w:val="24"/>
          <w:rtl/>
        </w:rPr>
        <w:t xml:space="preserve">סיכום: </w:t>
      </w:r>
    </w:p>
    <w:p w14:paraId="0B9D9FCE" w14:textId="6F4DD21C" w:rsidR="00E26771" w:rsidRPr="00E26771" w:rsidRDefault="00B227C2" w:rsidP="00B227C2">
      <w:pPr>
        <w:numPr>
          <w:ilvl w:val="0"/>
          <w:numId w:val="100"/>
        </w:numPr>
        <w:spacing w:after="0" w:line="360" w:lineRule="auto"/>
        <w:jc w:val="both"/>
        <w:rPr>
          <w:rFonts w:ascii="David" w:hAnsi="David" w:cs="David"/>
          <w:color w:val="000000" w:themeColor="text1"/>
          <w:sz w:val="24"/>
          <w:szCs w:val="24"/>
        </w:rPr>
      </w:pPr>
      <w:r>
        <w:rPr>
          <w:rFonts w:ascii="David" w:hAnsi="David" w:cs="David" w:hint="cs"/>
          <w:color w:val="000000" w:themeColor="text1"/>
          <w:sz w:val="24"/>
          <w:szCs w:val="24"/>
          <w:rtl/>
        </w:rPr>
        <w:t xml:space="preserve">להרחבה ניתן לצפות </w:t>
      </w:r>
      <w:r w:rsidR="00E26771" w:rsidRPr="00E26771">
        <w:rPr>
          <w:rFonts w:ascii="David" w:hAnsi="David" w:cs="David"/>
          <w:color w:val="000000" w:themeColor="text1"/>
          <w:sz w:val="24"/>
          <w:szCs w:val="24"/>
          <w:rtl/>
        </w:rPr>
        <w:t xml:space="preserve">בסרטון הבא על מצוות השמיטה: </w:t>
      </w:r>
    </w:p>
    <w:p w14:paraId="390866FF" w14:textId="77777777" w:rsidR="00E26771" w:rsidRPr="00E26771" w:rsidRDefault="00827B73" w:rsidP="00E26771">
      <w:pPr>
        <w:spacing w:after="0" w:line="360" w:lineRule="auto"/>
        <w:jc w:val="both"/>
        <w:rPr>
          <w:rFonts w:ascii="David" w:hAnsi="David" w:cs="David"/>
          <w:b/>
          <w:bCs/>
          <w:color w:val="000000" w:themeColor="text1"/>
          <w:sz w:val="24"/>
          <w:szCs w:val="24"/>
          <w:u w:val="single"/>
        </w:rPr>
      </w:pPr>
      <w:hyperlink r:id="rId79">
        <w:r w:rsidR="00E26771" w:rsidRPr="00E26771">
          <w:rPr>
            <w:rFonts w:ascii="David" w:hAnsi="David" w:cs="David"/>
            <w:b/>
            <w:bCs/>
            <w:color w:val="000000" w:themeColor="text1"/>
            <w:sz w:val="24"/>
            <w:szCs w:val="24"/>
            <w:u w:val="single"/>
          </w:rPr>
          <w:t>https://www.youtube.com/watch?v=yhlWkiEbeSw</w:t>
        </w:r>
      </w:hyperlink>
      <w:r w:rsidR="00E26771" w:rsidRPr="00E26771">
        <w:rPr>
          <w:rFonts w:ascii="David" w:hAnsi="David" w:cs="David"/>
          <w:b/>
          <w:bCs/>
          <w:color w:val="000000" w:themeColor="text1"/>
          <w:sz w:val="24"/>
          <w:szCs w:val="24"/>
          <w:u w:val="single"/>
          <w:rtl/>
        </w:rPr>
        <w:t xml:space="preserve">  </w:t>
      </w:r>
    </w:p>
    <w:p w14:paraId="12641137" w14:textId="77777777" w:rsidR="00E26771" w:rsidRDefault="00E26771" w:rsidP="00E26771">
      <w:pPr>
        <w:numPr>
          <w:ilvl w:val="0"/>
          <w:numId w:val="100"/>
        </w:numPr>
        <w:spacing w:after="0" w:line="360" w:lineRule="auto"/>
        <w:jc w:val="both"/>
        <w:rPr>
          <w:rFonts w:ascii="David" w:hAnsi="David" w:cs="David"/>
          <w:color w:val="000000" w:themeColor="text1"/>
          <w:sz w:val="24"/>
          <w:szCs w:val="24"/>
        </w:rPr>
      </w:pPr>
      <w:r w:rsidRPr="00E26771">
        <w:rPr>
          <w:rFonts w:ascii="David" w:hAnsi="David" w:cs="David"/>
          <w:color w:val="000000" w:themeColor="text1"/>
          <w:sz w:val="24"/>
          <w:szCs w:val="24"/>
          <w:rtl/>
        </w:rPr>
        <w:t xml:space="preserve">נציין לתלמידים כי יש סרטונים נוספים על מצוות נוספות התלויות בארץ לעיונם. </w:t>
      </w:r>
    </w:p>
    <w:p w14:paraId="17825CC2" w14:textId="47D299E5" w:rsidR="00B227C2" w:rsidRDefault="00B227C2" w:rsidP="00A14EC8">
      <w:pPr>
        <w:numPr>
          <w:ilvl w:val="0"/>
          <w:numId w:val="100"/>
        </w:numPr>
        <w:spacing w:after="0" w:line="360" w:lineRule="auto"/>
        <w:jc w:val="both"/>
        <w:rPr>
          <w:rFonts w:ascii="David" w:hAnsi="David" w:cs="David" w:hint="cs"/>
          <w:color w:val="000000" w:themeColor="text1"/>
          <w:sz w:val="24"/>
          <w:szCs w:val="24"/>
        </w:rPr>
      </w:pPr>
      <w:r>
        <w:rPr>
          <w:rFonts w:ascii="David" w:hAnsi="David" w:cs="David" w:hint="cs"/>
          <w:color w:val="000000" w:themeColor="text1"/>
          <w:sz w:val="24"/>
          <w:szCs w:val="24"/>
          <w:rtl/>
        </w:rPr>
        <w:t>נערוך</w:t>
      </w:r>
      <w:r w:rsidR="009C203F">
        <w:rPr>
          <w:rFonts w:ascii="David" w:hAnsi="David" w:cs="David" w:hint="cs"/>
          <w:color w:val="000000" w:themeColor="text1"/>
          <w:sz w:val="24"/>
          <w:szCs w:val="24"/>
          <w:rtl/>
        </w:rPr>
        <w:t xml:space="preserve"> תשבץ</w:t>
      </w:r>
      <w:r>
        <w:rPr>
          <w:rFonts w:ascii="David" w:hAnsi="David" w:cs="David" w:hint="cs"/>
          <w:color w:val="000000" w:themeColor="text1"/>
          <w:sz w:val="24"/>
          <w:szCs w:val="24"/>
          <w:rtl/>
        </w:rPr>
        <w:t xml:space="preserve"> על מושגים שלמדנו בשיעור.</w:t>
      </w:r>
      <w:r w:rsidR="009C203F">
        <w:rPr>
          <w:rFonts w:ascii="David" w:hAnsi="David" w:cs="David" w:hint="cs"/>
          <w:color w:val="000000" w:themeColor="text1"/>
          <w:sz w:val="24"/>
          <w:szCs w:val="24"/>
          <w:rtl/>
        </w:rPr>
        <w:t xml:space="preserve"> התשבץ מופיע בדף העבודה, התשובות מובאות כאן.</w:t>
      </w:r>
    </w:p>
    <w:p w14:paraId="63FF6156" w14:textId="6C2423A1" w:rsidR="00CD6B37" w:rsidRPr="009C203F" w:rsidRDefault="00CD6B37" w:rsidP="00CD6B37">
      <w:pPr>
        <w:spacing w:after="0" w:line="360" w:lineRule="auto"/>
        <w:jc w:val="both"/>
        <w:rPr>
          <w:rFonts w:ascii="David" w:hAnsi="David" w:cs="David"/>
          <w:color w:val="000000" w:themeColor="text1"/>
          <w:sz w:val="24"/>
          <w:szCs w:val="24"/>
          <w:rtl/>
        </w:rPr>
      </w:pPr>
    </w:p>
    <w:tbl>
      <w:tblPr>
        <w:tblStyle w:val="a3"/>
        <w:bidiVisual/>
        <w:tblW w:w="0" w:type="auto"/>
        <w:tblLook w:val="04A0" w:firstRow="1" w:lastRow="0" w:firstColumn="1" w:lastColumn="0" w:noHBand="0" w:noVBand="1"/>
      </w:tblPr>
      <w:tblGrid>
        <w:gridCol w:w="672"/>
        <w:gridCol w:w="634"/>
        <w:gridCol w:w="643"/>
        <w:gridCol w:w="641"/>
        <w:gridCol w:w="643"/>
        <w:gridCol w:w="635"/>
        <w:gridCol w:w="632"/>
        <w:gridCol w:w="644"/>
        <w:gridCol w:w="641"/>
        <w:gridCol w:w="635"/>
        <w:gridCol w:w="625"/>
        <w:gridCol w:w="637"/>
        <w:gridCol w:w="614"/>
      </w:tblGrid>
      <w:tr w:rsidR="009C203F" w:rsidRPr="009C203F" w14:paraId="11490D6B" w14:textId="6EDBA0F2" w:rsidTr="009C203F">
        <w:tc>
          <w:tcPr>
            <w:tcW w:w="672" w:type="dxa"/>
          </w:tcPr>
          <w:p w14:paraId="4AB118D1" w14:textId="1CAA5F6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1</w:t>
            </w:r>
          </w:p>
        </w:tc>
        <w:tc>
          <w:tcPr>
            <w:tcW w:w="634" w:type="dxa"/>
            <w:tcBorders>
              <w:top w:val="nil"/>
              <w:bottom w:val="nil"/>
              <w:right w:val="nil"/>
            </w:tcBorders>
          </w:tcPr>
          <w:p w14:paraId="2305186D"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top w:val="nil"/>
              <w:left w:val="nil"/>
              <w:right w:val="single" w:sz="18" w:space="0" w:color="auto"/>
            </w:tcBorders>
          </w:tcPr>
          <w:p w14:paraId="0711F72D" w14:textId="0BAA6583"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top w:val="single" w:sz="18" w:space="0" w:color="auto"/>
              <w:left w:val="single" w:sz="18" w:space="0" w:color="auto"/>
              <w:right w:val="single" w:sz="18" w:space="0" w:color="auto"/>
            </w:tcBorders>
          </w:tcPr>
          <w:p w14:paraId="57442661" w14:textId="4785F56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3" w:type="dxa"/>
            <w:tcBorders>
              <w:left w:val="single" w:sz="18" w:space="0" w:color="auto"/>
            </w:tcBorders>
          </w:tcPr>
          <w:p w14:paraId="6C813772" w14:textId="792435F3"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ח</w:t>
            </w:r>
          </w:p>
        </w:tc>
        <w:tc>
          <w:tcPr>
            <w:tcW w:w="635" w:type="dxa"/>
          </w:tcPr>
          <w:p w14:paraId="3438F2F2" w14:textId="7D369AB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נ</w:t>
            </w:r>
          </w:p>
        </w:tc>
        <w:tc>
          <w:tcPr>
            <w:tcW w:w="632" w:type="dxa"/>
          </w:tcPr>
          <w:p w14:paraId="07CD025D" w14:textId="32D97C6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44" w:type="dxa"/>
          </w:tcPr>
          <w:p w14:paraId="5EE05218" w14:textId="5C8637E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נ</w:t>
            </w:r>
          </w:p>
        </w:tc>
        <w:tc>
          <w:tcPr>
            <w:tcW w:w="641" w:type="dxa"/>
            <w:tcBorders>
              <w:top w:val="nil"/>
              <w:right w:val="nil"/>
            </w:tcBorders>
          </w:tcPr>
          <w:p w14:paraId="5EBA5848" w14:textId="19A2C885"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top w:val="nil"/>
              <w:left w:val="nil"/>
              <w:right w:val="nil"/>
            </w:tcBorders>
          </w:tcPr>
          <w:p w14:paraId="2DD99BC6"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top w:val="nil"/>
              <w:left w:val="nil"/>
              <w:right w:val="nil"/>
            </w:tcBorders>
          </w:tcPr>
          <w:p w14:paraId="2070FBF8"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right w:val="nil"/>
            </w:tcBorders>
          </w:tcPr>
          <w:p w14:paraId="1039B7B3" w14:textId="7DD6470F"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7ABA5F18" w14:textId="77777777" w:rsidR="001906E5" w:rsidRPr="009C203F" w:rsidRDefault="001906E5" w:rsidP="00CD6B37">
            <w:pPr>
              <w:spacing w:after="0" w:line="360" w:lineRule="auto"/>
              <w:rPr>
                <w:rFonts w:ascii="David" w:hAnsi="David" w:cs="David"/>
                <w:color w:val="000000" w:themeColor="text1"/>
                <w:sz w:val="24"/>
                <w:szCs w:val="24"/>
                <w:rtl/>
              </w:rPr>
            </w:pPr>
          </w:p>
        </w:tc>
      </w:tr>
      <w:tr w:rsidR="001906E5" w:rsidRPr="009C203F" w14:paraId="446B7C70" w14:textId="5ADF0D3C" w:rsidTr="009C203F">
        <w:tc>
          <w:tcPr>
            <w:tcW w:w="672" w:type="dxa"/>
          </w:tcPr>
          <w:p w14:paraId="3A948EF9" w14:textId="4F1B74E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2</w:t>
            </w:r>
          </w:p>
        </w:tc>
        <w:tc>
          <w:tcPr>
            <w:tcW w:w="634" w:type="dxa"/>
            <w:tcBorders>
              <w:top w:val="nil"/>
            </w:tcBorders>
          </w:tcPr>
          <w:p w14:paraId="6F53346E"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right w:val="single" w:sz="18" w:space="0" w:color="auto"/>
            </w:tcBorders>
          </w:tcPr>
          <w:p w14:paraId="703DBCC6" w14:textId="241AC95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ב</w:t>
            </w:r>
          </w:p>
        </w:tc>
        <w:tc>
          <w:tcPr>
            <w:tcW w:w="641" w:type="dxa"/>
            <w:tcBorders>
              <w:left w:val="single" w:sz="18" w:space="0" w:color="auto"/>
              <w:right w:val="single" w:sz="18" w:space="0" w:color="auto"/>
            </w:tcBorders>
          </w:tcPr>
          <w:p w14:paraId="0B7FDB5D" w14:textId="32AB128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43" w:type="dxa"/>
            <w:tcBorders>
              <w:left w:val="single" w:sz="18" w:space="0" w:color="auto"/>
            </w:tcBorders>
          </w:tcPr>
          <w:p w14:paraId="430F33C2" w14:textId="67F3A66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י</w:t>
            </w:r>
          </w:p>
        </w:tc>
        <w:tc>
          <w:tcPr>
            <w:tcW w:w="635" w:type="dxa"/>
          </w:tcPr>
          <w:p w14:paraId="3941836D" w14:textId="0943AEF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א</w:t>
            </w:r>
          </w:p>
        </w:tc>
        <w:tc>
          <w:tcPr>
            <w:tcW w:w="632" w:type="dxa"/>
          </w:tcPr>
          <w:p w14:paraId="215BC04B" w14:textId="049AE7C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4" w:type="dxa"/>
          </w:tcPr>
          <w:p w14:paraId="57ECD2F7" w14:textId="45BABF25"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c>
          <w:tcPr>
            <w:tcW w:w="641" w:type="dxa"/>
          </w:tcPr>
          <w:p w14:paraId="33661FC7" w14:textId="2843BFF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ע</w:t>
            </w:r>
          </w:p>
        </w:tc>
        <w:tc>
          <w:tcPr>
            <w:tcW w:w="635" w:type="dxa"/>
          </w:tcPr>
          <w:p w14:paraId="6FDDEB28" w14:textId="4A28322F"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25" w:type="dxa"/>
          </w:tcPr>
          <w:p w14:paraId="0B26024D" w14:textId="031A0B8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ל</w:t>
            </w:r>
          </w:p>
        </w:tc>
        <w:tc>
          <w:tcPr>
            <w:tcW w:w="637" w:type="dxa"/>
            <w:tcBorders>
              <w:bottom w:val="single" w:sz="4" w:space="0" w:color="auto"/>
            </w:tcBorders>
          </w:tcPr>
          <w:p w14:paraId="2F9363E1" w14:textId="19399E8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14" w:type="dxa"/>
            <w:tcBorders>
              <w:top w:val="nil"/>
              <w:bottom w:val="nil"/>
              <w:right w:val="nil"/>
            </w:tcBorders>
          </w:tcPr>
          <w:p w14:paraId="3A0B97D4" w14:textId="77777777" w:rsidR="001906E5" w:rsidRPr="009C203F" w:rsidRDefault="001906E5" w:rsidP="00CD6B37">
            <w:pPr>
              <w:spacing w:after="0" w:line="360" w:lineRule="auto"/>
              <w:rPr>
                <w:rFonts w:ascii="David" w:hAnsi="David" w:cs="David"/>
                <w:color w:val="000000" w:themeColor="text1"/>
                <w:sz w:val="24"/>
                <w:szCs w:val="24"/>
                <w:rtl/>
              </w:rPr>
            </w:pPr>
          </w:p>
        </w:tc>
      </w:tr>
      <w:tr w:rsidR="001906E5" w:rsidRPr="009C203F" w14:paraId="6670B130" w14:textId="69CC8278" w:rsidTr="009C203F">
        <w:tc>
          <w:tcPr>
            <w:tcW w:w="672" w:type="dxa"/>
          </w:tcPr>
          <w:p w14:paraId="6A91BC63" w14:textId="6B614E8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3</w:t>
            </w:r>
          </w:p>
        </w:tc>
        <w:tc>
          <w:tcPr>
            <w:tcW w:w="634" w:type="dxa"/>
            <w:tcBorders>
              <w:bottom w:val="single" w:sz="4" w:space="0" w:color="auto"/>
            </w:tcBorders>
          </w:tcPr>
          <w:p w14:paraId="776D370D" w14:textId="5282678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3" w:type="dxa"/>
            <w:tcBorders>
              <w:right w:val="single" w:sz="18" w:space="0" w:color="auto"/>
            </w:tcBorders>
          </w:tcPr>
          <w:p w14:paraId="73F50AC9" w14:textId="6FCA540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ל</w:t>
            </w:r>
          </w:p>
        </w:tc>
        <w:tc>
          <w:tcPr>
            <w:tcW w:w="641" w:type="dxa"/>
            <w:tcBorders>
              <w:left w:val="single" w:sz="18" w:space="0" w:color="auto"/>
              <w:right w:val="single" w:sz="18" w:space="0" w:color="auto"/>
            </w:tcBorders>
          </w:tcPr>
          <w:p w14:paraId="1AABC5A5" w14:textId="40073E6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43" w:type="dxa"/>
            <w:tcBorders>
              <w:left w:val="single" w:sz="18" w:space="0" w:color="auto"/>
            </w:tcBorders>
          </w:tcPr>
          <w:p w14:paraId="4ACA11E6" w14:textId="6B20E253" w:rsidR="001906E5" w:rsidRPr="009C203F" w:rsidRDefault="001906E5" w:rsidP="00CD6B37">
            <w:pPr>
              <w:spacing w:after="0" w:line="360" w:lineRule="auto"/>
              <w:rPr>
                <w:rFonts w:ascii="David" w:hAnsi="David" w:cs="David"/>
                <w:b/>
                <w:bCs/>
                <w:color w:val="000000" w:themeColor="text1"/>
                <w:sz w:val="24"/>
                <w:szCs w:val="24"/>
                <w:rtl/>
              </w:rPr>
            </w:pPr>
            <w:r w:rsidRPr="009C203F">
              <w:rPr>
                <w:rFonts w:ascii="David" w:hAnsi="David" w:cs="David"/>
                <w:b/>
                <w:bCs/>
                <w:color w:val="000000" w:themeColor="text1"/>
                <w:sz w:val="24"/>
                <w:szCs w:val="24"/>
                <w:rtl/>
              </w:rPr>
              <w:t>י</w:t>
            </w:r>
          </w:p>
        </w:tc>
        <w:tc>
          <w:tcPr>
            <w:tcW w:w="635" w:type="dxa"/>
          </w:tcPr>
          <w:p w14:paraId="451D7EEB" w14:textId="2EEFE445"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2" w:type="dxa"/>
          </w:tcPr>
          <w:p w14:paraId="179AD976" w14:textId="3AAC61E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4" w:type="dxa"/>
          </w:tcPr>
          <w:p w14:paraId="2A954069" w14:textId="0235AA9A"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ב</w:t>
            </w:r>
          </w:p>
        </w:tc>
        <w:tc>
          <w:tcPr>
            <w:tcW w:w="641" w:type="dxa"/>
            <w:tcBorders>
              <w:bottom w:val="single" w:sz="4" w:space="0" w:color="auto"/>
            </w:tcBorders>
          </w:tcPr>
          <w:p w14:paraId="3AD4CCFE" w14:textId="5FDE7FD4"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א</w:t>
            </w:r>
          </w:p>
        </w:tc>
        <w:tc>
          <w:tcPr>
            <w:tcW w:w="635" w:type="dxa"/>
            <w:tcBorders>
              <w:bottom w:val="single" w:sz="4" w:space="0" w:color="auto"/>
            </w:tcBorders>
          </w:tcPr>
          <w:p w14:paraId="10C905BE" w14:textId="75DAD67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25" w:type="dxa"/>
            <w:tcBorders>
              <w:bottom w:val="single" w:sz="4" w:space="0" w:color="auto"/>
            </w:tcBorders>
          </w:tcPr>
          <w:p w14:paraId="586E9DEB" w14:textId="676253AB"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צ</w:t>
            </w:r>
          </w:p>
        </w:tc>
        <w:tc>
          <w:tcPr>
            <w:tcW w:w="637" w:type="dxa"/>
            <w:tcBorders>
              <w:bottom w:val="nil"/>
              <w:right w:val="nil"/>
            </w:tcBorders>
          </w:tcPr>
          <w:p w14:paraId="0AEDF8DB" w14:textId="6032CE81"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65B6295B"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07EE01BD" w14:textId="185D7A41" w:rsidTr="009C203F">
        <w:tc>
          <w:tcPr>
            <w:tcW w:w="672" w:type="dxa"/>
          </w:tcPr>
          <w:p w14:paraId="0C4A7128" w14:textId="0F0EBE95"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4</w:t>
            </w:r>
          </w:p>
        </w:tc>
        <w:tc>
          <w:tcPr>
            <w:tcW w:w="634" w:type="dxa"/>
            <w:tcBorders>
              <w:bottom w:val="nil"/>
              <w:right w:val="nil"/>
            </w:tcBorders>
          </w:tcPr>
          <w:p w14:paraId="1835BFA4" w14:textId="72B68C5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left w:val="nil"/>
              <w:bottom w:val="nil"/>
              <w:right w:val="single" w:sz="18" w:space="0" w:color="auto"/>
            </w:tcBorders>
          </w:tcPr>
          <w:p w14:paraId="1EE3C288" w14:textId="5BCA15E3"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single" w:sz="18" w:space="0" w:color="auto"/>
              <w:right w:val="single" w:sz="18" w:space="0" w:color="auto"/>
            </w:tcBorders>
          </w:tcPr>
          <w:p w14:paraId="22AA9B52" w14:textId="4230A90D"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3" w:type="dxa"/>
            <w:tcBorders>
              <w:left w:val="single" w:sz="18" w:space="0" w:color="auto"/>
              <w:bottom w:val="single" w:sz="4" w:space="0" w:color="auto"/>
            </w:tcBorders>
          </w:tcPr>
          <w:p w14:paraId="0615704F" w14:textId="5FD24112" w:rsidR="001906E5" w:rsidRPr="009C203F" w:rsidRDefault="001906E5" w:rsidP="00CD6B37">
            <w:pPr>
              <w:spacing w:after="0" w:line="360" w:lineRule="auto"/>
              <w:rPr>
                <w:rFonts w:ascii="David" w:hAnsi="David" w:cs="David"/>
                <w:b/>
                <w:bCs/>
                <w:color w:val="000000" w:themeColor="text1"/>
                <w:sz w:val="24"/>
                <w:szCs w:val="24"/>
                <w:rtl/>
              </w:rPr>
            </w:pPr>
            <w:r w:rsidRPr="009C203F">
              <w:rPr>
                <w:rFonts w:ascii="David" w:hAnsi="David" w:cs="David"/>
                <w:b/>
                <w:bCs/>
                <w:color w:val="000000" w:themeColor="text1"/>
                <w:sz w:val="24"/>
                <w:szCs w:val="24"/>
                <w:rtl/>
              </w:rPr>
              <w:t>צ</w:t>
            </w:r>
          </w:p>
        </w:tc>
        <w:tc>
          <w:tcPr>
            <w:tcW w:w="635" w:type="dxa"/>
            <w:tcBorders>
              <w:bottom w:val="single" w:sz="4" w:space="0" w:color="auto"/>
            </w:tcBorders>
          </w:tcPr>
          <w:p w14:paraId="7F82402A" w14:textId="2017383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2" w:type="dxa"/>
            <w:tcBorders>
              <w:bottom w:val="single" w:sz="4" w:space="0" w:color="auto"/>
            </w:tcBorders>
          </w:tcPr>
          <w:p w14:paraId="42E497AC" w14:textId="35D4664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44" w:type="dxa"/>
            <w:tcBorders>
              <w:bottom w:val="single" w:sz="4" w:space="0" w:color="auto"/>
            </w:tcBorders>
          </w:tcPr>
          <w:p w14:paraId="569B8A9C" w14:textId="30658D63"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1" w:type="dxa"/>
            <w:tcBorders>
              <w:bottom w:val="nil"/>
              <w:right w:val="nil"/>
            </w:tcBorders>
          </w:tcPr>
          <w:p w14:paraId="28215672" w14:textId="7EDFC15B"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left w:val="nil"/>
              <w:bottom w:val="nil"/>
              <w:right w:val="nil"/>
            </w:tcBorders>
          </w:tcPr>
          <w:p w14:paraId="21FE09BD"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left w:val="nil"/>
              <w:bottom w:val="nil"/>
              <w:right w:val="nil"/>
            </w:tcBorders>
          </w:tcPr>
          <w:p w14:paraId="58CAE730"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bottom w:val="nil"/>
              <w:right w:val="nil"/>
            </w:tcBorders>
          </w:tcPr>
          <w:p w14:paraId="29C86596" w14:textId="26AD1352"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5527BC32"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294CDE39" w14:textId="706BA6EC" w:rsidTr="009C203F">
        <w:tc>
          <w:tcPr>
            <w:tcW w:w="672" w:type="dxa"/>
          </w:tcPr>
          <w:p w14:paraId="50C565C2" w14:textId="43B2015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5</w:t>
            </w:r>
          </w:p>
        </w:tc>
        <w:tc>
          <w:tcPr>
            <w:tcW w:w="634" w:type="dxa"/>
            <w:tcBorders>
              <w:top w:val="nil"/>
              <w:bottom w:val="nil"/>
              <w:right w:val="nil"/>
            </w:tcBorders>
          </w:tcPr>
          <w:p w14:paraId="33C3B0F4"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top w:val="nil"/>
              <w:left w:val="nil"/>
              <w:bottom w:val="nil"/>
              <w:right w:val="single" w:sz="18" w:space="0" w:color="auto"/>
            </w:tcBorders>
          </w:tcPr>
          <w:p w14:paraId="3FDDA2DC" w14:textId="6105BA29"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single" w:sz="18" w:space="0" w:color="auto"/>
              <w:right w:val="single" w:sz="18" w:space="0" w:color="auto"/>
            </w:tcBorders>
          </w:tcPr>
          <w:p w14:paraId="34BDB487" w14:textId="42EDDAA4"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43" w:type="dxa"/>
            <w:tcBorders>
              <w:left w:val="single" w:sz="18" w:space="0" w:color="auto"/>
              <w:right w:val="nil"/>
            </w:tcBorders>
          </w:tcPr>
          <w:p w14:paraId="6CC37A61" w14:textId="77777777"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left w:val="nil"/>
              <w:right w:val="nil"/>
            </w:tcBorders>
          </w:tcPr>
          <w:p w14:paraId="223AC530" w14:textId="77777777" w:rsidR="001906E5" w:rsidRPr="009C203F" w:rsidRDefault="001906E5" w:rsidP="00CD6B37">
            <w:pPr>
              <w:spacing w:after="0" w:line="360" w:lineRule="auto"/>
              <w:rPr>
                <w:rFonts w:ascii="David" w:hAnsi="David" w:cs="David"/>
                <w:color w:val="000000" w:themeColor="text1"/>
                <w:sz w:val="24"/>
                <w:szCs w:val="24"/>
                <w:rtl/>
              </w:rPr>
            </w:pPr>
          </w:p>
        </w:tc>
        <w:tc>
          <w:tcPr>
            <w:tcW w:w="632" w:type="dxa"/>
            <w:tcBorders>
              <w:left w:val="nil"/>
              <w:right w:val="nil"/>
            </w:tcBorders>
          </w:tcPr>
          <w:p w14:paraId="43AB9648" w14:textId="77777777" w:rsidR="001906E5" w:rsidRPr="009C203F" w:rsidRDefault="001906E5" w:rsidP="00CD6B37">
            <w:pPr>
              <w:spacing w:after="0" w:line="360" w:lineRule="auto"/>
              <w:rPr>
                <w:rFonts w:ascii="David" w:hAnsi="David" w:cs="David"/>
                <w:color w:val="000000" w:themeColor="text1"/>
                <w:sz w:val="24"/>
                <w:szCs w:val="24"/>
                <w:rtl/>
              </w:rPr>
            </w:pPr>
          </w:p>
        </w:tc>
        <w:tc>
          <w:tcPr>
            <w:tcW w:w="644" w:type="dxa"/>
            <w:tcBorders>
              <w:left w:val="nil"/>
              <w:right w:val="nil"/>
            </w:tcBorders>
          </w:tcPr>
          <w:p w14:paraId="28B12BD0" w14:textId="77777777"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top w:val="nil"/>
              <w:left w:val="nil"/>
              <w:right w:val="nil"/>
            </w:tcBorders>
          </w:tcPr>
          <w:p w14:paraId="2FEA945E" w14:textId="77777777"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top w:val="nil"/>
              <w:left w:val="nil"/>
              <w:right w:val="nil"/>
            </w:tcBorders>
          </w:tcPr>
          <w:p w14:paraId="554AB0C4"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top w:val="nil"/>
              <w:left w:val="nil"/>
              <w:right w:val="nil"/>
            </w:tcBorders>
          </w:tcPr>
          <w:p w14:paraId="471E1C00"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right w:val="nil"/>
            </w:tcBorders>
          </w:tcPr>
          <w:p w14:paraId="2D6C2825" w14:textId="7B13F154"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6CEFA6FD"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2079DDFD" w14:textId="40E63078" w:rsidTr="009C203F">
        <w:tc>
          <w:tcPr>
            <w:tcW w:w="672" w:type="dxa"/>
          </w:tcPr>
          <w:p w14:paraId="04F5EED4" w14:textId="1EE95A3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6</w:t>
            </w:r>
          </w:p>
        </w:tc>
        <w:tc>
          <w:tcPr>
            <w:tcW w:w="634" w:type="dxa"/>
            <w:tcBorders>
              <w:top w:val="nil"/>
              <w:bottom w:val="nil"/>
              <w:right w:val="nil"/>
            </w:tcBorders>
          </w:tcPr>
          <w:p w14:paraId="3EC5D978"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top w:val="nil"/>
              <w:left w:val="nil"/>
              <w:right w:val="single" w:sz="18" w:space="0" w:color="auto"/>
            </w:tcBorders>
          </w:tcPr>
          <w:p w14:paraId="69D7DE61" w14:textId="7568565B"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single" w:sz="18" w:space="0" w:color="auto"/>
              <w:right w:val="single" w:sz="18" w:space="0" w:color="auto"/>
            </w:tcBorders>
          </w:tcPr>
          <w:p w14:paraId="197B2541" w14:textId="39E9B0F3"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3" w:type="dxa"/>
            <w:tcBorders>
              <w:left w:val="single" w:sz="18" w:space="0" w:color="auto"/>
            </w:tcBorders>
          </w:tcPr>
          <w:p w14:paraId="2450E550" w14:textId="55363F48"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5" w:type="dxa"/>
          </w:tcPr>
          <w:p w14:paraId="4E79F877" w14:textId="1D26814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2" w:type="dxa"/>
          </w:tcPr>
          <w:p w14:paraId="383DD53B" w14:textId="693B4023"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4" w:type="dxa"/>
            <w:tcBorders>
              <w:bottom w:val="single" w:sz="4" w:space="0" w:color="auto"/>
            </w:tcBorders>
          </w:tcPr>
          <w:p w14:paraId="372A16C5" w14:textId="21185E6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1" w:type="dxa"/>
            <w:tcBorders>
              <w:bottom w:val="single" w:sz="4" w:space="0" w:color="auto"/>
            </w:tcBorders>
          </w:tcPr>
          <w:p w14:paraId="64B85157" w14:textId="3EEA472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35" w:type="dxa"/>
            <w:tcBorders>
              <w:bottom w:val="single" w:sz="4" w:space="0" w:color="auto"/>
            </w:tcBorders>
          </w:tcPr>
          <w:p w14:paraId="0E156547" w14:textId="3CB92DD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ע</w:t>
            </w:r>
          </w:p>
        </w:tc>
        <w:tc>
          <w:tcPr>
            <w:tcW w:w="625" w:type="dxa"/>
            <w:tcBorders>
              <w:bottom w:val="single" w:sz="4" w:space="0" w:color="auto"/>
            </w:tcBorders>
          </w:tcPr>
          <w:p w14:paraId="4CD0D59B" w14:textId="2720563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37" w:type="dxa"/>
            <w:tcBorders>
              <w:bottom w:val="single" w:sz="4" w:space="0" w:color="auto"/>
            </w:tcBorders>
          </w:tcPr>
          <w:p w14:paraId="65DB1322" w14:textId="1E975B6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14" w:type="dxa"/>
            <w:tcBorders>
              <w:top w:val="nil"/>
              <w:bottom w:val="nil"/>
              <w:right w:val="nil"/>
            </w:tcBorders>
          </w:tcPr>
          <w:p w14:paraId="59DE4F79"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701839FD" w14:textId="409BB3AB" w:rsidTr="009C203F">
        <w:tc>
          <w:tcPr>
            <w:tcW w:w="672" w:type="dxa"/>
          </w:tcPr>
          <w:p w14:paraId="7E45F631" w14:textId="7935D48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7</w:t>
            </w:r>
          </w:p>
        </w:tc>
        <w:tc>
          <w:tcPr>
            <w:tcW w:w="634" w:type="dxa"/>
            <w:tcBorders>
              <w:top w:val="nil"/>
              <w:bottom w:val="nil"/>
            </w:tcBorders>
          </w:tcPr>
          <w:p w14:paraId="49E5BCB9"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right w:val="single" w:sz="18" w:space="0" w:color="auto"/>
            </w:tcBorders>
          </w:tcPr>
          <w:p w14:paraId="5D02BA59" w14:textId="2F9A9B2B"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41" w:type="dxa"/>
            <w:tcBorders>
              <w:left w:val="single" w:sz="18" w:space="0" w:color="auto"/>
              <w:right w:val="single" w:sz="18" w:space="0" w:color="auto"/>
            </w:tcBorders>
          </w:tcPr>
          <w:p w14:paraId="4CB3CE9C" w14:textId="593F9A2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3" w:type="dxa"/>
            <w:tcBorders>
              <w:left w:val="single" w:sz="18" w:space="0" w:color="auto"/>
            </w:tcBorders>
          </w:tcPr>
          <w:p w14:paraId="290A0E31" w14:textId="7809F30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י</w:t>
            </w:r>
          </w:p>
        </w:tc>
        <w:tc>
          <w:tcPr>
            <w:tcW w:w="635" w:type="dxa"/>
          </w:tcPr>
          <w:p w14:paraId="01CF2746" w14:textId="30BE49F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ט</w:t>
            </w:r>
          </w:p>
        </w:tc>
        <w:tc>
          <w:tcPr>
            <w:tcW w:w="632" w:type="dxa"/>
          </w:tcPr>
          <w:p w14:paraId="0322681F" w14:textId="0F282F2C"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c>
          <w:tcPr>
            <w:tcW w:w="644" w:type="dxa"/>
            <w:tcBorders>
              <w:right w:val="nil"/>
            </w:tcBorders>
          </w:tcPr>
          <w:p w14:paraId="5A012FE0" w14:textId="77777777"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nil"/>
              <w:right w:val="nil"/>
            </w:tcBorders>
          </w:tcPr>
          <w:p w14:paraId="7A968134" w14:textId="77777777"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left w:val="nil"/>
              <w:bottom w:val="nil"/>
              <w:right w:val="nil"/>
            </w:tcBorders>
          </w:tcPr>
          <w:p w14:paraId="7AE7A278"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left w:val="nil"/>
              <w:bottom w:val="nil"/>
              <w:right w:val="nil"/>
            </w:tcBorders>
          </w:tcPr>
          <w:p w14:paraId="3897D8E9"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left w:val="nil"/>
              <w:bottom w:val="nil"/>
              <w:right w:val="nil"/>
            </w:tcBorders>
          </w:tcPr>
          <w:p w14:paraId="2350DC18" w14:textId="029F6950"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30487160"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55661404" w14:textId="663249F0" w:rsidTr="009C203F">
        <w:tc>
          <w:tcPr>
            <w:tcW w:w="672" w:type="dxa"/>
          </w:tcPr>
          <w:p w14:paraId="6C75A4BB" w14:textId="2126366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8</w:t>
            </w:r>
          </w:p>
        </w:tc>
        <w:tc>
          <w:tcPr>
            <w:tcW w:w="634" w:type="dxa"/>
            <w:tcBorders>
              <w:top w:val="nil"/>
            </w:tcBorders>
          </w:tcPr>
          <w:p w14:paraId="6157FD39"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right w:val="single" w:sz="18" w:space="0" w:color="auto"/>
            </w:tcBorders>
          </w:tcPr>
          <w:p w14:paraId="783D83A8" w14:textId="13A6656E"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1" w:type="dxa"/>
            <w:tcBorders>
              <w:left w:val="single" w:sz="18" w:space="0" w:color="auto"/>
              <w:right w:val="single" w:sz="18" w:space="0" w:color="auto"/>
            </w:tcBorders>
          </w:tcPr>
          <w:p w14:paraId="6AF0A942" w14:textId="718DFA8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ע</w:t>
            </w:r>
          </w:p>
        </w:tc>
        <w:tc>
          <w:tcPr>
            <w:tcW w:w="643" w:type="dxa"/>
            <w:tcBorders>
              <w:left w:val="single" w:sz="18" w:space="0" w:color="auto"/>
            </w:tcBorders>
          </w:tcPr>
          <w:p w14:paraId="2D9A321A" w14:textId="6ED04D5A"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35" w:type="dxa"/>
          </w:tcPr>
          <w:p w14:paraId="0F80E34B" w14:textId="483466E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2" w:type="dxa"/>
          </w:tcPr>
          <w:p w14:paraId="5E9C7189" w14:textId="0A88FA6F"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44" w:type="dxa"/>
          </w:tcPr>
          <w:p w14:paraId="32BC84F0" w14:textId="43FC27E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נ</w:t>
            </w:r>
          </w:p>
        </w:tc>
        <w:tc>
          <w:tcPr>
            <w:tcW w:w="641" w:type="dxa"/>
          </w:tcPr>
          <w:p w14:paraId="0544C1CF" w14:textId="3B929504"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י</w:t>
            </w:r>
          </w:p>
        </w:tc>
        <w:tc>
          <w:tcPr>
            <w:tcW w:w="635" w:type="dxa"/>
            <w:tcBorders>
              <w:top w:val="nil"/>
              <w:right w:val="nil"/>
            </w:tcBorders>
          </w:tcPr>
          <w:p w14:paraId="39CBD4C7"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top w:val="nil"/>
              <w:left w:val="nil"/>
              <w:bottom w:val="nil"/>
              <w:right w:val="nil"/>
            </w:tcBorders>
          </w:tcPr>
          <w:p w14:paraId="4408CC4F"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bottom w:val="nil"/>
              <w:right w:val="nil"/>
            </w:tcBorders>
          </w:tcPr>
          <w:p w14:paraId="5BAEA112" w14:textId="34693AFD"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324B62C4"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37AEEC6C" w14:textId="1118C63C" w:rsidTr="009C203F">
        <w:tc>
          <w:tcPr>
            <w:tcW w:w="672" w:type="dxa"/>
          </w:tcPr>
          <w:p w14:paraId="481ACD8C" w14:textId="5200CEBA"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9</w:t>
            </w:r>
          </w:p>
        </w:tc>
        <w:tc>
          <w:tcPr>
            <w:tcW w:w="634" w:type="dxa"/>
          </w:tcPr>
          <w:p w14:paraId="47F3AAA2" w14:textId="016B8FBA"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3" w:type="dxa"/>
            <w:tcBorders>
              <w:right w:val="single" w:sz="18" w:space="0" w:color="auto"/>
            </w:tcBorders>
          </w:tcPr>
          <w:p w14:paraId="474C4382" w14:textId="16757ACF"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ע</w:t>
            </w:r>
          </w:p>
        </w:tc>
        <w:tc>
          <w:tcPr>
            <w:tcW w:w="641" w:type="dxa"/>
            <w:tcBorders>
              <w:left w:val="single" w:sz="18" w:space="0" w:color="auto"/>
              <w:right w:val="single" w:sz="18" w:space="0" w:color="auto"/>
            </w:tcBorders>
          </w:tcPr>
          <w:p w14:paraId="53C6AF49" w14:textId="33F51F6F"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43" w:type="dxa"/>
            <w:tcBorders>
              <w:left w:val="single" w:sz="18" w:space="0" w:color="auto"/>
            </w:tcBorders>
          </w:tcPr>
          <w:p w14:paraId="083F744A" w14:textId="5DC3A83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5" w:type="dxa"/>
          </w:tcPr>
          <w:p w14:paraId="055CFC86" w14:textId="3618779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2" w:type="dxa"/>
            <w:tcBorders>
              <w:bottom w:val="single" w:sz="4" w:space="0" w:color="auto"/>
            </w:tcBorders>
          </w:tcPr>
          <w:p w14:paraId="5B5058A6" w14:textId="63AFDF53"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א</w:t>
            </w:r>
          </w:p>
        </w:tc>
        <w:tc>
          <w:tcPr>
            <w:tcW w:w="644" w:type="dxa"/>
            <w:tcBorders>
              <w:bottom w:val="single" w:sz="4" w:space="0" w:color="auto"/>
            </w:tcBorders>
          </w:tcPr>
          <w:p w14:paraId="3465CC72" w14:textId="6D17515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ש</w:t>
            </w:r>
          </w:p>
        </w:tc>
        <w:tc>
          <w:tcPr>
            <w:tcW w:w="641" w:type="dxa"/>
            <w:tcBorders>
              <w:bottom w:val="single" w:sz="4" w:space="0" w:color="auto"/>
            </w:tcBorders>
          </w:tcPr>
          <w:p w14:paraId="4060F9B8" w14:textId="3298367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5" w:type="dxa"/>
            <w:tcBorders>
              <w:bottom w:val="single" w:sz="4" w:space="0" w:color="auto"/>
            </w:tcBorders>
          </w:tcPr>
          <w:p w14:paraId="6358EC8C" w14:textId="146D83F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נ</w:t>
            </w:r>
          </w:p>
        </w:tc>
        <w:tc>
          <w:tcPr>
            <w:tcW w:w="625" w:type="dxa"/>
            <w:tcBorders>
              <w:top w:val="nil"/>
              <w:bottom w:val="nil"/>
              <w:right w:val="nil"/>
            </w:tcBorders>
          </w:tcPr>
          <w:p w14:paraId="3A2B0267"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bottom w:val="nil"/>
              <w:right w:val="nil"/>
            </w:tcBorders>
          </w:tcPr>
          <w:p w14:paraId="6577957E" w14:textId="2092C8B8"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7E7994C7"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02698AC1" w14:textId="194DA436" w:rsidTr="009C203F">
        <w:tc>
          <w:tcPr>
            <w:tcW w:w="672" w:type="dxa"/>
          </w:tcPr>
          <w:p w14:paraId="4CB0C96B" w14:textId="040784D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10</w:t>
            </w:r>
          </w:p>
        </w:tc>
        <w:tc>
          <w:tcPr>
            <w:tcW w:w="634" w:type="dxa"/>
          </w:tcPr>
          <w:p w14:paraId="312B4983" w14:textId="5F70D07B" w:rsidR="001906E5" w:rsidRPr="009C203F" w:rsidRDefault="009C203F" w:rsidP="00CD6B37">
            <w:pPr>
              <w:spacing w:after="0" w:line="360" w:lineRule="auto"/>
              <w:rPr>
                <w:rFonts w:ascii="David" w:hAnsi="David" w:cs="David"/>
                <w:color w:val="000000" w:themeColor="text1"/>
                <w:sz w:val="24"/>
                <w:szCs w:val="24"/>
                <w:rtl/>
              </w:rPr>
            </w:pPr>
            <w:r w:rsidRPr="009C203F">
              <w:rPr>
                <w:rFonts w:ascii="David" w:hAnsi="David" w:cs="David"/>
                <w:noProof/>
                <w:color w:val="000000" w:themeColor="text1"/>
                <w:sz w:val="24"/>
                <w:szCs w:val="24"/>
                <w:rtl/>
              </w:rPr>
              <mc:AlternateContent>
                <mc:Choice Requires="wps">
                  <w:drawing>
                    <wp:anchor distT="0" distB="0" distL="114300" distR="114300" simplePos="0" relativeHeight="251784192" behindDoc="0" locked="0" layoutInCell="1" allowOverlap="1" wp14:anchorId="05FAD5E7" wp14:editId="6AFFA32F">
                      <wp:simplePos x="0" y="0"/>
                      <wp:positionH relativeFrom="column">
                        <wp:posOffset>8255</wp:posOffset>
                      </wp:positionH>
                      <wp:positionV relativeFrom="paragraph">
                        <wp:posOffset>36830</wp:posOffset>
                      </wp:positionV>
                      <wp:extent cx="213360" cy="198120"/>
                      <wp:effectExtent l="0" t="0" r="15240" b="11430"/>
                      <wp:wrapNone/>
                      <wp:docPr id="98" name="פרצוף מחייך 98"/>
                      <wp:cNvGraphicFramePr/>
                      <a:graphic xmlns:a="http://schemas.openxmlformats.org/drawingml/2006/main">
                        <a:graphicData uri="http://schemas.microsoft.com/office/word/2010/wordprocessingShape">
                          <wps:wsp>
                            <wps:cNvSpPr/>
                            <wps:spPr>
                              <a:xfrm>
                                <a:off x="0" y="0"/>
                                <a:ext cx="213360" cy="1981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971A28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פרצוף מחייך 98" o:spid="_x0000_s1026" type="#_x0000_t96" style="position:absolute;left:0;text-align:left;margin-left:.65pt;margin-top:2.9pt;width:16.8pt;height:15.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" fillcolor="#5b9bd5 [3204]" strokecolor="#1f4d78 [1604]" strokeweight="1pt">
                      <v:stroke joinstyle="miter"/>
                    </v:shape>
                  </w:pict>
                </mc:Fallback>
              </mc:AlternateContent>
            </w:r>
          </w:p>
        </w:tc>
        <w:tc>
          <w:tcPr>
            <w:tcW w:w="643" w:type="dxa"/>
            <w:tcBorders>
              <w:right w:val="single" w:sz="18" w:space="0" w:color="auto"/>
            </w:tcBorders>
          </w:tcPr>
          <w:p w14:paraId="352BF413" w14:textId="036C104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ע</w:t>
            </w:r>
          </w:p>
        </w:tc>
        <w:tc>
          <w:tcPr>
            <w:tcW w:w="641" w:type="dxa"/>
            <w:tcBorders>
              <w:left w:val="single" w:sz="18" w:space="0" w:color="auto"/>
              <w:right w:val="single" w:sz="18" w:space="0" w:color="auto"/>
            </w:tcBorders>
          </w:tcPr>
          <w:p w14:paraId="723F4D73" w14:textId="63B9235F"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43" w:type="dxa"/>
            <w:tcBorders>
              <w:left w:val="single" w:sz="18" w:space="0" w:color="auto"/>
            </w:tcBorders>
          </w:tcPr>
          <w:p w14:paraId="018B18BC" w14:textId="508EDA7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ל</w:t>
            </w:r>
          </w:p>
        </w:tc>
        <w:tc>
          <w:tcPr>
            <w:tcW w:w="635" w:type="dxa"/>
            <w:tcBorders>
              <w:bottom w:val="single" w:sz="4" w:space="0" w:color="auto"/>
            </w:tcBorders>
          </w:tcPr>
          <w:p w14:paraId="5040A3C3" w14:textId="135FD0BD"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c>
          <w:tcPr>
            <w:tcW w:w="632" w:type="dxa"/>
            <w:tcBorders>
              <w:bottom w:val="nil"/>
              <w:right w:val="nil"/>
            </w:tcBorders>
          </w:tcPr>
          <w:p w14:paraId="5AD743E9" w14:textId="77777777" w:rsidR="001906E5" w:rsidRPr="009C203F" w:rsidRDefault="001906E5" w:rsidP="00CD6B37">
            <w:pPr>
              <w:spacing w:after="0" w:line="360" w:lineRule="auto"/>
              <w:rPr>
                <w:rFonts w:ascii="David" w:hAnsi="David" w:cs="David"/>
                <w:color w:val="000000" w:themeColor="text1"/>
                <w:sz w:val="24"/>
                <w:szCs w:val="24"/>
                <w:rtl/>
              </w:rPr>
            </w:pPr>
          </w:p>
        </w:tc>
        <w:tc>
          <w:tcPr>
            <w:tcW w:w="644" w:type="dxa"/>
            <w:tcBorders>
              <w:left w:val="nil"/>
              <w:bottom w:val="nil"/>
              <w:right w:val="nil"/>
            </w:tcBorders>
          </w:tcPr>
          <w:p w14:paraId="0F551F4F" w14:textId="77777777"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nil"/>
              <w:bottom w:val="nil"/>
              <w:right w:val="nil"/>
            </w:tcBorders>
          </w:tcPr>
          <w:p w14:paraId="4F9ECF1F" w14:textId="77777777"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left w:val="nil"/>
              <w:bottom w:val="nil"/>
              <w:right w:val="nil"/>
            </w:tcBorders>
          </w:tcPr>
          <w:p w14:paraId="1A7CC5A9"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top w:val="nil"/>
              <w:left w:val="nil"/>
              <w:bottom w:val="nil"/>
              <w:right w:val="nil"/>
            </w:tcBorders>
          </w:tcPr>
          <w:p w14:paraId="0E610FF5"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bottom w:val="nil"/>
              <w:right w:val="nil"/>
            </w:tcBorders>
          </w:tcPr>
          <w:p w14:paraId="3FB79F5D" w14:textId="1F07EECE"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bottom w:val="nil"/>
              <w:right w:val="nil"/>
            </w:tcBorders>
          </w:tcPr>
          <w:p w14:paraId="52A1604A" w14:textId="77777777" w:rsidR="001906E5" w:rsidRPr="009C203F" w:rsidRDefault="001906E5" w:rsidP="00CD6B37">
            <w:pPr>
              <w:spacing w:after="0" w:line="360" w:lineRule="auto"/>
              <w:rPr>
                <w:rFonts w:ascii="David" w:hAnsi="David" w:cs="David"/>
                <w:color w:val="000000" w:themeColor="text1"/>
                <w:sz w:val="24"/>
                <w:szCs w:val="24"/>
                <w:rtl/>
              </w:rPr>
            </w:pPr>
          </w:p>
        </w:tc>
      </w:tr>
      <w:tr w:rsidR="009C203F" w:rsidRPr="009C203F" w14:paraId="60DC3237" w14:textId="13F7EB53" w:rsidTr="009C203F">
        <w:tc>
          <w:tcPr>
            <w:tcW w:w="672" w:type="dxa"/>
          </w:tcPr>
          <w:p w14:paraId="25FCCB08" w14:textId="2F80330D"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11</w:t>
            </w:r>
          </w:p>
        </w:tc>
        <w:tc>
          <w:tcPr>
            <w:tcW w:w="634" w:type="dxa"/>
            <w:tcBorders>
              <w:bottom w:val="single" w:sz="4" w:space="0" w:color="auto"/>
            </w:tcBorders>
          </w:tcPr>
          <w:p w14:paraId="4C66EC27" w14:textId="5DD79D67"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ט</w:t>
            </w:r>
          </w:p>
        </w:tc>
        <w:tc>
          <w:tcPr>
            <w:tcW w:w="643" w:type="dxa"/>
            <w:tcBorders>
              <w:bottom w:val="single" w:sz="4" w:space="0" w:color="auto"/>
              <w:right w:val="single" w:sz="18" w:space="0" w:color="auto"/>
            </w:tcBorders>
          </w:tcPr>
          <w:p w14:paraId="6E05BF3B" w14:textId="33BE61D8"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c>
          <w:tcPr>
            <w:tcW w:w="641" w:type="dxa"/>
            <w:tcBorders>
              <w:left w:val="single" w:sz="18" w:space="0" w:color="auto"/>
              <w:right w:val="single" w:sz="18" w:space="0" w:color="auto"/>
            </w:tcBorders>
          </w:tcPr>
          <w:p w14:paraId="6D863CA8" w14:textId="29BC64C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43" w:type="dxa"/>
            <w:tcBorders>
              <w:left w:val="single" w:sz="18" w:space="0" w:color="auto"/>
            </w:tcBorders>
          </w:tcPr>
          <w:p w14:paraId="51D1ED8B" w14:textId="3B71E5F4"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5" w:type="dxa"/>
            <w:tcBorders>
              <w:right w:val="nil"/>
            </w:tcBorders>
          </w:tcPr>
          <w:p w14:paraId="7D92D8B7" w14:textId="77777777" w:rsidR="001906E5" w:rsidRPr="009C203F" w:rsidRDefault="001906E5" w:rsidP="00CD6B37">
            <w:pPr>
              <w:spacing w:after="0" w:line="360" w:lineRule="auto"/>
              <w:rPr>
                <w:rFonts w:ascii="David" w:hAnsi="David" w:cs="David"/>
                <w:color w:val="000000" w:themeColor="text1"/>
                <w:sz w:val="24"/>
                <w:szCs w:val="24"/>
                <w:rtl/>
              </w:rPr>
            </w:pPr>
          </w:p>
        </w:tc>
        <w:tc>
          <w:tcPr>
            <w:tcW w:w="632" w:type="dxa"/>
            <w:tcBorders>
              <w:top w:val="nil"/>
              <w:left w:val="nil"/>
              <w:right w:val="nil"/>
            </w:tcBorders>
          </w:tcPr>
          <w:p w14:paraId="0590E1EA" w14:textId="77777777" w:rsidR="001906E5" w:rsidRPr="009C203F" w:rsidRDefault="001906E5" w:rsidP="00CD6B37">
            <w:pPr>
              <w:spacing w:after="0" w:line="360" w:lineRule="auto"/>
              <w:rPr>
                <w:rFonts w:ascii="David" w:hAnsi="David" w:cs="David"/>
                <w:color w:val="000000" w:themeColor="text1"/>
                <w:sz w:val="24"/>
                <w:szCs w:val="24"/>
                <w:rtl/>
              </w:rPr>
            </w:pPr>
          </w:p>
        </w:tc>
        <w:tc>
          <w:tcPr>
            <w:tcW w:w="644" w:type="dxa"/>
            <w:tcBorders>
              <w:top w:val="nil"/>
              <w:left w:val="nil"/>
              <w:right w:val="nil"/>
            </w:tcBorders>
          </w:tcPr>
          <w:p w14:paraId="2237842F" w14:textId="77777777"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top w:val="nil"/>
              <w:left w:val="nil"/>
              <w:right w:val="nil"/>
            </w:tcBorders>
          </w:tcPr>
          <w:p w14:paraId="46D6BF10" w14:textId="77777777" w:rsidR="001906E5" w:rsidRPr="009C203F" w:rsidRDefault="001906E5" w:rsidP="00CD6B37">
            <w:pPr>
              <w:spacing w:after="0" w:line="360" w:lineRule="auto"/>
              <w:rPr>
                <w:rFonts w:ascii="David" w:hAnsi="David" w:cs="David"/>
                <w:color w:val="000000" w:themeColor="text1"/>
                <w:sz w:val="24"/>
                <w:szCs w:val="24"/>
                <w:rtl/>
              </w:rPr>
            </w:pPr>
          </w:p>
        </w:tc>
        <w:tc>
          <w:tcPr>
            <w:tcW w:w="635" w:type="dxa"/>
            <w:tcBorders>
              <w:top w:val="nil"/>
              <w:left w:val="nil"/>
              <w:right w:val="nil"/>
            </w:tcBorders>
          </w:tcPr>
          <w:p w14:paraId="376CA74C" w14:textId="77777777" w:rsidR="001906E5" w:rsidRPr="009C203F" w:rsidRDefault="001906E5" w:rsidP="00CD6B37">
            <w:pPr>
              <w:spacing w:after="0" w:line="360" w:lineRule="auto"/>
              <w:rPr>
                <w:rFonts w:ascii="David" w:hAnsi="David" w:cs="David"/>
                <w:color w:val="000000" w:themeColor="text1"/>
                <w:sz w:val="24"/>
                <w:szCs w:val="24"/>
                <w:rtl/>
              </w:rPr>
            </w:pPr>
          </w:p>
        </w:tc>
        <w:tc>
          <w:tcPr>
            <w:tcW w:w="625" w:type="dxa"/>
            <w:tcBorders>
              <w:top w:val="nil"/>
              <w:left w:val="nil"/>
              <w:right w:val="nil"/>
            </w:tcBorders>
          </w:tcPr>
          <w:p w14:paraId="76E55488" w14:textId="77777777" w:rsidR="001906E5" w:rsidRPr="009C203F" w:rsidRDefault="001906E5" w:rsidP="00CD6B37">
            <w:pPr>
              <w:spacing w:after="0" w:line="360" w:lineRule="auto"/>
              <w:rPr>
                <w:rFonts w:ascii="David" w:hAnsi="David" w:cs="David"/>
                <w:color w:val="000000" w:themeColor="text1"/>
                <w:sz w:val="24"/>
                <w:szCs w:val="24"/>
                <w:rtl/>
              </w:rPr>
            </w:pPr>
          </w:p>
        </w:tc>
        <w:tc>
          <w:tcPr>
            <w:tcW w:w="637" w:type="dxa"/>
            <w:tcBorders>
              <w:top w:val="nil"/>
              <w:left w:val="nil"/>
              <w:right w:val="nil"/>
            </w:tcBorders>
          </w:tcPr>
          <w:p w14:paraId="5E5AEA52" w14:textId="3CADE98B" w:rsidR="001906E5" w:rsidRPr="009C203F" w:rsidRDefault="001906E5" w:rsidP="00CD6B37">
            <w:pPr>
              <w:spacing w:after="0" w:line="360" w:lineRule="auto"/>
              <w:rPr>
                <w:rFonts w:ascii="David" w:hAnsi="David" w:cs="David"/>
                <w:color w:val="000000" w:themeColor="text1"/>
                <w:sz w:val="24"/>
                <w:szCs w:val="24"/>
                <w:rtl/>
              </w:rPr>
            </w:pPr>
          </w:p>
        </w:tc>
        <w:tc>
          <w:tcPr>
            <w:tcW w:w="614" w:type="dxa"/>
            <w:tcBorders>
              <w:top w:val="nil"/>
              <w:left w:val="nil"/>
              <w:right w:val="nil"/>
            </w:tcBorders>
          </w:tcPr>
          <w:p w14:paraId="290B8CF8" w14:textId="77777777" w:rsidR="001906E5" w:rsidRPr="009C203F" w:rsidRDefault="001906E5" w:rsidP="00CD6B37">
            <w:pPr>
              <w:spacing w:after="0" w:line="360" w:lineRule="auto"/>
              <w:rPr>
                <w:rFonts w:ascii="David" w:hAnsi="David" w:cs="David"/>
                <w:color w:val="000000" w:themeColor="text1"/>
                <w:sz w:val="24"/>
                <w:szCs w:val="24"/>
                <w:rtl/>
              </w:rPr>
            </w:pPr>
          </w:p>
        </w:tc>
      </w:tr>
      <w:tr w:rsidR="001906E5" w:rsidRPr="009C203F" w14:paraId="547EB528" w14:textId="3B2BDA50" w:rsidTr="009C203F">
        <w:tc>
          <w:tcPr>
            <w:tcW w:w="672" w:type="dxa"/>
          </w:tcPr>
          <w:p w14:paraId="7A7F4D6E" w14:textId="20DFE410"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12</w:t>
            </w:r>
          </w:p>
        </w:tc>
        <w:tc>
          <w:tcPr>
            <w:tcW w:w="634" w:type="dxa"/>
            <w:tcBorders>
              <w:bottom w:val="nil"/>
              <w:right w:val="nil"/>
            </w:tcBorders>
          </w:tcPr>
          <w:p w14:paraId="46433DE5" w14:textId="77777777" w:rsidR="001906E5" w:rsidRPr="009C203F" w:rsidRDefault="001906E5" w:rsidP="00CD6B37">
            <w:pPr>
              <w:spacing w:after="0" w:line="360" w:lineRule="auto"/>
              <w:rPr>
                <w:rFonts w:ascii="David" w:hAnsi="David" w:cs="David"/>
                <w:color w:val="000000" w:themeColor="text1"/>
                <w:sz w:val="24"/>
                <w:szCs w:val="24"/>
                <w:rtl/>
              </w:rPr>
            </w:pPr>
          </w:p>
        </w:tc>
        <w:tc>
          <w:tcPr>
            <w:tcW w:w="643" w:type="dxa"/>
            <w:tcBorders>
              <w:left w:val="nil"/>
              <w:bottom w:val="nil"/>
              <w:right w:val="single" w:sz="18" w:space="0" w:color="auto"/>
            </w:tcBorders>
          </w:tcPr>
          <w:p w14:paraId="00CA72EB" w14:textId="237E7B0C" w:rsidR="001906E5" w:rsidRPr="009C203F" w:rsidRDefault="001906E5" w:rsidP="00CD6B37">
            <w:pPr>
              <w:spacing w:after="0" w:line="360" w:lineRule="auto"/>
              <w:rPr>
                <w:rFonts w:ascii="David" w:hAnsi="David" w:cs="David"/>
                <w:color w:val="000000" w:themeColor="text1"/>
                <w:sz w:val="24"/>
                <w:szCs w:val="24"/>
                <w:rtl/>
              </w:rPr>
            </w:pPr>
          </w:p>
        </w:tc>
        <w:tc>
          <w:tcPr>
            <w:tcW w:w="641" w:type="dxa"/>
            <w:tcBorders>
              <w:left w:val="single" w:sz="18" w:space="0" w:color="auto"/>
              <w:bottom w:val="single" w:sz="18" w:space="0" w:color="auto"/>
              <w:right w:val="single" w:sz="18" w:space="0" w:color="auto"/>
            </w:tcBorders>
          </w:tcPr>
          <w:p w14:paraId="71A761E2" w14:textId="1B8F9111"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ת</w:t>
            </w:r>
          </w:p>
        </w:tc>
        <w:tc>
          <w:tcPr>
            <w:tcW w:w="643" w:type="dxa"/>
            <w:tcBorders>
              <w:left w:val="single" w:sz="18" w:space="0" w:color="auto"/>
            </w:tcBorders>
          </w:tcPr>
          <w:p w14:paraId="3D630401" w14:textId="6DBD0154"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ר</w:t>
            </w:r>
          </w:p>
        </w:tc>
        <w:tc>
          <w:tcPr>
            <w:tcW w:w="635" w:type="dxa"/>
          </w:tcPr>
          <w:p w14:paraId="1A9D64C5" w14:textId="06E8F0A6"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2" w:type="dxa"/>
          </w:tcPr>
          <w:p w14:paraId="232F9B35" w14:textId="3164D0F8"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מ</w:t>
            </w:r>
          </w:p>
        </w:tc>
        <w:tc>
          <w:tcPr>
            <w:tcW w:w="644" w:type="dxa"/>
          </w:tcPr>
          <w:p w14:paraId="7461F839" w14:textId="03B18A9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c>
          <w:tcPr>
            <w:tcW w:w="641" w:type="dxa"/>
          </w:tcPr>
          <w:p w14:paraId="6D7C96D8" w14:textId="4D1DB9A9"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ג</w:t>
            </w:r>
          </w:p>
        </w:tc>
        <w:tc>
          <w:tcPr>
            <w:tcW w:w="635" w:type="dxa"/>
          </w:tcPr>
          <w:p w14:paraId="5FB3CB49" w14:textId="0868723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ד</w:t>
            </w:r>
          </w:p>
        </w:tc>
        <w:tc>
          <w:tcPr>
            <w:tcW w:w="625" w:type="dxa"/>
          </w:tcPr>
          <w:p w14:paraId="3DFA17CC" w14:textId="29F1ADED"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ו</w:t>
            </w:r>
          </w:p>
        </w:tc>
        <w:tc>
          <w:tcPr>
            <w:tcW w:w="637" w:type="dxa"/>
          </w:tcPr>
          <w:p w14:paraId="0F8AA23D" w14:textId="37AA14B2"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ל</w:t>
            </w:r>
          </w:p>
        </w:tc>
        <w:tc>
          <w:tcPr>
            <w:tcW w:w="614" w:type="dxa"/>
          </w:tcPr>
          <w:p w14:paraId="1C630F33" w14:textId="1F4ACCBB" w:rsidR="001906E5" w:rsidRPr="009C203F" w:rsidRDefault="001906E5" w:rsidP="00CD6B37">
            <w:pPr>
              <w:spacing w:after="0" w:line="360" w:lineRule="auto"/>
              <w:rPr>
                <w:rFonts w:ascii="David" w:hAnsi="David" w:cs="David"/>
                <w:color w:val="000000" w:themeColor="text1"/>
                <w:sz w:val="24"/>
                <w:szCs w:val="24"/>
                <w:rtl/>
              </w:rPr>
            </w:pPr>
            <w:r w:rsidRPr="009C203F">
              <w:rPr>
                <w:rFonts w:ascii="David" w:hAnsi="David" w:cs="David"/>
                <w:color w:val="000000" w:themeColor="text1"/>
                <w:sz w:val="24"/>
                <w:szCs w:val="24"/>
                <w:rtl/>
              </w:rPr>
              <w:t>ה</w:t>
            </w:r>
          </w:p>
        </w:tc>
      </w:tr>
    </w:tbl>
    <w:p w14:paraId="126F655A" w14:textId="77777777" w:rsidR="001906E5" w:rsidRPr="009C203F" w:rsidRDefault="001906E5" w:rsidP="00CD6B37">
      <w:pPr>
        <w:spacing w:after="0" w:line="360" w:lineRule="auto"/>
        <w:rPr>
          <w:rFonts w:ascii="David" w:hAnsi="David" w:cs="David"/>
          <w:color w:val="000000" w:themeColor="text1"/>
          <w:sz w:val="24"/>
          <w:szCs w:val="24"/>
          <w:rtl/>
        </w:rPr>
      </w:pPr>
    </w:p>
    <w:p w14:paraId="76D58340" w14:textId="1762A0BB" w:rsidR="00CD6B37" w:rsidRDefault="00CD6B37" w:rsidP="00566093">
      <w:pPr>
        <w:pStyle w:val="a4"/>
        <w:numPr>
          <w:ilvl w:val="0"/>
          <w:numId w:val="205"/>
        </w:numPr>
        <w:spacing w:after="0" w:line="360" w:lineRule="auto"/>
        <w:rPr>
          <w:rFonts w:ascii="David" w:hAnsi="David" w:hint="cs"/>
          <w:color w:val="000000" w:themeColor="text1"/>
          <w:sz w:val="24"/>
          <w:szCs w:val="24"/>
        </w:rPr>
      </w:pPr>
      <w:r w:rsidRPr="00E9633C">
        <w:rPr>
          <w:rFonts w:ascii="David" w:hAnsi="David" w:hint="cs"/>
          <w:b/>
          <w:bCs/>
          <w:color w:val="000000" w:themeColor="text1"/>
          <w:sz w:val="24"/>
          <w:szCs w:val="24"/>
          <w:rtl/>
        </w:rPr>
        <w:t>ת</w:t>
      </w:r>
      <w:r w:rsidRPr="00E9633C">
        <w:rPr>
          <w:rFonts w:ascii="David" w:hAnsi="David" w:hint="cs"/>
          <w:color w:val="000000" w:themeColor="text1"/>
          <w:sz w:val="24"/>
          <w:szCs w:val="24"/>
          <w:rtl/>
        </w:rPr>
        <w:t>חנון</w:t>
      </w:r>
      <w:r w:rsidR="00E9633C">
        <w:rPr>
          <w:rFonts w:ascii="David" w:hAnsi="David" w:hint="cs"/>
          <w:color w:val="000000" w:themeColor="text1"/>
          <w:sz w:val="24"/>
          <w:szCs w:val="24"/>
          <w:rtl/>
        </w:rPr>
        <w:t xml:space="preserve"> </w:t>
      </w:r>
      <w:r w:rsidR="00E9633C">
        <w:rPr>
          <w:rFonts w:ascii="David" w:hAnsi="David"/>
          <w:color w:val="000000" w:themeColor="text1"/>
          <w:sz w:val="24"/>
          <w:szCs w:val="24"/>
          <w:rtl/>
        </w:rPr>
        <w:t>–</w:t>
      </w:r>
      <w:r w:rsidR="00E9633C">
        <w:rPr>
          <w:rFonts w:ascii="David" w:hAnsi="David" w:hint="cs"/>
          <w:color w:val="000000" w:themeColor="text1"/>
          <w:sz w:val="24"/>
          <w:szCs w:val="24"/>
          <w:rtl/>
        </w:rPr>
        <w:t xml:space="preserve"> חלק בתפילה שלא אומרים בט"ו בשבט</w:t>
      </w:r>
    </w:p>
    <w:p w14:paraId="4B029ABC" w14:textId="77777777" w:rsidR="00E9633C" w:rsidRDefault="00CD6B37"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 xml:space="preserve">קדושת ארץ ישראל התחילה כבר מ... </w:t>
      </w:r>
      <w:r w:rsidR="00E9633C">
        <w:rPr>
          <w:rFonts w:ascii="David" w:hAnsi="David" w:hint="cs"/>
          <w:color w:val="000000" w:themeColor="text1"/>
          <w:sz w:val="24"/>
          <w:szCs w:val="24"/>
          <w:rtl/>
        </w:rPr>
        <w:t xml:space="preserve">- </w:t>
      </w:r>
      <w:r w:rsidRPr="00E9633C">
        <w:rPr>
          <w:rFonts w:ascii="David" w:hAnsi="David" w:hint="cs"/>
          <w:color w:val="000000" w:themeColor="text1"/>
          <w:sz w:val="24"/>
          <w:szCs w:val="24"/>
          <w:rtl/>
        </w:rPr>
        <w:t>ב</w:t>
      </w:r>
      <w:r w:rsidRPr="00E9633C">
        <w:rPr>
          <w:rFonts w:ascii="David" w:hAnsi="David" w:hint="cs"/>
          <w:b/>
          <w:bCs/>
          <w:color w:val="000000" w:themeColor="text1"/>
          <w:sz w:val="24"/>
          <w:szCs w:val="24"/>
          <w:rtl/>
        </w:rPr>
        <w:t>ר</w:t>
      </w:r>
      <w:r w:rsidRPr="00E9633C">
        <w:rPr>
          <w:rFonts w:ascii="David" w:hAnsi="David" w:hint="cs"/>
          <w:color w:val="000000" w:themeColor="text1"/>
          <w:sz w:val="24"/>
          <w:szCs w:val="24"/>
          <w:rtl/>
        </w:rPr>
        <w:t>יאת העולם</w:t>
      </w:r>
    </w:p>
    <w:p w14:paraId="04AB6643" w14:textId="5E5232B0" w:rsidR="00B227C2" w:rsidRDefault="00E9633C" w:rsidP="00566093">
      <w:pPr>
        <w:pStyle w:val="a4"/>
        <w:numPr>
          <w:ilvl w:val="0"/>
          <w:numId w:val="205"/>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למצוות </w:t>
      </w:r>
      <w:r w:rsidR="001906E5">
        <w:rPr>
          <w:rFonts w:ascii="David" w:hAnsi="David" w:hint="cs"/>
          <w:color w:val="000000" w:themeColor="text1"/>
          <w:sz w:val="24"/>
          <w:szCs w:val="24"/>
          <w:rtl/>
        </w:rPr>
        <w:t xml:space="preserve">שמקיימים רק בארץ ישראל קוראים </w:t>
      </w:r>
      <w:r w:rsidR="00AC5D9F" w:rsidRPr="00E9633C">
        <w:rPr>
          <w:rFonts w:ascii="David" w:hAnsi="David" w:hint="cs"/>
          <w:color w:val="000000" w:themeColor="text1"/>
          <w:sz w:val="24"/>
          <w:szCs w:val="24"/>
          <w:rtl/>
        </w:rPr>
        <w:t>מצ</w:t>
      </w:r>
      <w:r w:rsidR="00AC5D9F" w:rsidRPr="001906E5">
        <w:rPr>
          <w:rFonts w:ascii="David" w:hAnsi="David" w:hint="cs"/>
          <w:color w:val="000000" w:themeColor="text1"/>
          <w:sz w:val="24"/>
          <w:szCs w:val="24"/>
          <w:rtl/>
        </w:rPr>
        <w:t>ו</w:t>
      </w:r>
      <w:r w:rsidR="00AC5D9F" w:rsidRPr="00E9633C">
        <w:rPr>
          <w:rFonts w:ascii="David" w:hAnsi="David" w:hint="cs"/>
          <w:color w:val="000000" w:themeColor="text1"/>
          <w:sz w:val="24"/>
          <w:szCs w:val="24"/>
          <w:rtl/>
        </w:rPr>
        <w:t>ות ה</w:t>
      </w:r>
      <w:r w:rsidR="001906E5">
        <w:rPr>
          <w:rFonts w:ascii="David" w:hAnsi="David" w:hint="cs"/>
          <w:color w:val="000000" w:themeColor="text1"/>
          <w:sz w:val="24"/>
          <w:szCs w:val="24"/>
          <w:rtl/>
        </w:rPr>
        <w:t xml:space="preserve">... </w:t>
      </w:r>
      <w:r w:rsidR="00AC5D9F" w:rsidRPr="00E9633C">
        <w:rPr>
          <w:rFonts w:ascii="David" w:hAnsi="David" w:hint="cs"/>
          <w:color w:val="000000" w:themeColor="text1"/>
          <w:sz w:val="24"/>
          <w:szCs w:val="24"/>
          <w:rtl/>
        </w:rPr>
        <w:t>תל</w:t>
      </w:r>
      <w:r w:rsidR="00AC5D9F" w:rsidRPr="001906E5">
        <w:rPr>
          <w:rFonts w:ascii="David" w:hAnsi="David" w:hint="cs"/>
          <w:b/>
          <w:bCs/>
          <w:color w:val="000000" w:themeColor="text1"/>
          <w:sz w:val="24"/>
          <w:szCs w:val="24"/>
          <w:rtl/>
        </w:rPr>
        <w:t>ו</w:t>
      </w:r>
      <w:r w:rsidR="00AC5D9F" w:rsidRPr="00E9633C">
        <w:rPr>
          <w:rFonts w:ascii="David" w:hAnsi="David" w:hint="cs"/>
          <w:color w:val="000000" w:themeColor="text1"/>
          <w:sz w:val="24"/>
          <w:szCs w:val="24"/>
          <w:rtl/>
        </w:rPr>
        <w:t>יות בארץ</w:t>
      </w:r>
    </w:p>
    <w:p w14:paraId="562169A0" w14:textId="6B06CC7D" w:rsidR="00E9633C" w:rsidRDefault="00AC5D9F"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ישיבת ארץ ישראל שקולה כנגד כל ה</w:t>
      </w:r>
      <w:r w:rsidR="001906E5">
        <w:rPr>
          <w:rFonts w:ascii="David" w:hAnsi="David" w:hint="cs"/>
          <w:color w:val="000000" w:themeColor="text1"/>
          <w:sz w:val="24"/>
          <w:szCs w:val="24"/>
          <w:rtl/>
        </w:rPr>
        <w:t xml:space="preserve">... </w:t>
      </w:r>
      <w:r w:rsidRPr="00E9633C">
        <w:rPr>
          <w:rFonts w:ascii="David" w:hAnsi="David" w:hint="cs"/>
          <w:b/>
          <w:bCs/>
          <w:color w:val="000000" w:themeColor="text1"/>
          <w:sz w:val="24"/>
          <w:szCs w:val="24"/>
          <w:rtl/>
        </w:rPr>
        <w:t>מ</w:t>
      </w:r>
      <w:r w:rsidRPr="00E9633C">
        <w:rPr>
          <w:rFonts w:ascii="David" w:hAnsi="David" w:hint="cs"/>
          <w:color w:val="000000" w:themeColor="text1"/>
          <w:sz w:val="24"/>
          <w:szCs w:val="24"/>
          <w:rtl/>
        </w:rPr>
        <w:t>צוות</w:t>
      </w:r>
    </w:p>
    <w:p w14:paraId="26FDD66C" w14:textId="77777777" w:rsidR="00E9633C" w:rsidRDefault="00E9633C"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אחת השנים בהן מפרישים מעשר עני. רמז: סמוכה לשנת שמיטה</w:t>
      </w:r>
      <w:r>
        <w:rPr>
          <w:rFonts w:ascii="David" w:hAnsi="David" w:hint="cs"/>
          <w:color w:val="000000" w:themeColor="text1"/>
          <w:sz w:val="24"/>
          <w:szCs w:val="24"/>
          <w:rtl/>
        </w:rPr>
        <w:t xml:space="preserve"> </w:t>
      </w:r>
      <w:r>
        <w:rPr>
          <w:rFonts w:ascii="David" w:hAnsi="David"/>
          <w:color w:val="000000" w:themeColor="text1"/>
          <w:sz w:val="24"/>
          <w:szCs w:val="24"/>
          <w:rtl/>
        </w:rPr>
        <w:t>–</w:t>
      </w:r>
      <w:r>
        <w:rPr>
          <w:rFonts w:ascii="David" w:hAnsi="David" w:hint="cs"/>
          <w:color w:val="000000" w:themeColor="text1"/>
          <w:sz w:val="24"/>
          <w:szCs w:val="24"/>
          <w:rtl/>
        </w:rPr>
        <w:t xml:space="preserve"> ו'</w:t>
      </w:r>
    </w:p>
    <w:p w14:paraId="4DCB2806" w14:textId="48F9B96D" w:rsidR="00E9633C" w:rsidRPr="00E9633C" w:rsidRDefault="00E9633C" w:rsidP="00566093">
      <w:pPr>
        <w:pStyle w:val="a4"/>
        <w:numPr>
          <w:ilvl w:val="0"/>
          <w:numId w:val="205"/>
        </w:numPr>
        <w:spacing w:after="0" w:line="360" w:lineRule="auto"/>
        <w:rPr>
          <w:rFonts w:ascii="David" w:hAnsi="David" w:hint="cs"/>
          <w:color w:val="000000" w:themeColor="text1"/>
          <w:sz w:val="24"/>
          <w:szCs w:val="24"/>
          <w:rtl/>
        </w:rPr>
      </w:pPr>
      <w:r w:rsidRPr="00E9633C">
        <w:rPr>
          <w:rFonts w:ascii="David" w:hAnsi="David" w:hint="cs"/>
          <w:color w:val="000000" w:themeColor="text1"/>
          <w:sz w:val="24"/>
          <w:szCs w:val="24"/>
          <w:rtl/>
        </w:rPr>
        <w:t>הלוי לוק</w:t>
      </w:r>
      <w:r>
        <w:rPr>
          <w:rFonts w:ascii="David" w:hAnsi="David" w:hint="cs"/>
          <w:color w:val="000000" w:themeColor="text1"/>
          <w:sz w:val="24"/>
          <w:szCs w:val="24"/>
          <w:rtl/>
        </w:rPr>
        <w:t xml:space="preserve">ח עשירית מהתרומה שלו ונותן לכהן, וזה נקרא... </w:t>
      </w:r>
      <w:r w:rsidRPr="00E9633C">
        <w:rPr>
          <w:rFonts w:ascii="David" w:hAnsi="David" w:hint="cs"/>
          <w:b/>
          <w:bCs/>
          <w:color w:val="000000" w:themeColor="text1"/>
          <w:sz w:val="24"/>
          <w:szCs w:val="24"/>
          <w:rtl/>
        </w:rPr>
        <w:t>ת</w:t>
      </w:r>
      <w:r w:rsidRPr="00E9633C">
        <w:rPr>
          <w:rFonts w:ascii="David" w:hAnsi="David" w:hint="cs"/>
          <w:color w:val="000000" w:themeColor="text1"/>
          <w:sz w:val="24"/>
          <w:szCs w:val="24"/>
          <w:rtl/>
        </w:rPr>
        <w:t xml:space="preserve">רומת </w:t>
      </w:r>
      <w:r>
        <w:rPr>
          <w:rFonts w:ascii="David" w:hAnsi="David" w:hint="cs"/>
          <w:color w:val="000000" w:themeColor="text1"/>
          <w:sz w:val="24"/>
          <w:szCs w:val="24"/>
          <w:rtl/>
        </w:rPr>
        <w:t>מעשר</w:t>
      </w:r>
    </w:p>
    <w:p w14:paraId="37F19322" w14:textId="77777777" w:rsidR="00E9633C" w:rsidRDefault="00CD6B37"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 xml:space="preserve">פירות </w:t>
      </w:r>
      <w:r w:rsidR="00E9633C">
        <w:rPr>
          <w:rFonts w:ascii="David" w:hAnsi="David" w:hint="cs"/>
          <w:color w:val="000000" w:themeColor="text1"/>
          <w:sz w:val="24"/>
          <w:szCs w:val="24"/>
          <w:rtl/>
        </w:rPr>
        <w:t>שנה זו</w:t>
      </w:r>
      <w:r w:rsidRPr="00E9633C">
        <w:rPr>
          <w:rFonts w:ascii="David" w:hAnsi="David" w:hint="cs"/>
          <w:color w:val="000000" w:themeColor="text1"/>
          <w:sz w:val="24"/>
          <w:szCs w:val="24"/>
          <w:rtl/>
        </w:rPr>
        <w:t xml:space="preserve"> </w:t>
      </w:r>
      <w:r w:rsidR="00E9633C">
        <w:rPr>
          <w:rFonts w:ascii="David" w:hAnsi="David" w:hint="cs"/>
          <w:color w:val="000000" w:themeColor="text1"/>
          <w:sz w:val="24"/>
          <w:szCs w:val="24"/>
          <w:rtl/>
        </w:rPr>
        <w:t>פטורים מתרומות ומעשרות</w:t>
      </w:r>
      <w:r w:rsidR="00E9633C" w:rsidRPr="00E9633C">
        <w:rPr>
          <w:rFonts w:ascii="David" w:hAnsi="David" w:hint="cs"/>
          <w:color w:val="000000" w:themeColor="text1"/>
          <w:sz w:val="24"/>
          <w:szCs w:val="24"/>
          <w:rtl/>
        </w:rPr>
        <w:t xml:space="preserve"> </w:t>
      </w:r>
      <w:r w:rsidR="00E9633C">
        <w:rPr>
          <w:rFonts w:ascii="David" w:hAnsi="David"/>
          <w:color w:val="000000" w:themeColor="text1"/>
          <w:sz w:val="24"/>
          <w:szCs w:val="24"/>
          <w:rtl/>
        </w:rPr>
        <w:t>–</w:t>
      </w:r>
      <w:r w:rsidR="00E9633C">
        <w:rPr>
          <w:rFonts w:ascii="David" w:hAnsi="David" w:hint="cs"/>
          <w:color w:val="000000" w:themeColor="text1"/>
          <w:sz w:val="24"/>
          <w:szCs w:val="24"/>
          <w:rtl/>
        </w:rPr>
        <w:t xml:space="preserve"> </w:t>
      </w:r>
      <w:r w:rsidR="00E9633C" w:rsidRPr="00E9633C">
        <w:rPr>
          <w:rFonts w:ascii="David" w:hAnsi="David" w:hint="cs"/>
          <w:color w:val="000000" w:themeColor="text1"/>
          <w:sz w:val="24"/>
          <w:szCs w:val="24"/>
          <w:rtl/>
        </w:rPr>
        <w:t>ש</w:t>
      </w:r>
      <w:r w:rsidR="00E9633C" w:rsidRPr="00E9633C">
        <w:rPr>
          <w:rFonts w:ascii="David" w:hAnsi="David" w:hint="cs"/>
          <w:b/>
          <w:bCs/>
          <w:color w:val="000000" w:themeColor="text1"/>
          <w:sz w:val="24"/>
          <w:szCs w:val="24"/>
          <w:rtl/>
        </w:rPr>
        <w:t>מ</w:t>
      </w:r>
      <w:r w:rsidR="00E9633C" w:rsidRPr="00E9633C">
        <w:rPr>
          <w:rFonts w:ascii="David" w:hAnsi="David" w:hint="cs"/>
          <w:color w:val="000000" w:themeColor="text1"/>
          <w:sz w:val="24"/>
          <w:szCs w:val="24"/>
          <w:rtl/>
        </w:rPr>
        <w:t>יטה</w:t>
      </w:r>
    </w:p>
    <w:p w14:paraId="45B83995" w14:textId="77777777" w:rsidR="001906E5" w:rsidRDefault="001906E5"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עשירית</w:t>
      </w:r>
      <w:r>
        <w:rPr>
          <w:rFonts w:ascii="David" w:hAnsi="David" w:hint="cs"/>
          <w:color w:val="000000" w:themeColor="text1"/>
          <w:sz w:val="24"/>
          <w:szCs w:val="24"/>
          <w:rtl/>
        </w:rPr>
        <w:t xml:space="preserve"> ממה שנשאר הופך בשנים א', ב', ד', ה' ל... ושייך לבעלים - </w:t>
      </w:r>
      <w:r w:rsidRPr="00E9633C">
        <w:rPr>
          <w:rFonts w:ascii="David" w:hAnsi="David" w:hint="cs"/>
          <w:color w:val="000000" w:themeColor="text1"/>
          <w:sz w:val="24"/>
          <w:szCs w:val="24"/>
          <w:rtl/>
        </w:rPr>
        <w:t>מ</w:t>
      </w:r>
      <w:r w:rsidRPr="001906E5">
        <w:rPr>
          <w:rFonts w:ascii="David" w:hAnsi="David" w:hint="cs"/>
          <w:b/>
          <w:bCs/>
          <w:color w:val="000000" w:themeColor="text1"/>
          <w:sz w:val="24"/>
          <w:szCs w:val="24"/>
          <w:rtl/>
        </w:rPr>
        <w:t>ע</w:t>
      </w:r>
      <w:r w:rsidRPr="00E9633C">
        <w:rPr>
          <w:rFonts w:ascii="David" w:hAnsi="David" w:hint="cs"/>
          <w:color w:val="000000" w:themeColor="text1"/>
          <w:sz w:val="24"/>
          <w:szCs w:val="24"/>
          <w:rtl/>
        </w:rPr>
        <w:t>ש</w:t>
      </w:r>
      <w:r w:rsidRPr="001906E5">
        <w:rPr>
          <w:rFonts w:ascii="David" w:hAnsi="David" w:hint="cs"/>
          <w:color w:val="000000" w:themeColor="text1"/>
          <w:sz w:val="24"/>
          <w:szCs w:val="24"/>
          <w:rtl/>
        </w:rPr>
        <w:t xml:space="preserve">ר </w:t>
      </w:r>
      <w:r w:rsidRPr="00E9633C">
        <w:rPr>
          <w:rFonts w:ascii="David" w:hAnsi="David" w:hint="cs"/>
          <w:color w:val="000000" w:themeColor="text1"/>
          <w:sz w:val="24"/>
          <w:szCs w:val="24"/>
          <w:rtl/>
        </w:rPr>
        <w:t>שני</w:t>
      </w:r>
    </w:p>
    <w:p w14:paraId="4759CCD8" w14:textId="77777777" w:rsidR="00E9633C" w:rsidRDefault="00CD6B37" w:rsidP="00566093">
      <w:pPr>
        <w:pStyle w:val="a4"/>
        <w:numPr>
          <w:ilvl w:val="0"/>
          <w:numId w:val="205"/>
        </w:numPr>
        <w:spacing w:after="0" w:line="360" w:lineRule="auto"/>
        <w:rPr>
          <w:rFonts w:ascii="David" w:hAnsi="David"/>
          <w:color w:val="000000" w:themeColor="text1"/>
          <w:sz w:val="24"/>
          <w:szCs w:val="24"/>
        </w:rPr>
      </w:pPr>
      <w:r w:rsidRPr="00E9633C">
        <w:rPr>
          <w:rFonts w:ascii="David" w:hAnsi="David" w:hint="cs"/>
          <w:color w:val="000000" w:themeColor="text1"/>
          <w:sz w:val="24"/>
          <w:szCs w:val="24"/>
          <w:rtl/>
        </w:rPr>
        <w:t>לאחר התרומה הגדולה, לוקחים עשירית ממה שנשאר ונותנים אותה ללויים.</w:t>
      </w:r>
      <w:r w:rsidR="00E9633C">
        <w:rPr>
          <w:rFonts w:ascii="David" w:hAnsi="David" w:hint="cs"/>
          <w:color w:val="000000" w:themeColor="text1"/>
          <w:sz w:val="24"/>
          <w:szCs w:val="24"/>
          <w:rtl/>
        </w:rPr>
        <w:t xml:space="preserve"> חלק זה נקרא... </w:t>
      </w:r>
      <w:r w:rsidR="00E9633C" w:rsidRPr="00E9633C">
        <w:rPr>
          <w:rFonts w:ascii="David" w:hAnsi="David" w:hint="cs"/>
          <w:color w:val="000000" w:themeColor="text1"/>
          <w:sz w:val="24"/>
          <w:szCs w:val="24"/>
          <w:rtl/>
        </w:rPr>
        <w:t>מע</w:t>
      </w:r>
      <w:r w:rsidR="00E9633C" w:rsidRPr="00E9633C">
        <w:rPr>
          <w:rFonts w:ascii="David" w:hAnsi="David" w:hint="cs"/>
          <w:b/>
          <w:bCs/>
          <w:color w:val="000000" w:themeColor="text1"/>
          <w:sz w:val="24"/>
          <w:szCs w:val="24"/>
          <w:rtl/>
        </w:rPr>
        <w:t>ש</w:t>
      </w:r>
      <w:r w:rsidR="00E9633C" w:rsidRPr="00E9633C">
        <w:rPr>
          <w:rFonts w:ascii="David" w:hAnsi="David" w:hint="cs"/>
          <w:color w:val="000000" w:themeColor="text1"/>
          <w:sz w:val="24"/>
          <w:szCs w:val="24"/>
          <w:rtl/>
        </w:rPr>
        <w:t xml:space="preserve">ר </w:t>
      </w:r>
      <w:r w:rsidR="00E9633C">
        <w:rPr>
          <w:rFonts w:ascii="David" w:hAnsi="David" w:hint="cs"/>
          <w:color w:val="000000" w:themeColor="text1"/>
          <w:sz w:val="24"/>
          <w:szCs w:val="24"/>
          <w:rtl/>
        </w:rPr>
        <w:t>ראשון</w:t>
      </w:r>
    </w:p>
    <w:p w14:paraId="372613C2" w14:textId="77777777" w:rsidR="001906E5" w:rsidRDefault="001906E5" w:rsidP="00566093">
      <w:pPr>
        <w:pStyle w:val="a4"/>
        <w:numPr>
          <w:ilvl w:val="0"/>
          <w:numId w:val="205"/>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פירות שחנטו לפני ט"ו בשבט נחשבים למניין שנות ה... </w:t>
      </w:r>
      <w:r w:rsidRPr="001906E5">
        <w:rPr>
          <w:rFonts w:ascii="David" w:hAnsi="David" w:hint="cs"/>
          <w:color w:val="000000" w:themeColor="text1"/>
          <w:sz w:val="24"/>
          <w:szCs w:val="24"/>
          <w:rtl/>
        </w:rPr>
        <w:t>ע</w:t>
      </w:r>
      <w:r w:rsidRPr="001906E5">
        <w:rPr>
          <w:rFonts w:ascii="David" w:hAnsi="David" w:hint="cs"/>
          <w:b/>
          <w:bCs/>
          <w:color w:val="000000" w:themeColor="text1"/>
          <w:sz w:val="24"/>
          <w:szCs w:val="24"/>
          <w:rtl/>
        </w:rPr>
        <w:t>ר</w:t>
      </w:r>
      <w:r w:rsidRPr="00E9633C">
        <w:rPr>
          <w:rFonts w:ascii="David" w:hAnsi="David" w:hint="cs"/>
          <w:color w:val="000000" w:themeColor="text1"/>
          <w:sz w:val="24"/>
          <w:szCs w:val="24"/>
          <w:rtl/>
        </w:rPr>
        <w:t>לה</w:t>
      </w:r>
    </w:p>
    <w:p w14:paraId="2A3D14A4" w14:textId="1C651C16" w:rsidR="00E9633C" w:rsidRDefault="00E9633C" w:rsidP="00566093">
      <w:pPr>
        <w:pStyle w:val="a4"/>
        <w:numPr>
          <w:ilvl w:val="0"/>
          <w:numId w:val="205"/>
        </w:numPr>
        <w:spacing w:after="0" w:line="360" w:lineRule="auto"/>
        <w:rPr>
          <w:rFonts w:ascii="David" w:hAnsi="David"/>
          <w:color w:val="000000" w:themeColor="text1"/>
          <w:sz w:val="24"/>
          <w:szCs w:val="24"/>
        </w:rPr>
      </w:pPr>
      <w:r>
        <w:rPr>
          <w:rFonts w:ascii="David" w:hAnsi="David" w:hint="cs"/>
          <w:color w:val="000000" w:themeColor="text1"/>
          <w:sz w:val="24"/>
          <w:szCs w:val="24"/>
          <w:rtl/>
        </w:rPr>
        <w:t xml:space="preserve">את התרומות מותר לאכול רק לכהן שהוא... </w:t>
      </w:r>
      <w:r w:rsidRPr="00E9633C">
        <w:rPr>
          <w:rFonts w:ascii="David" w:hAnsi="David" w:hint="cs"/>
          <w:color w:val="000000" w:themeColor="text1"/>
          <w:sz w:val="24"/>
          <w:szCs w:val="24"/>
          <w:rtl/>
        </w:rPr>
        <w:t>טה</w:t>
      </w:r>
      <w:r w:rsidRPr="00E9633C">
        <w:rPr>
          <w:rFonts w:ascii="David" w:hAnsi="David" w:hint="cs"/>
          <w:b/>
          <w:bCs/>
          <w:color w:val="000000" w:themeColor="text1"/>
          <w:sz w:val="24"/>
          <w:szCs w:val="24"/>
          <w:rtl/>
        </w:rPr>
        <w:t>ו</w:t>
      </w:r>
      <w:r w:rsidRPr="00E9633C">
        <w:rPr>
          <w:rFonts w:ascii="David" w:hAnsi="David" w:hint="cs"/>
          <w:color w:val="000000" w:themeColor="text1"/>
          <w:sz w:val="24"/>
          <w:szCs w:val="24"/>
          <w:rtl/>
        </w:rPr>
        <w:t>ר</w:t>
      </w:r>
    </w:p>
    <w:p w14:paraId="297F8D2F" w14:textId="26B746D9" w:rsidR="001906E5" w:rsidRPr="001906E5" w:rsidRDefault="001906E5" w:rsidP="00566093">
      <w:pPr>
        <w:pStyle w:val="a4"/>
        <w:numPr>
          <w:ilvl w:val="0"/>
          <w:numId w:val="205"/>
        </w:numPr>
        <w:spacing w:after="0" w:line="360" w:lineRule="auto"/>
        <w:rPr>
          <w:rFonts w:ascii="David" w:hAnsi="David"/>
          <w:color w:val="000000" w:themeColor="text1"/>
          <w:sz w:val="24"/>
          <w:szCs w:val="24"/>
        </w:rPr>
      </w:pPr>
      <w:r w:rsidRPr="001906E5">
        <w:rPr>
          <w:rFonts w:ascii="David" w:hAnsi="David" w:hint="cs"/>
          <w:color w:val="000000" w:themeColor="text1"/>
          <w:sz w:val="24"/>
          <w:szCs w:val="24"/>
          <w:rtl/>
        </w:rPr>
        <w:t>המתנה הראשונה, מותר רק לכ</w:t>
      </w:r>
      <w:r>
        <w:rPr>
          <w:rFonts w:ascii="David" w:hAnsi="David" w:hint="cs"/>
          <w:color w:val="000000" w:themeColor="text1"/>
          <w:sz w:val="24"/>
          <w:szCs w:val="24"/>
          <w:rtl/>
        </w:rPr>
        <w:t>ו</w:t>
      </w:r>
      <w:r w:rsidRPr="001906E5">
        <w:rPr>
          <w:rFonts w:ascii="David" w:hAnsi="David" w:hint="cs"/>
          <w:color w:val="000000" w:themeColor="text1"/>
          <w:sz w:val="24"/>
          <w:szCs w:val="24"/>
          <w:rtl/>
        </w:rPr>
        <w:t>הנים טהורים לאכול אותה</w:t>
      </w:r>
      <w:r w:rsidRPr="001906E5">
        <w:rPr>
          <w:rFonts w:ascii="David" w:hAnsi="David" w:hint="cs"/>
          <w:b/>
          <w:bCs/>
          <w:color w:val="000000" w:themeColor="text1"/>
          <w:sz w:val="24"/>
          <w:szCs w:val="24"/>
          <w:rtl/>
        </w:rPr>
        <w:t xml:space="preserve"> </w:t>
      </w:r>
      <w:r>
        <w:rPr>
          <w:rFonts w:ascii="David" w:hAnsi="David" w:hint="cs"/>
          <w:b/>
          <w:bCs/>
          <w:color w:val="000000" w:themeColor="text1"/>
          <w:sz w:val="24"/>
          <w:szCs w:val="24"/>
          <w:rtl/>
        </w:rPr>
        <w:t xml:space="preserve">- </w:t>
      </w:r>
      <w:r w:rsidRPr="001906E5">
        <w:rPr>
          <w:rFonts w:ascii="David" w:hAnsi="David" w:hint="cs"/>
          <w:b/>
          <w:bCs/>
          <w:color w:val="000000" w:themeColor="text1"/>
          <w:sz w:val="24"/>
          <w:szCs w:val="24"/>
          <w:rtl/>
        </w:rPr>
        <w:t>ת</w:t>
      </w:r>
      <w:r w:rsidRPr="001906E5">
        <w:rPr>
          <w:rFonts w:ascii="David" w:hAnsi="David" w:hint="cs"/>
          <w:color w:val="000000" w:themeColor="text1"/>
          <w:sz w:val="24"/>
          <w:szCs w:val="24"/>
          <w:rtl/>
        </w:rPr>
        <w:t xml:space="preserve">רומה </w:t>
      </w:r>
      <w:r>
        <w:rPr>
          <w:rFonts w:ascii="David" w:hAnsi="David" w:hint="cs"/>
          <w:color w:val="000000" w:themeColor="text1"/>
          <w:sz w:val="24"/>
          <w:szCs w:val="24"/>
          <w:rtl/>
        </w:rPr>
        <w:t>גדולה</w:t>
      </w:r>
    </w:p>
    <w:p w14:paraId="044D9A31" w14:textId="77777777" w:rsidR="00E9633C" w:rsidRPr="001906E5" w:rsidRDefault="00E9633C" w:rsidP="001906E5">
      <w:pPr>
        <w:spacing w:after="0" w:line="360" w:lineRule="auto"/>
        <w:rPr>
          <w:rFonts w:ascii="David" w:hAnsi="David"/>
          <w:color w:val="000000" w:themeColor="text1"/>
          <w:sz w:val="24"/>
          <w:szCs w:val="24"/>
        </w:rPr>
      </w:pPr>
    </w:p>
    <w:p w14:paraId="1FFB9882" w14:textId="12167AC0" w:rsidR="009C203F" w:rsidRPr="00CD6B37" w:rsidRDefault="009C203F" w:rsidP="009C203F">
      <w:pPr>
        <w:spacing w:after="0" w:line="360" w:lineRule="auto"/>
        <w:jc w:val="both"/>
        <w:rPr>
          <w:rFonts w:ascii="David" w:hAnsi="David" w:cs="David"/>
          <w:color w:val="000000" w:themeColor="text1"/>
          <w:sz w:val="24"/>
          <w:szCs w:val="24"/>
          <w:rtl/>
        </w:rPr>
      </w:pPr>
      <w:r>
        <w:rPr>
          <w:rFonts w:ascii="David" w:hAnsi="David" w:cs="David" w:hint="cs"/>
          <w:color w:val="000000" w:themeColor="text1"/>
          <w:sz w:val="24"/>
          <w:szCs w:val="24"/>
          <w:rtl/>
        </w:rPr>
        <w:t xml:space="preserve">מה יצא בטור המודגש? </w:t>
      </w:r>
      <w:r w:rsidRPr="009C203F">
        <w:rPr>
          <w:rFonts w:ascii="David" w:hAnsi="David" w:cs="David" w:hint="cs"/>
          <w:b/>
          <w:bCs/>
          <w:color w:val="000000" w:themeColor="text1"/>
          <w:sz w:val="24"/>
          <w:szCs w:val="24"/>
          <w:rtl/>
        </w:rPr>
        <w:t>תרומות ומעשרות</w:t>
      </w:r>
      <w:r>
        <w:rPr>
          <w:rFonts w:ascii="David" w:hAnsi="David" w:cs="David" w:hint="cs"/>
          <w:color w:val="000000" w:themeColor="text1"/>
          <w:sz w:val="24"/>
          <w:szCs w:val="24"/>
          <w:rtl/>
        </w:rPr>
        <w:t>.</w:t>
      </w:r>
    </w:p>
    <w:p w14:paraId="585DAEE8" w14:textId="77777777" w:rsidR="00A7540D" w:rsidRDefault="00A7540D" w:rsidP="00A7540D">
      <w:pPr>
        <w:spacing w:after="0" w:line="360" w:lineRule="auto"/>
        <w:jc w:val="both"/>
        <w:rPr>
          <w:rFonts w:ascii="David" w:hAnsi="David" w:cs="David"/>
          <w:color w:val="000000" w:themeColor="text1"/>
          <w:sz w:val="24"/>
          <w:szCs w:val="24"/>
          <w:rtl/>
        </w:rPr>
      </w:pPr>
    </w:p>
    <w:p w14:paraId="11475605" w14:textId="7EB0AF58" w:rsidR="00E26771" w:rsidRPr="00B227C2" w:rsidRDefault="00B227C2" w:rsidP="002D550A">
      <w:pPr>
        <w:spacing w:after="0" w:line="360" w:lineRule="auto"/>
        <w:jc w:val="both"/>
        <w:rPr>
          <w:rFonts w:ascii="David" w:hAnsi="David" w:cs="David"/>
          <w:b/>
          <w:bCs/>
          <w:color w:val="000000" w:themeColor="text1"/>
          <w:sz w:val="24"/>
          <w:szCs w:val="24"/>
          <w:rtl/>
        </w:rPr>
      </w:pPr>
      <w:r w:rsidRPr="00B227C2">
        <w:rPr>
          <w:rFonts w:ascii="David" w:hAnsi="David" w:cs="David" w:hint="cs"/>
          <w:b/>
          <w:bCs/>
          <w:color w:val="000000" w:themeColor="text1"/>
          <w:sz w:val="24"/>
          <w:szCs w:val="24"/>
          <w:rtl/>
        </w:rPr>
        <w:t>הצעות הוראה, המחשה ויישום:</w:t>
      </w:r>
    </w:p>
    <w:p w14:paraId="50FD1BAC" w14:textId="4BC9FD7D" w:rsidR="00B227C2" w:rsidRDefault="00B227C2" w:rsidP="002D550A">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חלוקה בין מצוות התלויות בארץ וכאלה שלא</w:t>
      </w:r>
    </w:p>
    <w:p w14:paraId="1F0E855F" w14:textId="38DB7D03" w:rsidR="00B227C2" w:rsidRDefault="00B227C2" w:rsidP="002D550A">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הדגמה בפועל של מצוות תרומות ומעשרות</w:t>
      </w:r>
    </w:p>
    <w:p w14:paraId="50748EA3" w14:textId="2DD8AD17" w:rsidR="00AC5D9F" w:rsidRDefault="00AC5D9F" w:rsidP="002D550A">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המחשה עם המאזניים כמה חשובה מצוות ישיבה בארץ-ישראל</w:t>
      </w:r>
    </w:p>
    <w:p w14:paraId="65886057" w14:textId="53D9EAB0" w:rsidR="002D550A" w:rsidRDefault="002D550A" w:rsidP="002D550A">
      <w:pPr>
        <w:pStyle w:val="a4"/>
        <w:numPr>
          <w:ilvl w:val="0"/>
          <w:numId w:val="97"/>
        </w:numPr>
        <w:spacing w:after="0" w:line="360" w:lineRule="auto"/>
        <w:rPr>
          <w:rFonts w:ascii="David" w:hAnsi="David"/>
          <w:color w:val="000000" w:themeColor="text1"/>
          <w:sz w:val="24"/>
          <w:szCs w:val="24"/>
        </w:rPr>
      </w:pPr>
      <w:r>
        <w:rPr>
          <w:rFonts w:ascii="David" w:hAnsi="David" w:hint="cs"/>
          <w:color w:val="000000" w:themeColor="text1"/>
          <w:sz w:val="24"/>
          <w:szCs w:val="24"/>
          <w:rtl/>
        </w:rPr>
        <w:t>דף עבודה</w:t>
      </w:r>
    </w:p>
    <w:p w14:paraId="5B43B3E2" w14:textId="37DA690E" w:rsidR="00B227C2" w:rsidRDefault="00B227C2" w:rsidP="002D550A">
      <w:pPr>
        <w:pStyle w:val="a4"/>
        <w:numPr>
          <w:ilvl w:val="0"/>
          <w:numId w:val="97"/>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סרטון</w:t>
      </w:r>
    </w:p>
    <w:p w14:paraId="47AF818D" w14:textId="2E486ACB" w:rsidR="00B227C2" w:rsidRDefault="009C203F" w:rsidP="002D550A">
      <w:pPr>
        <w:pStyle w:val="a4"/>
        <w:numPr>
          <w:ilvl w:val="0"/>
          <w:numId w:val="97"/>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תשבץ</w:t>
      </w:r>
      <w:r w:rsidR="00B227C2">
        <w:rPr>
          <w:rFonts w:ascii="David" w:hAnsi="David" w:hint="cs"/>
          <w:color w:val="000000" w:themeColor="text1"/>
          <w:sz w:val="24"/>
          <w:szCs w:val="24"/>
          <w:rtl/>
        </w:rPr>
        <w:t xml:space="preserve"> לסיכום</w:t>
      </w:r>
    </w:p>
    <w:p w14:paraId="6223C16C" w14:textId="77777777" w:rsidR="00B227C2" w:rsidRPr="00B227C2" w:rsidRDefault="00B227C2" w:rsidP="002D550A">
      <w:pPr>
        <w:pStyle w:val="a4"/>
        <w:spacing w:after="0" w:line="360" w:lineRule="auto"/>
        <w:rPr>
          <w:rFonts w:ascii="David" w:hAnsi="David"/>
          <w:color w:val="000000" w:themeColor="text1"/>
          <w:sz w:val="24"/>
          <w:szCs w:val="24"/>
          <w:rtl/>
        </w:rPr>
      </w:pPr>
    </w:p>
    <w:p w14:paraId="4F58DB1D" w14:textId="0C50B7DC" w:rsidR="00B227C2" w:rsidRPr="00B227C2" w:rsidRDefault="00B227C2" w:rsidP="002D550A">
      <w:pPr>
        <w:spacing w:after="0" w:line="360" w:lineRule="auto"/>
        <w:jc w:val="both"/>
        <w:rPr>
          <w:rFonts w:ascii="David" w:hAnsi="David" w:cs="David"/>
          <w:b/>
          <w:bCs/>
          <w:color w:val="000000" w:themeColor="text1"/>
          <w:sz w:val="24"/>
          <w:szCs w:val="24"/>
          <w:rtl/>
        </w:rPr>
      </w:pPr>
      <w:r w:rsidRPr="00B227C2">
        <w:rPr>
          <w:rFonts w:ascii="David" w:hAnsi="David" w:cs="David" w:hint="cs"/>
          <w:b/>
          <w:bCs/>
          <w:color w:val="000000" w:themeColor="text1"/>
          <w:sz w:val="24"/>
          <w:szCs w:val="24"/>
          <w:rtl/>
        </w:rPr>
        <w:t>הפנמה וערכים:</w:t>
      </w:r>
    </w:p>
    <w:p w14:paraId="0FAA3144" w14:textId="44634D5B" w:rsidR="00B227C2" w:rsidRPr="00B227C2" w:rsidRDefault="00B227C2" w:rsidP="002D550A">
      <w:pPr>
        <w:pStyle w:val="a4"/>
        <w:numPr>
          <w:ilvl w:val="0"/>
          <w:numId w:val="97"/>
        </w:numPr>
        <w:spacing w:after="0" w:line="360" w:lineRule="auto"/>
        <w:rPr>
          <w:rFonts w:ascii="David" w:hAnsi="David" w:hint="cs"/>
          <w:color w:val="000000" w:themeColor="text1"/>
          <w:sz w:val="24"/>
          <w:szCs w:val="24"/>
        </w:rPr>
      </w:pPr>
      <w:r w:rsidRPr="00B227C2">
        <w:rPr>
          <w:rFonts w:ascii="David" w:hAnsi="David" w:hint="cs"/>
          <w:color w:val="000000" w:themeColor="text1"/>
          <w:sz w:val="24"/>
          <w:szCs w:val="24"/>
          <w:rtl/>
        </w:rPr>
        <w:t xml:space="preserve">קדושת ארץ-ישראל </w:t>
      </w:r>
      <w:r w:rsidRPr="00B227C2">
        <w:rPr>
          <w:rFonts w:ascii="David" w:hAnsi="David"/>
          <w:color w:val="000000" w:themeColor="text1"/>
          <w:sz w:val="24"/>
          <w:szCs w:val="24"/>
          <w:rtl/>
        </w:rPr>
        <w:t>–</w:t>
      </w:r>
      <w:r w:rsidRPr="00B227C2">
        <w:rPr>
          <w:rFonts w:ascii="David" w:hAnsi="David" w:hint="cs"/>
          <w:color w:val="000000" w:themeColor="text1"/>
          <w:sz w:val="24"/>
          <w:szCs w:val="24"/>
          <w:rtl/>
        </w:rPr>
        <w:t xml:space="preserve"> כי כך הקב"ה קבע</w:t>
      </w:r>
    </w:p>
    <w:p w14:paraId="1DB1ADBF" w14:textId="5926AFEE" w:rsidR="00B227C2" w:rsidRPr="00B227C2" w:rsidRDefault="00B227C2" w:rsidP="002D550A">
      <w:pPr>
        <w:pStyle w:val="a4"/>
        <w:numPr>
          <w:ilvl w:val="0"/>
          <w:numId w:val="97"/>
        </w:numPr>
        <w:spacing w:after="0" w:line="360" w:lineRule="auto"/>
        <w:rPr>
          <w:rFonts w:ascii="David" w:hAnsi="David"/>
          <w:color w:val="000000" w:themeColor="text1"/>
          <w:sz w:val="24"/>
          <w:szCs w:val="24"/>
        </w:rPr>
      </w:pPr>
      <w:r w:rsidRPr="00B227C2">
        <w:rPr>
          <w:rFonts w:ascii="David" w:hAnsi="David" w:hint="cs"/>
          <w:color w:val="000000" w:themeColor="text1"/>
          <w:sz w:val="24"/>
          <w:szCs w:val="24"/>
          <w:rtl/>
        </w:rPr>
        <w:t>חשיבות הנתינה ממה שיש לך (תרומות ומעשרות)</w:t>
      </w:r>
    </w:p>
    <w:p w14:paraId="3C38259D" w14:textId="15ECDE0A" w:rsidR="00B227C2" w:rsidRPr="00B227C2" w:rsidRDefault="00B227C2" w:rsidP="002D550A">
      <w:pPr>
        <w:pStyle w:val="a4"/>
        <w:numPr>
          <w:ilvl w:val="0"/>
          <w:numId w:val="97"/>
        </w:numPr>
        <w:spacing w:after="0" w:line="360" w:lineRule="auto"/>
        <w:rPr>
          <w:rFonts w:ascii="David" w:hAnsi="David"/>
          <w:color w:val="000000" w:themeColor="text1"/>
          <w:sz w:val="24"/>
          <w:szCs w:val="24"/>
          <w:rtl/>
        </w:rPr>
      </w:pPr>
      <w:r w:rsidRPr="00B227C2">
        <w:rPr>
          <w:rFonts w:ascii="David" w:hAnsi="David" w:hint="cs"/>
          <w:color w:val="000000" w:themeColor="text1"/>
          <w:sz w:val="24"/>
          <w:szCs w:val="24"/>
          <w:rtl/>
        </w:rPr>
        <w:t xml:space="preserve">תהליכים מתרחשים גם כשלא תמיד רואים אותם, אבל הם קיימים בפוטנציאל </w:t>
      </w:r>
      <w:r w:rsidRPr="00B227C2">
        <w:rPr>
          <w:rFonts w:ascii="David" w:hAnsi="David"/>
          <w:color w:val="000000" w:themeColor="text1"/>
          <w:sz w:val="24"/>
          <w:szCs w:val="24"/>
          <w:rtl/>
        </w:rPr>
        <w:t>–</w:t>
      </w:r>
      <w:r w:rsidRPr="00B227C2">
        <w:rPr>
          <w:rFonts w:ascii="David" w:hAnsi="David" w:hint="cs"/>
          <w:color w:val="000000" w:themeColor="text1"/>
          <w:sz w:val="24"/>
          <w:szCs w:val="24"/>
          <w:rtl/>
        </w:rPr>
        <w:t xml:space="preserve"> המסר מט"ו בשבט</w:t>
      </w:r>
    </w:p>
    <w:p w14:paraId="78BBB017" w14:textId="77777777" w:rsidR="00E26771" w:rsidRPr="00B227C2" w:rsidRDefault="00E26771" w:rsidP="002D550A">
      <w:pPr>
        <w:spacing w:after="0" w:line="360" w:lineRule="auto"/>
        <w:jc w:val="both"/>
        <w:rPr>
          <w:rFonts w:ascii="David" w:hAnsi="David" w:cs="David"/>
          <w:color w:val="000000" w:themeColor="text1"/>
          <w:sz w:val="24"/>
          <w:szCs w:val="24"/>
          <w:rtl/>
        </w:rPr>
      </w:pPr>
    </w:p>
    <w:p w14:paraId="0CA581AA" w14:textId="77777777" w:rsidR="00E26771" w:rsidRPr="00C156D7" w:rsidRDefault="00E26771" w:rsidP="002D550A">
      <w:pPr>
        <w:pStyle w:val="a9"/>
        <w:spacing w:before="0" w:after="0"/>
        <w:rPr>
          <w:rFonts w:ascii="David" w:hAnsi="David" w:cs="David"/>
          <w:color w:val="000000" w:themeColor="text1"/>
          <w:sz w:val="24"/>
          <w:szCs w:val="24"/>
        </w:rPr>
      </w:pPr>
    </w:p>
    <w:p w14:paraId="5392AB58" w14:textId="77777777" w:rsidR="00E26771" w:rsidRPr="00C156D7" w:rsidRDefault="00E26771" w:rsidP="002D550A">
      <w:pPr>
        <w:pStyle w:val="a9"/>
        <w:spacing w:before="0" w:after="0"/>
        <w:rPr>
          <w:rFonts w:ascii="David" w:hAnsi="David" w:cs="David"/>
          <w:color w:val="000000" w:themeColor="text1"/>
          <w:sz w:val="24"/>
          <w:szCs w:val="24"/>
        </w:rPr>
      </w:pPr>
    </w:p>
    <w:p w14:paraId="4B3C2571" w14:textId="77777777" w:rsidR="00AA4ED5" w:rsidRDefault="00AA4ED5">
      <w:pPr>
        <w:bidi w:val="0"/>
        <w:spacing w:after="160" w:line="259" w:lineRule="auto"/>
        <w:rPr>
          <w:rFonts w:ascii="David" w:hAnsi="David" w:cs="David"/>
          <w:color w:val="000000" w:themeColor="text1"/>
          <w:sz w:val="24"/>
          <w:szCs w:val="24"/>
          <w:rtl/>
        </w:rPr>
      </w:pPr>
      <w:bookmarkStart w:id="33" w:name="_Toc47561031"/>
      <w:r>
        <w:rPr>
          <w:rFonts w:ascii="David" w:hAnsi="David" w:cs="David"/>
          <w:color w:val="000000" w:themeColor="text1"/>
          <w:sz w:val="24"/>
          <w:szCs w:val="24"/>
          <w:rtl/>
        </w:rPr>
        <w:br w:type="page"/>
      </w:r>
    </w:p>
    <w:p w14:paraId="7543511C" w14:textId="77777777" w:rsidR="00AA4ED5" w:rsidRPr="004D5991" w:rsidRDefault="00AA4ED5" w:rsidP="00AA4ED5">
      <w:pPr>
        <w:pStyle w:val="a5"/>
        <w:spacing w:before="0" w:after="0"/>
        <w:jc w:val="center"/>
        <w:rPr>
          <w:rFonts w:ascii="David" w:hAnsi="David"/>
          <w:b/>
          <w:bCs/>
          <w:sz w:val="23"/>
          <w:szCs w:val="23"/>
          <w:rtl/>
        </w:rPr>
      </w:pPr>
      <w:r w:rsidRPr="004D5991">
        <w:rPr>
          <w:rFonts w:ascii="David" w:hAnsi="David"/>
          <w:b/>
          <w:bCs/>
          <w:sz w:val="23"/>
          <w:szCs w:val="23"/>
          <w:rtl/>
        </w:rPr>
        <w:t xml:space="preserve">דף לתלמיד – </w:t>
      </w:r>
      <w:r w:rsidRPr="004D5991">
        <w:rPr>
          <w:rFonts w:ascii="David" w:hAnsi="David" w:hint="cs"/>
          <w:b/>
          <w:bCs/>
          <w:sz w:val="23"/>
          <w:szCs w:val="23"/>
          <w:rtl/>
        </w:rPr>
        <w:t xml:space="preserve"> </w:t>
      </w:r>
      <w:r w:rsidRPr="004D5991">
        <w:rPr>
          <w:rFonts w:ascii="David" w:hAnsi="David"/>
          <w:b/>
          <w:bCs/>
          <w:sz w:val="23"/>
          <w:szCs w:val="23"/>
          <w:rtl/>
        </w:rPr>
        <w:t>פרק צא, קב, קד - קדושת ארץ ישראל, ט"ו בשבט והפרשת תרומות ומעשרו</w:t>
      </w:r>
      <w:r w:rsidRPr="004D5991">
        <w:rPr>
          <w:rFonts w:ascii="David" w:hAnsi="David" w:hint="cs"/>
          <w:b/>
          <w:bCs/>
          <w:sz w:val="23"/>
          <w:szCs w:val="23"/>
          <w:rtl/>
        </w:rPr>
        <w:t>ת</w:t>
      </w:r>
    </w:p>
    <w:tbl>
      <w:tblPr>
        <w:tblStyle w:val="a3"/>
        <w:tblpPr w:leftFromText="180" w:rightFromText="180" w:vertAnchor="page" w:horzAnchor="margin" w:tblpXSpec="center" w:tblpY="1837"/>
        <w:bidiVisual/>
        <w:tblW w:w="9463" w:type="dxa"/>
        <w:tblLook w:val="04A0" w:firstRow="1" w:lastRow="0" w:firstColumn="1" w:lastColumn="0" w:noHBand="0" w:noVBand="1"/>
      </w:tblPr>
      <w:tblGrid>
        <w:gridCol w:w="2375"/>
        <w:gridCol w:w="1985"/>
        <w:gridCol w:w="1842"/>
        <w:gridCol w:w="1418"/>
        <w:gridCol w:w="1843"/>
      </w:tblGrid>
      <w:tr w:rsidR="003C591C" w:rsidRPr="004D5991" w14:paraId="69AF90FA" w14:textId="77777777" w:rsidTr="003C591C">
        <w:tc>
          <w:tcPr>
            <w:tcW w:w="2375" w:type="dxa"/>
            <w:vAlign w:val="center"/>
          </w:tcPr>
          <w:p w14:paraId="2B95DDF0" w14:textId="77777777" w:rsidR="003C591C" w:rsidRPr="004D5991" w:rsidRDefault="003C591C" w:rsidP="003C591C">
            <w:pPr>
              <w:pStyle w:val="a5"/>
              <w:spacing w:before="0" w:after="0"/>
              <w:jc w:val="center"/>
              <w:rPr>
                <w:rFonts w:ascii="David" w:hAnsi="David"/>
                <w:sz w:val="23"/>
                <w:szCs w:val="23"/>
                <w:rtl/>
              </w:rPr>
            </w:pPr>
          </w:p>
        </w:tc>
        <w:tc>
          <w:tcPr>
            <w:tcW w:w="1985" w:type="dxa"/>
            <w:vAlign w:val="center"/>
          </w:tcPr>
          <w:p w14:paraId="2F701528"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למי שייכת המתנה?</w:t>
            </w:r>
          </w:p>
          <w:p w14:paraId="79E8789E"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(כהן</w:t>
            </w:r>
            <w:r w:rsidRPr="004D5991">
              <w:rPr>
                <w:rFonts w:ascii="David" w:hAnsi="David" w:hint="cs"/>
                <w:sz w:val="23"/>
                <w:szCs w:val="23"/>
                <w:rtl/>
              </w:rPr>
              <w:t xml:space="preserve"> </w:t>
            </w:r>
            <w:r w:rsidRPr="004D5991">
              <w:rPr>
                <w:rFonts w:ascii="David" w:hAnsi="David"/>
                <w:sz w:val="23"/>
                <w:szCs w:val="23"/>
                <w:rtl/>
              </w:rPr>
              <w:t>/לוי</w:t>
            </w:r>
            <w:r w:rsidRPr="004D5991">
              <w:rPr>
                <w:rFonts w:ascii="David" w:hAnsi="David" w:hint="cs"/>
                <w:sz w:val="23"/>
                <w:szCs w:val="23"/>
                <w:rtl/>
              </w:rPr>
              <w:t xml:space="preserve"> </w:t>
            </w:r>
            <w:r w:rsidRPr="004D5991">
              <w:rPr>
                <w:rFonts w:ascii="David" w:hAnsi="David"/>
                <w:sz w:val="23"/>
                <w:szCs w:val="23"/>
                <w:rtl/>
              </w:rPr>
              <w:t>/</w:t>
            </w:r>
            <w:r w:rsidRPr="004D5991">
              <w:rPr>
                <w:rFonts w:ascii="David" w:hAnsi="David" w:hint="cs"/>
                <w:sz w:val="23"/>
                <w:szCs w:val="23"/>
                <w:rtl/>
              </w:rPr>
              <w:t xml:space="preserve"> </w:t>
            </w:r>
          </w:p>
          <w:p w14:paraId="6668447A"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בעל הפירות</w:t>
            </w:r>
            <w:r w:rsidRPr="004D5991">
              <w:rPr>
                <w:rFonts w:ascii="David" w:hAnsi="David" w:hint="cs"/>
                <w:sz w:val="23"/>
                <w:szCs w:val="23"/>
                <w:rtl/>
              </w:rPr>
              <w:t xml:space="preserve"> </w:t>
            </w:r>
            <w:r w:rsidRPr="004D5991">
              <w:rPr>
                <w:rFonts w:ascii="David" w:hAnsi="David"/>
                <w:sz w:val="23"/>
                <w:szCs w:val="23"/>
                <w:rtl/>
              </w:rPr>
              <w:t>/</w:t>
            </w:r>
            <w:r w:rsidRPr="004D5991">
              <w:rPr>
                <w:rFonts w:ascii="David" w:hAnsi="David" w:hint="cs"/>
                <w:sz w:val="23"/>
                <w:szCs w:val="23"/>
                <w:rtl/>
              </w:rPr>
              <w:t xml:space="preserve"> </w:t>
            </w:r>
            <w:r w:rsidRPr="004D5991">
              <w:rPr>
                <w:rFonts w:ascii="David" w:hAnsi="David"/>
                <w:sz w:val="23"/>
                <w:szCs w:val="23"/>
                <w:rtl/>
              </w:rPr>
              <w:t>עני)</w:t>
            </w:r>
          </w:p>
        </w:tc>
        <w:tc>
          <w:tcPr>
            <w:tcW w:w="1842" w:type="dxa"/>
            <w:vAlign w:val="center"/>
          </w:tcPr>
          <w:p w14:paraId="4917D88F"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למי מותר לאכול?</w:t>
            </w:r>
          </w:p>
          <w:p w14:paraId="32DBB06E"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(רק כהן</w:t>
            </w:r>
            <w:r w:rsidRPr="004D5991">
              <w:rPr>
                <w:rFonts w:ascii="David" w:hAnsi="David" w:hint="cs"/>
                <w:sz w:val="23"/>
                <w:szCs w:val="23"/>
                <w:rtl/>
              </w:rPr>
              <w:t xml:space="preserve"> </w:t>
            </w:r>
            <w:r w:rsidRPr="004D5991">
              <w:rPr>
                <w:rFonts w:ascii="David" w:hAnsi="David"/>
                <w:sz w:val="23"/>
                <w:szCs w:val="23"/>
                <w:rtl/>
              </w:rPr>
              <w:t>/</w:t>
            </w:r>
            <w:r w:rsidRPr="004D5991">
              <w:rPr>
                <w:rFonts w:ascii="David" w:hAnsi="David" w:hint="cs"/>
                <w:sz w:val="23"/>
                <w:szCs w:val="23"/>
                <w:rtl/>
              </w:rPr>
              <w:t xml:space="preserve"> </w:t>
            </w:r>
            <w:r w:rsidRPr="004D5991">
              <w:rPr>
                <w:rFonts w:ascii="David" w:hAnsi="David"/>
                <w:sz w:val="23"/>
                <w:szCs w:val="23"/>
                <w:rtl/>
              </w:rPr>
              <w:t>כל אדם)</w:t>
            </w:r>
          </w:p>
        </w:tc>
        <w:tc>
          <w:tcPr>
            <w:tcW w:w="1418" w:type="dxa"/>
            <w:vAlign w:val="center"/>
          </w:tcPr>
          <w:p w14:paraId="310C3491"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האם חייבים לאכול בטהרה?</w:t>
            </w:r>
          </w:p>
        </w:tc>
        <w:tc>
          <w:tcPr>
            <w:tcW w:w="1843" w:type="dxa"/>
          </w:tcPr>
          <w:p w14:paraId="3C4978E4"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מה עושים בימינו עם המתנה לאחר ההפרשה?</w:t>
            </w:r>
          </w:p>
        </w:tc>
      </w:tr>
      <w:tr w:rsidR="003C591C" w:rsidRPr="004D5991" w14:paraId="55762D00" w14:textId="77777777" w:rsidTr="003C591C">
        <w:tc>
          <w:tcPr>
            <w:tcW w:w="2375" w:type="dxa"/>
            <w:vAlign w:val="center"/>
          </w:tcPr>
          <w:p w14:paraId="0F59B1F9"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תרומה גדולה</w:t>
            </w:r>
          </w:p>
        </w:tc>
        <w:tc>
          <w:tcPr>
            <w:tcW w:w="1985" w:type="dxa"/>
            <w:vAlign w:val="center"/>
          </w:tcPr>
          <w:p w14:paraId="7F0D4730"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3B71034F"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7998C5BD"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74E6CDE8" w14:textId="77777777" w:rsidR="003C591C" w:rsidRPr="004D5991" w:rsidRDefault="003C591C" w:rsidP="003C591C">
            <w:pPr>
              <w:pStyle w:val="a5"/>
              <w:spacing w:before="0" w:after="0"/>
              <w:jc w:val="center"/>
              <w:rPr>
                <w:rFonts w:ascii="David" w:hAnsi="David"/>
                <w:sz w:val="23"/>
                <w:szCs w:val="23"/>
                <w:rtl/>
              </w:rPr>
            </w:pPr>
          </w:p>
        </w:tc>
      </w:tr>
      <w:tr w:rsidR="003C591C" w:rsidRPr="004D5991" w14:paraId="6D38A1A6" w14:textId="77777777" w:rsidTr="003C591C">
        <w:tc>
          <w:tcPr>
            <w:tcW w:w="2375" w:type="dxa"/>
            <w:vAlign w:val="center"/>
          </w:tcPr>
          <w:p w14:paraId="31A92C3F"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מעשר ראשון</w:t>
            </w:r>
          </w:p>
        </w:tc>
        <w:tc>
          <w:tcPr>
            <w:tcW w:w="1985" w:type="dxa"/>
            <w:vAlign w:val="center"/>
          </w:tcPr>
          <w:p w14:paraId="42133F28"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776ACC4D"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572C9FF4"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660148C0" w14:textId="77777777" w:rsidR="003C591C" w:rsidRPr="004D5991" w:rsidRDefault="003C591C" w:rsidP="003C591C">
            <w:pPr>
              <w:pStyle w:val="a5"/>
              <w:spacing w:before="0" w:after="0"/>
              <w:rPr>
                <w:rFonts w:ascii="David" w:hAnsi="David"/>
                <w:sz w:val="23"/>
                <w:szCs w:val="23"/>
                <w:rtl/>
              </w:rPr>
            </w:pPr>
            <w:r w:rsidRPr="004D5991">
              <w:rPr>
                <w:rFonts w:ascii="David" w:hAnsi="David"/>
                <w:sz w:val="23"/>
                <w:szCs w:val="23"/>
                <w:rtl/>
              </w:rPr>
              <w:t>אפשרות א:</w:t>
            </w:r>
          </w:p>
          <w:p w14:paraId="5A50EA48" w14:textId="77777777" w:rsidR="003C591C" w:rsidRPr="004D5991" w:rsidRDefault="003C591C" w:rsidP="003C591C">
            <w:pPr>
              <w:pStyle w:val="a5"/>
              <w:spacing w:before="0" w:after="0"/>
              <w:rPr>
                <w:rFonts w:ascii="David" w:hAnsi="David"/>
                <w:sz w:val="23"/>
                <w:szCs w:val="23"/>
                <w:rtl/>
              </w:rPr>
            </w:pPr>
            <w:r w:rsidRPr="004D5991">
              <w:rPr>
                <w:rFonts w:ascii="David" w:hAnsi="David"/>
                <w:sz w:val="23"/>
                <w:szCs w:val="23"/>
                <w:rtl/>
              </w:rPr>
              <w:t>אפשרות ב:</w:t>
            </w:r>
          </w:p>
        </w:tc>
      </w:tr>
      <w:tr w:rsidR="003C591C" w:rsidRPr="004D5991" w14:paraId="6C01E530" w14:textId="77777777" w:rsidTr="003C591C">
        <w:tc>
          <w:tcPr>
            <w:tcW w:w="2375" w:type="dxa"/>
            <w:vAlign w:val="center"/>
          </w:tcPr>
          <w:p w14:paraId="309E40D0"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תרומת מעשר</w:t>
            </w:r>
          </w:p>
        </w:tc>
        <w:tc>
          <w:tcPr>
            <w:tcW w:w="1985" w:type="dxa"/>
            <w:vAlign w:val="center"/>
          </w:tcPr>
          <w:p w14:paraId="4229276E"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3FDA85D2"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3D4CA17B"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3FDBBD81" w14:textId="77777777" w:rsidR="003C591C" w:rsidRPr="004D5991" w:rsidRDefault="003C591C" w:rsidP="003C591C">
            <w:pPr>
              <w:pStyle w:val="a5"/>
              <w:spacing w:before="0" w:after="0"/>
              <w:jc w:val="center"/>
              <w:rPr>
                <w:rFonts w:ascii="David" w:hAnsi="David"/>
                <w:sz w:val="23"/>
                <w:szCs w:val="23"/>
                <w:rtl/>
              </w:rPr>
            </w:pPr>
          </w:p>
        </w:tc>
      </w:tr>
      <w:tr w:rsidR="003C591C" w:rsidRPr="004D5991" w14:paraId="2C2FD704" w14:textId="77777777" w:rsidTr="003C591C">
        <w:tc>
          <w:tcPr>
            <w:tcW w:w="2375" w:type="dxa"/>
            <w:vAlign w:val="center"/>
          </w:tcPr>
          <w:p w14:paraId="1FC24EC9"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מעשר שני לפני הפדיון</w:t>
            </w:r>
          </w:p>
        </w:tc>
        <w:tc>
          <w:tcPr>
            <w:tcW w:w="1985" w:type="dxa"/>
            <w:vAlign w:val="center"/>
          </w:tcPr>
          <w:p w14:paraId="7C5541AB"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6DC5365A"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41C31700"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74564206" w14:textId="77777777" w:rsidR="003C591C" w:rsidRPr="004D5991" w:rsidRDefault="003C591C" w:rsidP="003C591C">
            <w:pPr>
              <w:pStyle w:val="a5"/>
              <w:spacing w:before="0" w:after="0"/>
              <w:jc w:val="center"/>
              <w:rPr>
                <w:rFonts w:ascii="David" w:hAnsi="David"/>
                <w:sz w:val="23"/>
                <w:szCs w:val="23"/>
                <w:rtl/>
              </w:rPr>
            </w:pPr>
          </w:p>
        </w:tc>
      </w:tr>
      <w:tr w:rsidR="003C591C" w:rsidRPr="004D5991" w14:paraId="05644453" w14:textId="77777777" w:rsidTr="003C591C">
        <w:tc>
          <w:tcPr>
            <w:tcW w:w="2375" w:type="dxa"/>
            <w:vAlign w:val="center"/>
          </w:tcPr>
          <w:p w14:paraId="42589197"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מעשר שני לאחר</w:t>
            </w:r>
            <w:r w:rsidRPr="004D5991">
              <w:rPr>
                <w:rFonts w:ascii="David" w:hAnsi="David" w:hint="cs"/>
                <w:sz w:val="23"/>
                <w:szCs w:val="23"/>
                <w:rtl/>
              </w:rPr>
              <w:t xml:space="preserve"> </w:t>
            </w:r>
            <w:r w:rsidRPr="004D5991">
              <w:rPr>
                <w:rFonts w:ascii="David" w:hAnsi="David"/>
                <w:sz w:val="23"/>
                <w:szCs w:val="23"/>
                <w:rtl/>
              </w:rPr>
              <w:t>הפדיון</w:t>
            </w:r>
          </w:p>
        </w:tc>
        <w:tc>
          <w:tcPr>
            <w:tcW w:w="1985" w:type="dxa"/>
            <w:vAlign w:val="center"/>
          </w:tcPr>
          <w:p w14:paraId="5AD61F3A"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6378D7F3"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2E0163FD"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0665AB2B" w14:textId="77777777" w:rsidR="003C591C" w:rsidRPr="004D5991" w:rsidRDefault="003C591C" w:rsidP="003C591C">
            <w:pPr>
              <w:pStyle w:val="a5"/>
              <w:spacing w:before="0" w:after="0"/>
              <w:jc w:val="center"/>
              <w:rPr>
                <w:rFonts w:ascii="David" w:hAnsi="David"/>
                <w:sz w:val="23"/>
                <w:szCs w:val="23"/>
                <w:rtl/>
              </w:rPr>
            </w:pPr>
          </w:p>
        </w:tc>
      </w:tr>
      <w:tr w:rsidR="003C591C" w:rsidRPr="004D5991" w14:paraId="2ADC813A" w14:textId="77777777" w:rsidTr="003C591C">
        <w:tc>
          <w:tcPr>
            <w:tcW w:w="2375" w:type="dxa"/>
            <w:vAlign w:val="center"/>
          </w:tcPr>
          <w:p w14:paraId="729DE45D" w14:textId="77777777" w:rsidR="003C591C" w:rsidRPr="004D5991" w:rsidRDefault="003C591C" w:rsidP="003C591C">
            <w:pPr>
              <w:pStyle w:val="a5"/>
              <w:spacing w:before="0" w:after="0"/>
              <w:jc w:val="center"/>
              <w:rPr>
                <w:rFonts w:ascii="David" w:hAnsi="David"/>
                <w:sz w:val="23"/>
                <w:szCs w:val="23"/>
                <w:rtl/>
              </w:rPr>
            </w:pPr>
            <w:r w:rsidRPr="004D5991">
              <w:rPr>
                <w:rFonts w:ascii="David" w:hAnsi="David"/>
                <w:sz w:val="23"/>
                <w:szCs w:val="23"/>
                <w:rtl/>
              </w:rPr>
              <w:t>מעשר עני</w:t>
            </w:r>
          </w:p>
        </w:tc>
        <w:tc>
          <w:tcPr>
            <w:tcW w:w="1985" w:type="dxa"/>
            <w:vAlign w:val="center"/>
          </w:tcPr>
          <w:p w14:paraId="2E4EB72D" w14:textId="77777777" w:rsidR="003C591C" w:rsidRPr="004D5991" w:rsidRDefault="003C591C" w:rsidP="003C591C">
            <w:pPr>
              <w:pStyle w:val="a5"/>
              <w:spacing w:before="0" w:after="0"/>
              <w:jc w:val="center"/>
              <w:rPr>
                <w:rFonts w:ascii="David" w:hAnsi="David"/>
                <w:sz w:val="23"/>
                <w:szCs w:val="23"/>
                <w:rtl/>
              </w:rPr>
            </w:pPr>
          </w:p>
        </w:tc>
        <w:tc>
          <w:tcPr>
            <w:tcW w:w="1842" w:type="dxa"/>
            <w:vAlign w:val="center"/>
          </w:tcPr>
          <w:p w14:paraId="1CD608B3" w14:textId="77777777" w:rsidR="003C591C" w:rsidRPr="004D5991" w:rsidRDefault="003C591C" w:rsidP="003C591C">
            <w:pPr>
              <w:pStyle w:val="a5"/>
              <w:spacing w:before="0" w:after="0"/>
              <w:jc w:val="center"/>
              <w:rPr>
                <w:rFonts w:ascii="David" w:hAnsi="David"/>
                <w:sz w:val="23"/>
                <w:szCs w:val="23"/>
                <w:rtl/>
              </w:rPr>
            </w:pPr>
          </w:p>
        </w:tc>
        <w:tc>
          <w:tcPr>
            <w:tcW w:w="1418" w:type="dxa"/>
            <w:vAlign w:val="center"/>
          </w:tcPr>
          <w:p w14:paraId="5A187C37" w14:textId="77777777" w:rsidR="003C591C" w:rsidRPr="004D5991" w:rsidRDefault="003C591C" w:rsidP="003C591C">
            <w:pPr>
              <w:pStyle w:val="a5"/>
              <w:spacing w:before="0" w:after="0"/>
              <w:jc w:val="center"/>
              <w:rPr>
                <w:rFonts w:ascii="David" w:hAnsi="David"/>
                <w:sz w:val="23"/>
                <w:szCs w:val="23"/>
                <w:rtl/>
              </w:rPr>
            </w:pPr>
          </w:p>
        </w:tc>
        <w:tc>
          <w:tcPr>
            <w:tcW w:w="1843" w:type="dxa"/>
          </w:tcPr>
          <w:p w14:paraId="786224DE" w14:textId="77777777" w:rsidR="003C591C" w:rsidRPr="004D5991" w:rsidRDefault="003C591C" w:rsidP="003C591C">
            <w:pPr>
              <w:pStyle w:val="a5"/>
              <w:spacing w:before="0" w:after="0"/>
              <w:rPr>
                <w:rFonts w:ascii="David" w:hAnsi="David"/>
                <w:sz w:val="23"/>
                <w:szCs w:val="23"/>
                <w:rtl/>
              </w:rPr>
            </w:pPr>
            <w:r w:rsidRPr="004D5991">
              <w:rPr>
                <w:rFonts w:ascii="David" w:hAnsi="David"/>
                <w:sz w:val="23"/>
                <w:szCs w:val="23"/>
                <w:rtl/>
              </w:rPr>
              <w:t>אפשרות א:</w:t>
            </w:r>
          </w:p>
          <w:p w14:paraId="682D3F26" w14:textId="77777777" w:rsidR="003C591C" w:rsidRPr="004D5991" w:rsidRDefault="003C591C" w:rsidP="003C591C">
            <w:pPr>
              <w:pStyle w:val="a5"/>
              <w:spacing w:before="0" w:after="0"/>
              <w:rPr>
                <w:rFonts w:ascii="David" w:hAnsi="David"/>
                <w:sz w:val="23"/>
                <w:szCs w:val="23"/>
                <w:rtl/>
              </w:rPr>
            </w:pPr>
            <w:r w:rsidRPr="004D5991">
              <w:rPr>
                <w:rFonts w:ascii="David" w:hAnsi="David"/>
                <w:sz w:val="23"/>
                <w:szCs w:val="23"/>
                <w:rtl/>
              </w:rPr>
              <w:t>אפשרות ב:</w:t>
            </w:r>
          </w:p>
        </w:tc>
      </w:tr>
    </w:tbl>
    <w:p w14:paraId="6A63F375" w14:textId="77777777" w:rsidR="00AA4ED5" w:rsidRPr="004D5991" w:rsidRDefault="00AA4ED5" w:rsidP="00AA4ED5">
      <w:pPr>
        <w:spacing w:after="0" w:line="360" w:lineRule="auto"/>
        <w:rPr>
          <w:rFonts w:ascii="David" w:hAnsi="David"/>
          <w:color w:val="000000" w:themeColor="text1"/>
          <w:sz w:val="23"/>
          <w:szCs w:val="23"/>
          <w:rtl/>
        </w:rPr>
      </w:pPr>
    </w:p>
    <w:tbl>
      <w:tblPr>
        <w:tblStyle w:val="a3"/>
        <w:bidiVisual/>
        <w:tblW w:w="0" w:type="auto"/>
        <w:tblLook w:val="04A0" w:firstRow="1" w:lastRow="0" w:firstColumn="1" w:lastColumn="0" w:noHBand="0" w:noVBand="1"/>
      </w:tblPr>
      <w:tblGrid>
        <w:gridCol w:w="672"/>
        <w:gridCol w:w="634"/>
        <w:gridCol w:w="643"/>
        <w:gridCol w:w="641"/>
        <w:gridCol w:w="643"/>
        <w:gridCol w:w="635"/>
        <w:gridCol w:w="632"/>
        <w:gridCol w:w="644"/>
        <w:gridCol w:w="641"/>
        <w:gridCol w:w="635"/>
        <w:gridCol w:w="625"/>
        <w:gridCol w:w="637"/>
        <w:gridCol w:w="614"/>
      </w:tblGrid>
      <w:tr w:rsidR="00AA4ED5" w:rsidRPr="004D5991" w14:paraId="3F08BC16" w14:textId="77777777" w:rsidTr="003C591C">
        <w:trPr>
          <w:trHeight w:val="226"/>
        </w:trPr>
        <w:tc>
          <w:tcPr>
            <w:tcW w:w="672" w:type="dxa"/>
          </w:tcPr>
          <w:p w14:paraId="5A6149D3"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1</w:t>
            </w:r>
          </w:p>
        </w:tc>
        <w:tc>
          <w:tcPr>
            <w:tcW w:w="634" w:type="dxa"/>
            <w:tcBorders>
              <w:top w:val="nil"/>
              <w:bottom w:val="nil"/>
              <w:right w:val="nil"/>
            </w:tcBorders>
          </w:tcPr>
          <w:p w14:paraId="615A0A4D"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top w:val="nil"/>
              <w:left w:val="nil"/>
              <w:right w:val="single" w:sz="18" w:space="0" w:color="auto"/>
            </w:tcBorders>
          </w:tcPr>
          <w:p w14:paraId="564A2654"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top w:val="single" w:sz="18" w:space="0" w:color="auto"/>
              <w:left w:val="single" w:sz="18" w:space="0" w:color="auto"/>
              <w:right w:val="single" w:sz="18" w:space="0" w:color="auto"/>
            </w:tcBorders>
          </w:tcPr>
          <w:p w14:paraId="75AD561B"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15CD31BD"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7BF9D0BC"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39C9BB87"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Pr>
          <w:p w14:paraId="0B2BEE02"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top w:val="nil"/>
              <w:right w:val="nil"/>
            </w:tcBorders>
          </w:tcPr>
          <w:p w14:paraId="2F566C8A"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top w:val="nil"/>
              <w:left w:val="nil"/>
              <w:right w:val="nil"/>
            </w:tcBorders>
          </w:tcPr>
          <w:p w14:paraId="218EAB3F"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left w:val="nil"/>
              <w:right w:val="nil"/>
            </w:tcBorders>
          </w:tcPr>
          <w:p w14:paraId="794C63CE"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right w:val="nil"/>
            </w:tcBorders>
          </w:tcPr>
          <w:p w14:paraId="029DC077"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78ED349F"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418D83F7" w14:textId="77777777" w:rsidTr="007C52C9">
        <w:tc>
          <w:tcPr>
            <w:tcW w:w="672" w:type="dxa"/>
          </w:tcPr>
          <w:p w14:paraId="4D24805E"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2</w:t>
            </w:r>
          </w:p>
        </w:tc>
        <w:tc>
          <w:tcPr>
            <w:tcW w:w="634" w:type="dxa"/>
            <w:tcBorders>
              <w:top w:val="nil"/>
            </w:tcBorders>
          </w:tcPr>
          <w:p w14:paraId="0C5D70F7"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right w:val="single" w:sz="18" w:space="0" w:color="auto"/>
            </w:tcBorders>
          </w:tcPr>
          <w:p w14:paraId="77C36CE6"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1F35A419"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67E52653"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5CFC36C9"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52CEA7CB"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Pr>
          <w:p w14:paraId="5D07EA5D"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Pr>
          <w:p w14:paraId="13B6E6E7"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6AC4DBB8"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Pr>
          <w:p w14:paraId="1D2E1DB4"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bottom w:val="single" w:sz="4" w:space="0" w:color="auto"/>
            </w:tcBorders>
          </w:tcPr>
          <w:p w14:paraId="0D363F9C"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bottom w:val="nil"/>
              <w:right w:val="nil"/>
            </w:tcBorders>
          </w:tcPr>
          <w:p w14:paraId="75330681"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5FFA11C0" w14:textId="77777777" w:rsidTr="007C52C9">
        <w:tc>
          <w:tcPr>
            <w:tcW w:w="672" w:type="dxa"/>
          </w:tcPr>
          <w:p w14:paraId="6D0C735E"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3</w:t>
            </w:r>
          </w:p>
        </w:tc>
        <w:tc>
          <w:tcPr>
            <w:tcW w:w="634" w:type="dxa"/>
            <w:tcBorders>
              <w:bottom w:val="single" w:sz="4" w:space="0" w:color="auto"/>
            </w:tcBorders>
          </w:tcPr>
          <w:p w14:paraId="11B2D8C9"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right w:val="single" w:sz="18" w:space="0" w:color="auto"/>
            </w:tcBorders>
          </w:tcPr>
          <w:p w14:paraId="15333F69"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6A144EF2"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282595C6" w14:textId="77777777" w:rsidR="00AA4ED5" w:rsidRPr="004D5991" w:rsidRDefault="00AA4ED5" w:rsidP="007C52C9">
            <w:pPr>
              <w:spacing w:after="0" w:line="360" w:lineRule="auto"/>
              <w:rPr>
                <w:rFonts w:ascii="David" w:hAnsi="David"/>
                <w:b/>
                <w:bCs/>
                <w:color w:val="000000" w:themeColor="text1"/>
                <w:sz w:val="23"/>
                <w:szCs w:val="23"/>
                <w:rtl/>
              </w:rPr>
            </w:pPr>
          </w:p>
        </w:tc>
        <w:tc>
          <w:tcPr>
            <w:tcW w:w="635" w:type="dxa"/>
          </w:tcPr>
          <w:p w14:paraId="44EF8A12"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3490B6C5"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Pr>
          <w:p w14:paraId="2EC0826D"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bottom w:val="single" w:sz="4" w:space="0" w:color="auto"/>
            </w:tcBorders>
          </w:tcPr>
          <w:p w14:paraId="2A5867CA"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bottom w:val="single" w:sz="4" w:space="0" w:color="auto"/>
            </w:tcBorders>
          </w:tcPr>
          <w:p w14:paraId="1C928235"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bottom w:val="single" w:sz="4" w:space="0" w:color="auto"/>
            </w:tcBorders>
          </w:tcPr>
          <w:p w14:paraId="3B99EC38"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bottom w:val="nil"/>
              <w:right w:val="nil"/>
            </w:tcBorders>
          </w:tcPr>
          <w:p w14:paraId="1B07E654"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191BF105"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2FC3E4CB" w14:textId="77777777" w:rsidTr="007C52C9">
        <w:tc>
          <w:tcPr>
            <w:tcW w:w="672" w:type="dxa"/>
          </w:tcPr>
          <w:p w14:paraId="1787D0CA"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4</w:t>
            </w:r>
          </w:p>
        </w:tc>
        <w:tc>
          <w:tcPr>
            <w:tcW w:w="634" w:type="dxa"/>
            <w:tcBorders>
              <w:bottom w:val="nil"/>
              <w:right w:val="nil"/>
            </w:tcBorders>
          </w:tcPr>
          <w:p w14:paraId="50618749"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nil"/>
              <w:bottom w:val="nil"/>
              <w:right w:val="single" w:sz="18" w:space="0" w:color="auto"/>
            </w:tcBorders>
          </w:tcPr>
          <w:p w14:paraId="488FD44F"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50D0BDE7"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bottom w:val="single" w:sz="4" w:space="0" w:color="auto"/>
            </w:tcBorders>
          </w:tcPr>
          <w:p w14:paraId="731233A3" w14:textId="77777777" w:rsidR="00AA4ED5" w:rsidRPr="004D5991" w:rsidRDefault="00AA4ED5" w:rsidP="007C52C9">
            <w:pPr>
              <w:spacing w:after="0" w:line="360" w:lineRule="auto"/>
              <w:rPr>
                <w:rFonts w:ascii="David" w:hAnsi="David"/>
                <w:b/>
                <w:bCs/>
                <w:color w:val="000000" w:themeColor="text1"/>
                <w:sz w:val="23"/>
                <w:szCs w:val="23"/>
                <w:rtl/>
              </w:rPr>
            </w:pPr>
          </w:p>
        </w:tc>
        <w:tc>
          <w:tcPr>
            <w:tcW w:w="635" w:type="dxa"/>
            <w:tcBorders>
              <w:bottom w:val="single" w:sz="4" w:space="0" w:color="auto"/>
            </w:tcBorders>
          </w:tcPr>
          <w:p w14:paraId="1C53E390"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Borders>
              <w:bottom w:val="single" w:sz="4" w:space="0" w:color="auto"/>
            </w:tcBorders>
          </w:tcPr>
          <w:p w14:paraId="594DBBCA"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bottom w:val="single" w:sz="4" w:space="0" w:color="auto"/>
            </w:tcBorders>
          </w:tcPr>
          <w:p w14:paraId="162A223B"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bottom w:val="nil"/>
              <w:right w:val="nil"/>
            </w:tcBorders>
          </w:tcPr>
          <w:p w14:paraId="696FEFD9"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left w:val="nil"/>
              <w:bottom w:val="nil"/>
              <w:right w:val="nil"/>
            </w:tcBorders>
          </w:tcPr>
          <w:p w14:paraId="06513D70"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left w:val="nil"/>
              <w:bottom w:val="nil"/>
              <w:right w:val="nil"/>
            </w:tcBorders>
          </w:tcPr>
          <w:p w14:paraId="75AEB0D9"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bottom w:val="nil"/>
              <w:right w:val="nil"/>
            </w:tcBorders>
          </w:tcPr>
          <w:p w14:paraId="49C379C1"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6B22C3F1"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45F80F38" w14:textId="77777777" w:rsidTr="007C52C9">
        <w:tc>
          <w:tcPr>
            <w:tcW w:w="672" w:type="dxa"/>
          </w:tcPr>
          <w:p w14:paraId="092D1D7C"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5</w:t>
            </w:r>
          </w:p>
        </w:tc>
        <w:tc>
          <w:tcPr>
            <w:tcW w:w="634" w:type="dxa"/>
            <w:tcBorders>
              <w:top w:val="nil"/>
              <w:bottom w:val="nil"/>
              <w:right w:val="nil"/>
            </w:tcBorders>
          </w:tcPr>
          <w:p w14:paraId="22D0DA71"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top w:val="nil"/>
              <w:left w:val="nil"/>
              <w:bottom w:val="nil"/>
              <w:right w:val="single" w:sz="18" w:space="0" w:color="auto"/>
            </w:tcBorders>
          </w:tcPr>
          <w:p w14:paraId="4158E3F6"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0A2E3614"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right w:val="nil"/>
            </w:tcBorders>
          </w:tcPr>
          <w:p w14:paraId="29DD4B59"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left w:val="nil"/>
              <w:right w:val="nil"/>
            </w:tcBorders>
          </w:tcPr>
          <w:p w14:paraId="29A06402"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Borders>
              <w:left w:val="nil"/>
              <w:right w:val="nil"/>
            </w:tcBorders>
          </w:tcPr>
          <w:p w14:paraId="09296FEE"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left w:val="nil"/>
              <w:right w:val="nil"/>
            </w:tcBorders>
          </w:tcPr>
          <w:p w14:paraId="15B7B0B7"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top w:val="nil"/>
              <w:left w:val="nil"/>
              <w:right w:val="nil"/>
            </w:tcBorders>
          </w:tcPr>
          <w:p w14:paraId="4303193F"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top w:val="nil"/>
              <w:left w:val="nil"/>
              <w:right w:val="nil"/>
            </w:tcBorders>
          </w:tcPr>
          <w:p w14:paraId="68EC6BA3"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left w:val="nil"/>
              <w:right w:val="nil"/>
            </w:tcBorders>
          </w:tcPr>
          <w:p w14:paraId="50EA3FAE"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right w:val="nil"/>
            </w:tcBorders>
          </w:tcPr>
          <w:p w14:paraId="4599CC87"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38483A79"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7CED55BF" w14:textId="77777777" w:rsidTr="007C52C9">
        <w:tc>
          <w:tcPr>
            <w:tcW w:w="672" w:type="dxa"/>
          </w:tcPr>
          <w:p w14:paraId="586CBA53"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6</w:t>
            </w:r>
          </w:p>
        </w:tc>
        <w:tc>
          <w:tcPr>
            <w:tcW w:w="634" w:type="dxa"/>
            <w:tcBorders>
              <w:top w:val="nil"/>
              <w:bottom w:val="nil"/>
              <w:right w:val="nil"/>
            </w:tcBorders>
          </w:tcPr>
          <w:p w14:paraId="5E34D9F7"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top w:val="nil"/>
              <w:left w:val="nil"/>
              <w:right w:val="single" w:sz="18" w:space="0" w:color="auto"/>
            </w:tcBorders>
          </w:tcPr>
          <w:p w14:paraId="2C9AD470"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4AD4A241"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5A618216"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69C8641A"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47B518AE"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bottom w:val="single" w:sz="4" w:space="0" w:color="auto"/>
            </w:tcBorders>
          </w:tcPr>
          <w:p w14:paraId="09809FE2"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bottom w:val="single" w:sz="4" w:space="0" w:color="auto"/>
            </w:tcBorders>
          </w:tcPr>
          <w:p w14:paraId="26825E52"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bottom w:val="single" w:sz="4" w:space="0" w:color="auto"/>
            </w:tcBorders>
          </w:tcPr>
          <w:p w14:paraId="7269329F"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bottom w:val="single" w:sz="4" w:space="0" w:color="auto"/>
            </w:tcBorders>
          </w:tcPr>
          <w:p w14:paraId="48C7FEDD"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bottom w:val="single" w:sz="4" w:space="0" w:color="auto"/>
            </w:tcBorders>
          </w:tcPr>
          <w:p w14:paraId="3B893CED"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bottom w:val="nil"/>
              <w:right w:val="nil"/>
            </w:tcBorders>
          </w:tcPr>
          <w:p w14:paraId="1AF3255E"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3DFDEEE9" w14:textId="77777777" w:rsidTr="007C52C9">
        <w:tc>
          <w:tcPr>
            <w:tcW w:w="672" w:type="dxa"/>
          </w:tcPr>
          <w:p w14:paraId="37FF6EFB"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7</w:t>
            </w:r>
          </w:p>
        </w:tc>
        <w:tc>
          <w:tcPr>
            <w:tcW w:w="634" w:type="dxa"/>
            <w:tcBorders>
              <w:top w:val="nil"/>
              <w:bottom w:val="nil"/>
            </w:tcBorders>
          </w:tcPr>
          <w:p w14:paraId="5D5170EB"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right w:val="single" w:sz="18" w:space="0" w:color="auto"/>
            </w:tcBorders>
          </w:tcPr>
          <w:p w14:paraId="1865CA21"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140816E7"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15635744"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1F1779C9"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62A7E2B1"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right w:val="nil"/>
            </w:tcBorders>
          </w:tcPr>
          <w:p w14:paraId="5DB095DD"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nil"/>
              <w:right w:val="nil"/>
            </w:tcBorders>
          </w:tcPr>
          <w:p w14:paraId="5A7218E6"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left w:val="nil"/>
              <w:bottom w:val="nil"/>
              <w:right w:val="nil"/>
            </w:tcBorders>
          </w:tcPr>
          <w:p w14:paraId="663212AF"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left w:val="nil"/>
              <w:bottom w:val="nil"/>
              <w:right w:val="nil"/>
            </w:tcBorders>
          </w:tcPr>
          <w:p w14:paraId="2A03A954"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left w:val="nil"/>
              <w:bottom w:val="nil"/>
              <w:right w:val="nil"/>
            </w:tcBorders>
          </w:tcPr>
          <w:p w14:paraId="6983C89D"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7FB42BB6"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6FFB717D" w14:textId="77777777" w:rsidTr="007C52C9">
        <w:tc>
          <w:tcPr>
            <w:tcW w:w="672" w:type="dxa"/>
          </w:tcPr>
          <w:p w14:paraId="51C33BFB"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8</w:t>
            </w:r>
          </w:p>
        </w:tc>
        <w:tc>
          <w:tcPr>
            <w:tcW w:w="634" w:type="dxa"/>
            <w:tcBorders>
              <w:top w:val="nil"/>
            </w:tcBorders>
          </w:tcPr>
          <w:p w14:paraId="49E0F622"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right w:val="single" w:sz="18" w:space="0" w:color="auto"/>
            </w:tcBorders>
          </w:tcPr>
          <w:p w14:paraId="564F4A0C"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3AD88414"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1F4FC550"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525163EE"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17738172"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Pr>
          <w:p w14:paraId="4539C00A"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Pr>
          <w:p w14:paraId="5389205D"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top w:val="nil"/>
              <w:right w:val="nil"/>
            </w:tcBorders>
          </w:tcPr>
          <w:p w14:paraId="4EAB7CBB"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left w:val="nil"/>
              <w:bottom w:val="nil"/>
              <w:right w:val="nil"/>
            </w:tcBorders>
          </w:tcPr>
          <w:p w14:paraId="23DCEFD2"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bottom w:val="nil"/>
              <w:right w:val="nil"/>
            </w:tcBorders>
          </w:tcPr>
          <w:p w14:paraId="6DE9159E"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21EF2F6F"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4D3EA711" w14:textId="77777777" w:rsidTr="007C52C9">
        <w:tc>
          <w:tcPr>
            <w:tcW w:w="672" w:type="dxa"/>
          </w:tcPr>
          <w:p w14:paraId="1C3DC325"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9</w:t>
            </w:r>
          </w:p>
        </w:tc>
        <w:tc>
          <w:tcPr>
            <w:tcW w:w="634" w:type="dxa"/>
          </w:tcPr>
          <w:p w14:paraId="08742A4D"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right w:val="single" w:sz="18" w:space="0" w:color="auto"/>
            </w:tcBorders>
          </w:tcPr>
          <w:p w14:paraId="6B8786DD"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494DC3A5"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4757786B"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01B374CB"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Borders>
              <w:bottom w:val="single" w:sz="4" w:space="0" w:color="auto"/>
            </w:tcBorders>
          </w:tcPr>
          <w:p w14:paraId="5C945401"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bottom w:val="single" w:sz="4" w:space="0" w:color="auto"/>
            </w:tcBorders>
          </w:tcPr>
          <w:p w14:paraId="4167966A"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bottom w:val="single" w:sz="4" w:space="0" w:color="auto"/>
            </w:tcBorders>
          </w:tcPr>
          <w:p w14:paraId="3E022824"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bottom w:val="single" w:sz="4" w:space="0" w:color="auto"/>
            </w:tcBorders>
          </w:tcPr>
          <w:p w14:paraId="73CAB96D"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bottom w:val="nil"/>
              <w:right w:val="nil"/>
            </w:tcBorders>
          </w:tcPr>
          <w:p w14:paraId="43388E52"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bottom w:val="nil"/>
              <w:right w:val="nil"/>
            </w:tcBorders>
          </w:tcPr>
          <w:p w14:paraId="6BB8C637"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2A99116F"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3BE87154" w14:textId="77777777" w:rsidTr="007C52C9">
        <w:tc>
          <w:tcPr>
            <w:tcW w:w="672" w:type="dxa"/>
          </w:tcPr>
          <w:p w14:paraId="779C058C"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10</w:t>
            </w:r>
          </w:p>
        </w:tc>
        <w:tc>
          <w:tcPr>
            <w:tcW w:w="634" w:type="dxa"/>
          </w:tcPr>
          <w:p w14:paraId="378DCBEA"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noProof/>
                <w:color w:val="000000" w:themeColor="text1"/>
                <w:sz w:val="23"/>
                <w:szCs w:val="23"/>
                <w:rtl/>
              </w:rPr>
              <mc:AlternateContent>
                <mc:Choice Requires="wps">
                  <w:drawing>
                    <wp:anchor distT="0" distB="0" distL="114300" distR="114300" simplePos="0" relativeHeight="251786240" behindDoc="0" locked="0" layoutInCell="1" allowOverlap="1" wp14:anchorId="4EBC78EB" wp14:editId="2F77A4B7">
                      <wp:simplePos x="0" y="0"/>
                      <wp:positionH relativeFrom="column">
                        <wp:posOffset>8255</wp:posOffset>
                      </wp:positionH>
                      <wp:positionV relativeFrom="paragraph">
                        <wp:posOffset>36830</wp:posOffset>
                      </wp:positionV>
                      <wp:extent cx="213360" cy="198120"/>
                      <wp:effectExtent l="0" t="0" r="15240" b="11430"/>
                      <wp:wrapNone/>
                      <wp:docPr id="99" name="פרצוף מחייך 99"/>
                      <wp:cNvGraphicFramePr/>
                      <a:graphic xmlns:a="http://schemas.openxmlformats.org/drawingml/2006/main">
                        <a:graphicData uri="http://schemas.microsoft.com/office/word/2010/wordprocessingShape">
                          <wps:wsp>
                            <wps:cNvSpPr/>
                            <wps:spPr>
                              <a:xfrm>
                                <a:off x="0" y="0"/>
                                <a:ext cx="213360" cy="19812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43CA94E" id="פרצוף מחייך 99" o:spid="_x0000_s1026" type="#_x0000_t96" style="position:absolute;left:0;text-align:left;margin-left:.65pt;margin-top:2.9pt;width:16.8pt;height:15.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" fillcolor="#5b9bd5 [3204]" strokecolor="#1f4d78 [1604]" strokeweight="1pt">
                      <v:stroke joinstyle="miter"/>
                    </v:shape>
                  </w:pict>
                </mc:Fallback>
              </mc:AlternateContent>
            </w:r>
          </w:p>
        </w:tc>
        <w:tc>
          <w:tcPr>
            <w:tcW w:w="643" w:type="dxa"/>
            <w:tcBorders>
              <w:right w:val="single" w:sz="18" w:space="0" w:color="auto"/>
            </w:tcBorders>
          </w:tcPr>
          <w:p w14:paraId="55D493D1"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5737A186"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0C3C8167"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bottom w:val="single" w:sz="4" w:space="0" w:color="auto"/>
            </w:tcBorders>
          </w:tcPr>
          <w:p w14:paraId="083CF93B"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Borders>
              <w:bottom w:val="nil"/>
              <w:right w:val="nil"/>
            </w:tcBorders>
          </w:tcPr>
          <w:p w14:paraId="2631F160"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left w:val="nil"/>
              <w:bottom w:val="nil"/>
              <w:right w:val="nil"/>
            </w:tcBorders>
          </w:tcPr>
          <w:p w14:paraId="6505B867"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nil"/>
              <w:bottom w:val="nil"/>
              <w:right w:val="nil"/>
            </w:tcBorders>
          </w:tcPr>
          <w:p w14:paraId="27804107"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left w:val="nil"/>
              <w:bottom w:val="nil"/>
              <w:right w:val="nil"/>
            </w:tcBorders>
          </w:tcPr>
          <w:p w14:paraId="7E4B7BD0"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left w:val="nil"/>
              <w:bottom w:val="nil"/>
              <w:right w:val="nil"/>
            </w:tcBorders>
          </w:tcPr>
          <w:p w14:paraId="30D9C556"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bottom w:val="nil"/>
              <w:right w:val="nil"/>
            </w:tcBorders>
          </w:tcPr>
          <w:p w14:paraId="2D7447F0"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bottom w:val="nil"/>
              <w:right w:val="nil"/>
            </w:tcBorders>
          </w:tcPr>
          <w:p w14:paraId="60F897E7"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7B128B83" w14:textId="77777777" w:rsidTr="007C52C9">
        <w:tc>
          <w:tcPr>
            <w:tcW w:w="672" w:type="dxa"/>
          </w:tcPr>
          <w:p w14:paraId="5F507962"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11</w:t>
            </w:r>
          </w:p>
        </w:tc>
        <w:tc>
          <w:tcPr>
            <w:tcW w:w="634" w:type="dxa"/>
            <w:tcBorders>
              <w:bottom w:val="single" w:sz="4" w:space="0" w:color="auto"/>
            </w:tcBorders>
          </w:tcPr>
          <w:p w14:paraId="2D4D8496"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bottom w:val="single" w:sz="4" w:space="0" w:color="auto"/>
              <w:right w:val="single" w:sz="18" w:space="0" w:color="auto"/>
            </w:tcBorders>
          </w:tcPr>
          <w:p w14:paraId="11E43C1F"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right w:val="single" w:sz="18" w:space="0" w:color="auto"/>
            </w:tcBorders>
          </w:tcPr>
          <w:p w14:paraId="7BE32BA1"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550DAC6F"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right w:val="nil"/>
            </w:tcBorders>
          </w:tcPr>
          <w:p w14:paraId="089CFC5D"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Borders>
              <w:top w:val="nil"/>
              <w:left w:val="nil"/>
              <w:right w:val="nil"/>
            </w:tcBorders>
          </w:tcPr>
          <w:p w14:paraId="098A2DB1"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Borders>
              <w:top w:val="nil"/>
              <w:left w:val="nil"/>
              <w:right w:val="nil"/>
            </w:tcBorders>
          </w:tcPr>
          <w:p w14:paraId="150791BB"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top w:val="nil"/>
              <w:left w:val="nil"/>
              <w:right w:val="nil"/>
            </w:tcBorders>
          </w:tcPr>
          <w:p w14:paraId="5E6E6FC6"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Borders>
              <w:top w:val="nil"/>
              <w:left w:val="nil"/>
              <w:right w:val="nil"/>
            </w:tcBorders>
          </w:tcPr>
          <w:p w14:paraId="4DC2EBA6"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Borders>
              <w:top w:val="nil"/>
              <w:left w:val="nil"/>
              <w:right w:val="nil"/>
            </w:tcBorders>
          </w:tcPr>
          <w:p w14:paraId="49D72EA6"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Borders>
              <w:top w:val="nil"/>
              <w:left w:val="nil"/>
              <w:right w:val="nil"/>
            </w:tcBorders>
          </w:tcPr>
          <w:p w14:paraId="5F256CFF"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Borders>
              <w:top w:val="nil"/>
              <w:left w:val="nil"/>
              <w:right w:val="nil"/>
            </w:tcBorders>
          </w:tcPr>
          <w:p w14:paraId="39D3528C" w14:textId="77777777" w:rsidR="00AA4ED5" w:rsidRPr="004D5991" w:rsidRDefault="00AA4ED5" w:rsidP="007C52C9">
            <w:pPr>
              <w:spacing w:after="0" w:line="360" w:lineRule="auto"/>
              <w:rPr>
                <w:rFonts w:ascii="David" w:hAnsi="David"/>
                <w:color w:val="000000" w:themeColor="text1"/>
                <w:sz w:val="23"/>
                <w:szCs w:val="23"/>
                <w:rtl/>
              </w:rPr>
            </w:pPr>
          </w:p>
        </w:tc>
      </w:tr>
      <w:tr w:rsidR="00AA4ED5" w:rsidRPr="004D5991" w14:paraId="0DB12775" w14:textId="77777777" w:rsidTr="007C52C9">
        <w:tc>
          <w:tcPr>
            <w:tcW w:w="672" w:type="dxa"/>
          </w:tcPr>
          <w:p w14:paraId="117F2BCF" w14:textId="77777777" w:rsidR="00AA4ED5" w:rsidRPr="004D5991" w:rsidRDefault="00AA4ED5" w:rsidP="007C52C9">
            <w:pPr>
              <w:spacing w:after="0" w:line="360" w:lineRule="auto"/>
              <w:rPr>
                <w:rFonts w:ascii="David" w:hAnsi="David"/>
                <w:color w:val="000000" w:themeColor="text1"/>
                <w:sz w:val="23"/>
                <w:szCs w:val="23"/>
                <w:rtl/>
              </w:rPr>
            </w:pPr>
            <w:r w:rsidRPr="004D5991">
              <w:rPr>
                <w:rFonts w:ascii="David" w:hAnsi="David"/>
                <w:color w:val="000000" w:themeColor="text1"/>
                <w:sz w:val="23"/>
                <w:szCs w:val="23"/>
                <w:rtl/>
              </w:rPr>
              <w:t>12</w:t>
            </w:r>
          </w:p>
        </w:tc>
        <w:tc>
          <w:tcPr>
            <w:tcW w:w="634" w:type="dxa"/>
            <w:tcBorders>
              <w:bottom w:val="nil"/>
              <w:right w:val="nil"/>
            </w:tcBorders>
          </w:tcPr>
          <w:p w14:paraId="56C06A8E"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nil"/>
              <w:bottom w:val="nil"/>
              <w:right w:val="single" w:sz="18" w:space="0" w:color="auto"/>
            </w:tcBorders>
          </w:tcPr>
          <w:p w14:paraId="2EC4B8EE"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Borders>
              <w:left w:val="single" w:sz="18" w:space="0" w:color="auto"/>
              <w:bottom w:val="single" w:sz="18" w:space="0" w:color="auto"/>
              <w:right w:val="single" w:sz="18" w:space="0" w:color="auto"/>
            </w:tcBorders>
          </w:tcPr>
          <w:p w14:paraId="4BF75927" w14:textId="77777777" w:rsidR="00AA4ED5" w:rsidRPr="004D5991" w:rsidRDefault="00AA4ED5" w:rsidP="007C52C9">
            <w:pPr>
              <w:spacing w:after="0" w:line="360" w:lineRule="auto"/>
              <w:rPr>
                <w:rFonts w:ascii="David" w:hAnsi="David"/>
                <w:color w:val="000000" w:themeColor="text1"/>
                <w:sz w:val="23"/>
                <w:szCs w:val="23"/>
                <w:rtl/>
              </w:rPr>
            </w:pPr>
          </w:p>
        </w:tc>
        <w:tc>
          <w:tcPr>
            <w:tcW w:w="643" w:type="dxa"/>
            <w:tcBorders>
              <w:left w:val="single" w:sz="18" w:space="0" w:color="auto"/>
            </w:tcBorders>
          </w:tcPr>
          <w:p w14:paraId="6B240D13"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61167EEC" w14:textId="77777777" w:rsidR="00AA4ED5" w:rsidRPr="004D5991" w:rsidRDefault="00AA4ED5" w:rsidP="007C52C9">
            <w:pPr>
              <w:spacing w:after="0" w:line="360" w:lineRule="auto"/>
              <w:rPr>
                <w:rFonts w:ascii="David" w:hAnsi="David"/>
                <w:color w:val="000000" w:themeColor="text1"/>
                <w:sz w:val="23"/>
                <w:szCs w:val="23"/>
                <w:rtl/>
              </w:rPr>
            </w:pPr>
          </w:p>
        </w:tc>
        <w:tc>
          <w:tcPr>
            <w:tcW w:w="632" w:type="dxa"/>
          </w:tcPr>
          <w:p w14:paraId="371008AA" w14:textId="77777777" w:rsidR="00AA4ED5" w:rsidRPr="004D5991" w:rsidRDefault="00AA4ED5" w:rsidP="007C52C9">
            <w:pPr>
              <w:spacing w:after="0" w:line="360" w:lineRule="auto"/>
              <w:rPr>
                <w:rFonts w:ascii="David" w:hAnsi="David"/>
                <w:color w:val="000000" w:themeColor="text1"/>
                <w:sz w:val="23"/>
                <w:szCs w:val="23"/>
                <w:rtl/>
              </w:rPr>
            </w:pPr>
          </w:p>
        </w:tc>
        <w:tc>
          <w:tcPr>
            <w:tcW w:w="644" w:type="dxa"/>
          </w:tcPr>
          <w:p w14:paraId="7D292EEE" w14:textId="77777777" w:rsidR="00AA4ED5" w:rsidRPr="004D5991" w:rsidRDefault="00AA4ED5" w:rsidP="007C52C9">
            <w:pPr>
              <w:spacing w:after="0" w:line="360" w:lineRule="auto"/>
              <w:rPr>
                <w:rFonts w:ascii="David" w:hAnsi="David"/>
                <w:color w:val="000000" w:themeColor="text1"/>
                <w:sz w:val="23"/>
                <w:szCs w:val="23"/>
                <w:rtl/>
              </w:rPr>
            </w:pPr>
          </w:p>
        </w:tc>
        <w:tc>
          <w:tcPr>
            <w:tcW w:w="641" w:type="dxa"/>
          </w:tcPr>
          <w:p w14:paraId="2FFA641C" w14:textId="77777777" w:rsidR="00AA4ED5" w:rsidRPr="004D5991" w:rsidRDefault="00AA4ED5" w:rsidP="007C52C9">
            <w:pPr>
              <w:spacing w:after="0" w:line="360" w:lineRule="auto"/>
              <w:rPr>
                <w:rFonts w:ascii="David" w:hAnsi="David"/>
                <w:color w:val="000000" w:themeColor="text1"/>
                <w:sz w:val="23"/>
                <w:szCs w:val="23"/>
                <w:rtl/>
              </w:rPr>
            </w:pPr>
          </w:p>
        </w:tc>
        <w:tc>
          <w:tcPr>
            <w:tcW w:w="635" w:type="dxa"/>
          </w:tcPr>
          <w:p w14:paraId="33DF658F" w14:textId="77777777" w:rsidR="00AA4ED5" w:rsidRPr="004D5991" w:rsidRDefault="00AA4ED5" w:rsidP="007C52C9">
            <w:pPr>
              <w:spacing w:after="0" w:line="360" w:lineRule="auto"/>
              <w:rPr>
                <w:rFonts w:ascii="David" w:hAnsi="David"/>
                <w:color w:val="000000" w:themeColor="text1"/>
                <w:sz w:val="23"/>
                <w:szCs w:val="23"/>
                <w:rtl/>
              </w:rPr>
            </w:pPr>
          </w:p>
        </w:tc>
        <w:tc>
          <w:tcPr>
            <w:tcW w:w="625" w:type="dxa"/>
          </w:tcPr>
          <w:p w14:paraId="1C47DB32" w14:textId="77777777" w:rsidR="00AA4ED5" w:rsidRPr="004D5991" w:rsidRDefault="00AA4ED5" w:rsidP="007C52C9">
            <w:pPr>
              <w:spacing w:after="0" w:line="360" w:lineRule="auto"/>
              <w:rPr>
                <w:rFonts w:ascii="David" w:hAnsi="David"/>
                <w:color w:val="000000" w:themeColor="text1"/>
                <w:sz w:val="23"/>
                <w:szCs w:val="23"/>
                <w:rtl/>
              </w:rPr>
            </w:pPr>
          </w:p>
        </w:tc>
        <w:tc>
          <w:tcPr>
            <w:tcW w:w="637" w:type="dxa"/>
          </w:tcPr>
          <w:p w14:paraId="0BB0C224" w14:textId="77777777" w:rsidR="00AA4ED5" w:rsidRPr="004D5991" w:rsidRDefault="00AA4ED5" w:rsidP="007C52C9">
            <w:pPr>
              <w:spacing w:after="0" w:line="360" w:lineRule="auto"/>
              <w:rPr>
                <w:rFonts w:ascii="David" w:hAnsi="David"/>
                <w:color w:val="000000" w:themeColor="text1"/>
                <w:sz w:val="23"/>
                <w:szCs w:val="23"/>
                <w:rtl/>
              </w:rPr>
            </w:pPr>
          </w:p>
        </w:tc>
        <w:tc>
          <w:tcPr>
            <w:tcW w:w="614" w:type="dxa"/>
          </w:tcPr>
          <w:p w14:paraId="1714A2AB" w14:textId="77777777" w:rsidR="00AA4ED5" w:rsidRPr="004D5991" w:rsidRDefault="00AA4ED5" w:rsidP="007C52C9">
            <w:pPr>
              <w:spacing w:after="0" w:line="360" w:lineRule="auto"/>
              <w:rPr>
                <w:rFonts w:ascii="David" w:hAnsi="David"/>
                <w:color w:val="000000" w:themeColor="text1"/>
                <w:sz w:val="23"/>
                <w:szCs w:val="23"/>
                <w:rtl/>
              </w:rPr>
            </w:pPr>
          </w:p>
        </w:tc>
      </w:tr>
    </w:tbl>
    <w:p w14:paraId="143463F9"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חלק בתפילה שלא אומרים בט"ו בשבט</w:t>
      </w:r>
    </w:p>
    <w:p w14:paraId="38EBF6F6"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קדושת ארץ ישראל התחילה כבר מ... </w:t>
      </w:r>
      <w:r>
        <w:rPr>
          <w:rFonts w:ascii="David" w:hAnsi="David" w:hint="cs"/>
          <w:color w:val="000000" w:themeColor="text1"/>
          <w:sz w:val="23"/>
          <w:szCs w:val="23"/>
          <w:rtl/>
        </w:rPr>
        <w:t>-</w:t>
      </w:r>
    </w:p>
    <w:p w14:paraId="4F6E1B5A"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למצוות שמקיימים רק בארץ ישראל קוראים מצוות ה... </w:t>
      </w:r>
    </w:p>
    <w:p w14:paraId="4E1C1952"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ישיבת ארץ ישראל שקולה כנגד כל ה... </w:t>
      </w:r>
    </w:p>
    <w:p w14:paraId="27043F86"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אחת השנים בהן מפרישים מעשר עני. רמז: סמוכה לשנת שמיטה</w:t>
      </w:r>
      <w:r>
        <w:rPr>
          <w:rFonts w:ascii="David" w:hAnsi="David" w:hint="cs"/>
          <w:color w:val="000000" w:themeColor="text1"/>
          <w:sz w:val="23"/>
          <w:szCs w:val="23"/>
          <w:rtl/>
        </w:rPr>
        <w:t>.</w:t>
      </w:r>
    </w:p>
    <w:p w14:paraId="6905BE43"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tl/>
        </w:rPr>
      </w:pPr>
      <w:r w:rsidRPr="004D5991">
        <w:rPr>
          <w:rFonts w:ascii="David" w:hAnsi="David" w:hint="cs"/>
          <w:color w:val="000000" w:themeColor="text1"/>
          <w:sz w:val="23"/>
          <w:szCs w:val="23"/>
          <w:rtl/>
        </w:rPr>
        <w:t>הלוי לוקח עשירית מהתרומה שלו ונותן לכהן, וזה נקרא</w:t>
      </w:r>
      <w:r>
        <w:rPr>
          <w:rFonts w:ascii="David" w:hAnsi="David" w:hint="cs"/>
          <w:color w:val="000000" w:themeColor="text1"/>
          <w:sz w:val="23"/>
          <w:szCs w:val="23"/>
          <w:rtl/>
        </w:rPr>
        <w:t>...</w:t>
      </w:r>
    </w:p>
    <w:p w14:paraId="1C60EE3A"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פירות שנה זו פטורים מתרומות ומעשרות</w:t>
      </w:r>
      <w:r>
        <w:rPr>
          <w:rFonts w:ascii="David" w:hAnsi="David" w:hint="cs"/>
          <w:color w:val="000000" w:themeColor="text1"/>
          <w:sz w:val="23"/>
          <w:szCs w:val="23"/>
          <w:rtl/>
        </w:rPr>
        <w:t>.</w:t>
      </w:r>
    </w:p>
    <w:p w14:paraId="4D9FF166"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עשירית ממה שנשאר הופך בשנים א',</w:t>
      </w:r>
      <w:r>
        <w:rPr>
          <w:rFonts w:ascii="David" w:hAnsi="David" w:hint="cs"/>
          <w:color w:val="000000" w:themeColor="text1"/>
          <w:sz w:val="23"/>
          <w:szCs w:val="23"/>
          <w:rtl/>
        </w:rPr>
        <w:t xml:space="preserve"> ב', ד', ה' ל... ושייך לבעלים.</w:t>
      </w:r>
    </w:p>
    <w:p w14:paraId="0BFCB717"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לאחר התרומה הגדולה, לוקחים עשירית ממה שנשאר ונותנים אותה ללויים. חלק זה נקרא... </w:t>
      </w:r>
    </w:p>
    <w:p w14:paraId="7908A972"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פירות שחנטו לפני ט"ו בשבט נחשבים למניין שנות ה... </w:t>
      </w:r>
    </w:p>
    <w:p w14:paraId="5C596E2D"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 xml:space="preserve">את התרומות מותר לאכול רק לכהן שהוא... </w:t>
      </w:r>
    </w:p>
    <w:p w14:paraId="6DE4A69C" w14:textId="77777777" w:rsidR="00AA4ED5" w:rsidRPr="004D5991" w:rsidRDefault="00AA4ED5" w:rsidP="00566093">
      <w:pPr>
        <w:pStyle w:val="a4"/>
        <w:numPr>
          <w:ilvl w:val="0"/>
          <w:numId w:val="208"/>
        </w:numPr>
        <w:spacing w:after="0" w:line="360" w:lineRule="auto"/>
        <w:rPr>
          <w:rFonts w:ascii="David" w:hAnsi="David"/>
          <w:color w:val="000000" w:themeColor="text1"/>
          <w:sz w:val="23"/>
          <w:szCs w:val="23"/>
        </w:rPr>
      </w:pPr>
      <w:r w:rsidRPr="004D5991">
        <w:rPr>
          <w:rFonts w:ascii="David" w:hAnsi="David" w:hint="cs"/>
          <w:color w:val="000000" w:themeColor="text1"/>
          <w:sz w:val="23"/>
          <w:szCs w:val="23"/>
          <w:rtl/>
        </w:rPr>
        <w:t>המתנה הראשונה, מותר רק לכוהנים טהורים לאכול אותה</w:t>
      </w:r>
      <w:r>
        <w:rPr>
          <w:rFonts w:ascii="David" w:hAnsi="David" w:hint="cs"/>
          <w:b/>
          <w:bCs/>
          <w:color w:val="000000" w:themeColor="text1"/>
          <w:sz w:val="23"/>
          <w:szCs w:val="23"/>
          <w:rtl/>
        </w:rPr>
        <w:t>.</w:t>
      </w:r>
    </w:p>
    <w:p w14:paraId="77D8AEF2" w14:textId="77777777" w:rsidR="00AA4ED5" w:rsidRPr="00AA4ED5" w:rsidRDefault="00AA4ED5" w:rsidP="00AA4ED5">
      <w:pPr>
        <w:pStyle w:val="a5"/>
        <w:spacing w:before="0" w:after="0"/>
        <w:jc w:val="center"/>
        <w:rPr>
          <w:rFonts w:ascii="David" w:hAnsi="David"/>
          <w:sz w:val="23"/>
          <w:szCs w:val="23"/>
        </w:rPr>
      </w:pPr>
      <w:r w:rsidRPr="00AA4ED5">
        <w:rPr>
          <w:rFonts w:ascii="David" w:hAnsi="David" w:hint="cs"/>
          <w:sz w:val="23"/>
          <w:szCs w:val="23"/>
          <w:rtl/>
        </w:rPr>
        <w:t>מה יצא בטור המודגש? _________________.</w:t>
      </w:r>
    </w:p>
    <w:p w14:paraId="4F103FD5" w14:textId="7954ED7C" w:rsidR="0078317B" w:rsidRPr="0078317B" w:rsidRDefault="00105366" w:rsidP="0078317B">
      <w:pPr>
        <w:spacing w:after="0" w:line="360" w:lineRule="auto"/>
        <w:jc w:val="center"/>
        <w:outlineLvl w:val="0"/>
        <w:rPr>
          <w:rFonts w:ascii="David" w:hAnsi="David" w:cs="David"/>
          <w:b/>
          <w:bCs/>
          <w:color w:val="000000" w:themeColor="text1"/>
          <w:sz w:val="24"/>
          <w:szCs w:val="24"/>
        </w:rPr>
      </w:pPr>
      <w:r>
        <w:rPr>
          <w:rFonts w:ascii="David" w:hAnsi="David" w:cs="David" w:hint="cs"/>
          <w:b/>
          <w:bCs/>
          <w:color w:val="000000" w:themeColor="text1"/>
          <w:sz w:val="24"/>
          <w:szCs w:val="24"/>
          <w:rtl/>
        </w:rPr>
        <w:t xml:space="preserve">יחידה 25 - </w:t>
      </w:r>
      <w:r w:rsidR="0078317B" w:rsidRPr="0078317B">
        <w:rPr>
          <w:rFonts w:ascii="David" w:hAnsi="David" w:cs="David"/>
          <w:b/>
          <w:bCs/>
          <w:color w:val="000000" w:themeColor="text1"/>
          <w:sz w:val="24"/>
          <w:szCs w:val="24"/>
          <w:rtl/>
        </w:rPr>
        <w:t>פורים - פרק צג (הלכות א-ז, טו-יז) * פרק צד * פרק צה (הלכות א-ה)</w:t>
      </w:r>
      <w:bookmarkEnd w:id="33"/>
      <w:r w:rsidR="0078317B" w:rsidRPr="0078317B">
        <w:rPr>
          <w:rFonts w:ascii="David" w:hAnsi="David" w:cs="David"/>
          <w:b/>
          <w:bCs/>
          <w:color w:val="000000" w:themeColor="text1"/>
          <w:sz w:val="24"/>
          <w:szCs w:val="24"/>
          <w:rtl/>
        </w:rPr>
        <w:t xml:space="preserve"> </w:t>
      </w:r>
    </w:p>
    <w:p w14:paraId="3D6DB029" w14:textId="77777777" w:rsidR="00DB119C" w:rsidRDefault="00DB119C" w:rsidP="0078317B">
      <w:pPr>
        <w:spacing w:after="0" w:line="360" w:lineRule="auto"/>
        <w:jc w:val="both"/>
        <w:outlineLvl w:val="3"/>
        <w:rPr>
          <w:rFonts w:ascii="David" w:hAnsi="David" w:cs="David"/>
          <w:b/>
          <w:bCs/>
          <w:color w:val="000000" w:themeColor="text1"/>
          <w:sz w:val="24"/>
          <w:szCs w:val="24"/>
          <w:u w:val="single"/>
          <w:rtl/>
        </w:rPr>
      </w:pPr>
    </w:p>
    <w:p w14:paraId="340BF04F"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מטרות</w:t>
      </w:r>
      <w:r w:rsidRPr="0078317B">
        <w:rPr>
          <w:rFonts w:ascii="David" w:hAnsi="David" w:cs="David"/>
          <w:b/>
          <w:bCs/>
          <w:color w:val="000000" w:themeColor="text1"/>
          <w:sz w:val="24"/>
          <w:szCs w:val="24"/>
          <w:rtl/>
        </w:rPr>
        <w:t>:</w:t>
      </w:r>
    </w:p>
    <w:p w14:paraId="490ED141"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לאחר לימוד היחידה נדע לענות על השאלות הבאות:</w:t>
      </w:r>
    </w:p>
    <w:p w14:paraId="587E7A30" w14:textId="77777777" w:rsidR="0078317B" w:rsidRPr="0078317B" w:rsidRDefault="0078317B" w:rsidP="0078317B">
      <w:pPr>
        <w:numPr>
          <w:ilvl w:val="0"/>
          <w:numId w:val="101"/>
        </w:num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rtl/>
        </w:rPr>
        <w:t xml:space="preserve">כמה ברכות </w:t>
      </w:r>
      <w:r w:rsidRPr="0078317B">
        <w:rPr>
          <w:rFonts w:ascii="David" w:hAnsi="David" w:cs="David"/>
          <w:color w:val="000000" w:themeColor="text1"/>
          <w:sz w:val="24"/>
          <w:szCs w:val="24"/>
          <w:rtl/>
        </w:rPr>
        <w:t>מברכים על קריאת המגילה בליל פורים וביום פורים?</w:t>
      </w:r>
    </w:p>
    <w:p w14:paraId="07225989" w14:textId="77777777" w:rsidR="0078317B" w:rsidRPr="0078317B" w:rsidRDefault="0078317B" w:rsidP="0078317B">
      <w:pPr>
        <w:numPr>
          <w:ilvl w:val="0"/>
          <w:numId w:val="101"/>
        </w:num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rtl/>
        </w:rPr>
        <w:t>מי חייב</w:t>
      </w:r>
      <w:r w:rsidRPr="0078317B">
        <w:rPr>
          <w:rFonts w:ascii="David" w:hAnsi="David" w:cs="David"/>
          <w:color w:val="000000" w:themeColor="text1"/>
          <w:sz w:val="24"/>
          <w:szCs w:val="24"/>
          <w:rtl/>
        </w:rPr>
        <w:t xml:space="preserve"> בקריאת המגילה?</w:t>
      </w:r>
    </w:p>
    <w:p w14:paraId="4BD184EE" w14:textId="77777777" w:rsidR="0078317B" w:rsidRPr="0078317B" w:rsidRDefault="0078317B" w:rsidP="0078317B">
      <w:pPr>
        <w:numPr>
          <w:ilvl w:val="0"/>
          <w:numId w:val="101"/>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כמה </w:t>
      </w:r>
      <w:r w:rsidRPr="0078317B">
        <w:rPr>
          <w:rFonts w:ascii="David" w:hAnsi="David" w:cs="David"/>
          <w:b/>
          <w:bCs/>
          <w:color w:val="000000" w:themeColor="text1"/>
          <w:sz w:val="24"/>
          <w:szCs w:val="24"/>
          <w:rtl/>
        </w:rPr>
        <w:t>מתנות</w:t>
      </w:r>
      <w:r w:rsidRPr="0078317B">
        <w:rPr>
          <w:rFonts w:ascii="David" w:hAnsi="David" w:cs="David"/>
          <w:color w:val="000000" w:themeColor="text1"/>
          <w:sz w:val="24"/>
          <w:szCs w:val="24"/>
          <w:rtl/>
        </w:rPr>
        <w:t xml:space="preserve"> צריך לתת </w:t>
      </w:r>
      <w:r w:rsidRPr="0078317B">
        <w:rPr>
          <w:rFonts w:ascii="David" w:hAnsi="David" w:cs="David"/>
          <w:b/>
          <w:bCs/>
          <w:color w:val="000000" w:themeColor="text1"/>
          <w:sz w:val="24"/>
          <w:szCs w:val="24"/>
          <w:rtl/>
        </w:rPr>
        <w:t>לאביונים</w:t>
      </w:r>
      <w:r w:rsidRPr="0078317B">
        <w:rPr>
          <w:rFonts w:ascii="David" w:hAnsi="David" w:cs="David"/>
          <w:color w:val="000000" w:themeColor="text1"/>
          <w:sz w:val="24"/>
          <w:szCs w:val="24"/>
          <w:rtl/>
        </w:rPr>
        <w:t xml:space="preserve"> בפורים?</w:t>
      </w:r>
    </w:p>
    <w:p w14:paraId="3FE58616" w14:textId="77777777" w:rsidR="0078317B" w:rsidRPr="0078317B" w:rsidRDefault="0078317B" w:rsidP="0078317B">
      <w:pPr>
        <w:numPr>
          <w:ilvl w:val="0"/>
          <w:numId w:val="101"/>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מדוע תיקנו חכמים את המצווה לתת </w:t>
      </w:r>
      <w:r w:rsidRPr="0078317B">
        <w:rPr>
          <w:rFonts w:ascii="David" w:hAnsi="David" w:cs="David"/>
          <w:b/>
          <w:bCs/>
          <w:color w:val="000000" w:themeColor="text1"/>
          <w:sz w:val="24"/>
          <w:szCs w:val="24"/>
          <w:rtl/>
        </w:rPr>
        <w:t>משלוח מנות</w:t>
      </w:r>
      <w:r w:rsidRPr="0078317B">
        <w:rPr>
          <w:rFonts w:ascii="David" w:hAnsi="David" w:cs="David"/>
          <w:color w:val="000000" w:themeColor="text1"/>
          <w:sz w:val="24"/>
          <w:szCs w:val="24"/>
          <w:rtl/>
        </w:rPr>
        <w:t xml:space="preserve"> בפורים?</w:t>
      </w:r>
    </w:p>
    <w:p w14:paraId="6355DBD9" w14:textId="77777777" w:rsidR="0078317B" w:rsidRPr="0078317B" w:rsidRDefault="0078317B" w:rsidP="0078317B">
      <w:pPr>
        <w:numPr>
          <w:ilvl w:val="0"/>
          <w:numId w:val="101"/>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מדוע חוגגים את פורים במקומות שונים בארץ</w:t>
      </w:r>
      <w:r w:rsidRPr="0078317B">
        <w:rPr>
          <w:rFonts w:ascii="David" w:hAnsi="David" w:cs="David"/>
          <w:b/>
          <w:bCs/>
          <w:color w:val="000000" w:themeColor="text1"/>
          <w:sz w:val="24"/>
          <w:szCs w:val="24"/>
          <w:rtl/>
        </w:rPr>
        <w:t xml:space="preserve"> בימים שונים</w:t>
      </w:r>
      <w:r w:rsidRPr="0078317B">
        <w:rPr>
          <w:rFonts w:ascii="David" w:hAnsi="David" w:cs="David"/>
          <w:color w:val="000000" w:themeColor="text1"/>
          <w:sz w:val="24"/>
          <w:szCs w:val="24"/>
          <w:rtl/>
        </w:rPr>
        <w:t>?</w:t>
      </w:r>
    </w:p>
    <w:p w14:paraId="6FDFF636" w14:textId="77777777" w:rsidR="0078317B" w:rsidRPr="0078317B" w:rsidRDefault="0078317B" w:rsidP="0078317B">
      <w:pPr>
        <w:spacing w:after="0" w:line="360" w:lineRule="auto"/>
        <w:jc w:val="both"/>
        <w:rPr>
          <w:rFonts w:ascii="David" w:hAnsi="David" w:cs="David"/>
          <w:color w:val="000000" w:themeColor="text1"/>
          <w:sz w:val="24"/>
          <w:szCs w:val="24"/>
        </w:rPr>
      </w:pPr>
    </w:p>
    <w:p w14:paraId="7DF56269"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מושגי בסיס</w:t>
      </w:r>
      <w:r w:rsidRPr="0078317B">
        <w:rPr>
          <w:rFonts w:ascii="David" w:hAnsi="David" w:cs="David"/>
          <w:b/>
          <w:bCs/>
          <w:color w:val="000000" w:themeColor="text1"/>
          <w:sz w:val="24"/>
          <w:szCs w:val="24"/>
          <w:rtl/>
        </w:rPr>
        <w:t>:</w:t>
      </w:r>
    </w:p>
    <w:p w14:paraId="49CD4C75"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לכתחילה ובדיעבד * הנץ החמה * עלות השחר * מצוות עשה שהזמן גרמה</w:t>
      </w:r>
    </w:p>
    <w:p w14:paraId="63FAF726"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tl/>
        </w:rPr>
      </w:pPr>
    </w:p>
    <w:p w14:paraId="2DE8540F"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מושגי תוכן</w:t>
      </w:r>
      <w:r w:rsidRPr="0078317B">
        <w:rPr>
          <w:rFonts w:ascii="David" w:hAnsi="David" w:cs="David"/>
          <w:b/>
          <w:bCs/>
          <w:color w:val="000000" w:themeColor="text1"/>
          <w:sz w:val="24"/>
          <w:szCs w:val="24"/>
          <w:rtl/>
        </w:rPr>
        <w:t>:</w:t>
      </w:r>
    </w:p>
    <w:p w14:paraId="44ED8277"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פרסום הנס * מצוות יום הפורים * פרזים ומוקפים</w:t>
      </w:r>
    </w:p>
    <w:p w14:paraId="66B2DFDA" w14:textId="77777777" w:rsidR="0078317B" w:rsidRPr="0078317B" w:rsidRDefault="0078317B" w:rsidP="0078317B">
      <w:pPr>
        <w:spacing w:after="0" w:line="360" w:lineRule="auto"/>
        <w:jc w:val="both"/>
        <w:rPr>
          <w:rFonts w:ascii="David" w:hAnsi="David" w:cs="David"/>
          <w:b/>
          <w:bCs/>
          <w:color w:val="000000" w:themeColor="text1"/>
          <w:sz w:val="24"/>
          <w:szCs w:val="24"/>
          <w:u w:val="single"/>
          <w:rtl/>
        </w:rPr>
      </w:pPr>
    </w:p>
    <w:p w14:paraId="7742991D"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u w:val="single"/>
          <w:rtl/>
        </w:rPr>
        <w:t>זמן מוקצב</w:t>
      </w:r>
      <w:r w:rsidRPr="0078317B">
        <w:rPr>
          <w:rFonts w:ascii="David" w:hAnsi="David" w:cs="David"/>
          <w:color w:val="000000" w:themeColor="text1"/>
          <w:sz w:val="24"/>
          <w:szCs w:val="24"/>
          <w:rtl/>
        </w:rPr>
        <w:t xml:space="preserve">: שני שיעורים </w:t>
      </w:r>
    </w:p>
    <w:p w14:paraId="50F8F574" w14:textId="77777777" w:rsidR="0078317B" w:rsidRPr="0078317B" w:rsidRDefault="0078317B" w:rsidP="0078317B">
      <w:pPr>
        <w:spacing w:after="0" w:line="360" w:lineRule="auto"/>
        <w:jc w:val="both"/>
        <w:rPr>
          <w:rFonts w:ascii="David" w:hAnsi="David" w:cs="David"/>
          <w:color w:val="000000" w:themeColor="text1"/>
          <w:sz w:val="24"/>
          <w:szCs w:val="24"/>
        </w:rPr>
      </w:pPr>
    </w:p>
    <w:p w14:paraId="79ED5028"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u w:val="single"/>
          <w:rtl/>
        </w:rPr>
        <w:t>מבנה השיעור</w:t>
      </w:r>
      <w:r w:rsidRPr="0078317B">
        <w:rPr>
          <w:rFonts w:ascii="David" w:hAnsi="David" w:cs="David"/>
          <w:b/>
          <w:bCs/>
          <w:color w:val="000000" w:themeColor="text1"/>
          <w:sz w:val="24"/>
          <w:szCs w:val="24"/>
          <w:rtl/>
        </w:rPr>
        <w:t>:</w:t>
      </w:r>
      <w:r w:rsidRPr="0078317B">
        <w:rPr>
          <w:rFonts w:ascii="David" w:hAnsi="David" w:cs="David"/>
          <w:color w:val="000000" w:themeColor="text1"/>
          <w:sz w:val="24"/>
          <w:szCs w:val="24"/>
          <w:rtl/>
        </w:rPr>
        <w:t xml:space="preserve"> </w:t>
      </w:r>
    </w:p>
    <w:p w14:paraId="202919C0"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noProof/>
          <w:color w:val="000000" w:themeColor="text1"/>
          <w:sz w:val="24"/>
          <w:szCs w:val="24"/>
          <w:rtl/>
        </w:rPr>
        <w:drawing>
          <wp:anchor distT="0" distB="0" distL="114300" distR="114300" simplePos="0" relativeHeight="251648512" behindDoc="0" locked="0" layoutInCell="1" allowOverlap="1" wp14:anchorId="301082DF" wp14:editId="04796BD3">
            <wp:simplePos x="0" y="0"/>
            <wp:positionH relativeFrom="column">
              <wp:posOffset>-502920</wp:posOffset>
            </wp:positionH>
            <wp:positionV relativeFrom="paragraph">
              <wp:posOffset>203200</wp:posOffset>
            </wp:positionV>
            <wp:extent cx="1866900" cy="1400175"/>
            <wp:effectExtent l="0" t="0" r="0" b="952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r w:rsidRPr="0078317B">
        <w:rPr>
          <w:rFonts w:ascii="David" w:hAnsi="David" w:cs="David"/>
          <w:b/>
          <w:bCs/>
          <w:color w:val="000000" w:themeColor="text1"/>
          <w:sz w:val="24"/>
          <w:szCs w:val="24"/>
          <w:rtl/>
        </w:rPr>
        <w:t>פתיחה –</w:t>
      </w:r>
      <w:r w:rsidRPr="0078317B">
        <w:rPr>
          <w:rFonts w:ascii="David" w:hAnsi="David" w:cs="David"/>
          <w:color w:val="000000" w:themeColor="text1"/>
          <w:sz w:val="24"/>
          <w:szCs w:val="24"/>
          <w:rtl/>
        </w:rPr>
        <w:t xml:space="preserve"> </w:t>
      </w:r>
    </w:p>
    <w:p w14:paraId="63CDA11B" w14:textId="77777777" w:rsidR="0078317B" w:rsidRPr="0078317B" w:rsidRDefault="0078317B" w:rsidP="0078317B">
      <w:pPr>
        <w:numPr>
          <w:ilvl w:val="0"/>
          <w:numId w:val="100"/>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נכתוב "מ" גדולה במרכז הלוח. נבקש מהתלמידים להזכיר לנו מה הם מצוות היום בחג הפורים. בהתאם לתשובות של התלמידים, נוציא ארבעה חיצים מ"מ" זו ונכתוב את ארבעת מצוות החג על הלוח: </w:t>
      </w:r>
    </w:p>
    <w:p w14:paraId="62AA7826" w14:textId="79613EBD" w:rsidR="0078317B" w:rsidRPr="0078317B" w:rsidRDefault="00DE06AA" w:rsidP="0078317B">
      <w:pPr>
        <w:numPr>
          <w:ilvl w:val="0"/>
          <w:numId w:val="100"/>
        </w:numPr>
        <w:spacing w:after="0" w:line="360" w:lineRule="auto"/>
        <w:contextualSpacing/>
        <w:rPr>
          <w:rFonts w:ascii="David" w:hAnsi="David" w:cs="David"/>
          <w:color w:val="000000" w:themeColor="text1"/>
          <w:sz w:val="24"/>
          <w:szCs w:val="24"/>
        </w:rPr>
      </w:pPr>
      <w:r>
        <w:rPr>
          <w:rFonts w:ascii="David" w:hAnsi="David" w:cs="David"/>
          <w:color w:val="000000" w:themeColor="text1"/>
          <w:sz w:val="24"/>
          <w:szCs w:val="24"/>
          <w:shd w:val="clear" w:color="auto" w:fill="FFFFFF"/>
          <w:rtl/>
        </w:rPr>
        <w:t>נסביר</w:t>
      </w:r>
      <w:r w:rsidR="0078317B" w:rsidRPr="0078317B">
        <w:rPr>
          <w:rFonts w:ascii="David" w:hAnsi="David" w:cs="David"/>
          <w:color w:val="000000" w:themeColor="text1"/>
          <w:sz w:val="24"/>
          <w:szCs w:val="24"/>
          <w:shd w:val="clear" w:color="auto" w:fill="FFFFFF"/>
          <w:rtl/>
        </w:rPr>
        <w:t xml:space="preserve"> כי אנחנו נעסוק היום בשלש מתוך ארבע המצוות. </w:t>
      </w:r>
    </w:p>
    <w:p w14:paraId="40D046DC"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p>
    <w:p w14:paraId="113B45D5"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1</w:t>
      </w:r>
      <w:r w:rsidRPr="0078317B">
        <w:rPr>
          <w:rFonts w:ascii="David" w:hAnsi="David" w:cs="David"/>
          <w:b/>
          <w:bCs/>
          <w:color w:val="000000" w:themeColor="text1"/>
          <w:sz w:val="24"/>
          <w:szCs w:val="24"/>
          <w:rtl/>
        </w:rPr>
        <w:t xml:space="preserve"> - זמן קריאת המגילה ביום הפורים</w:t>
      </w:r>
    </w:p>
    <w:p w14:paraId="29F2C30A"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2</w:t>
      </w:r>
      <w:r w:rsidRPr="0078317B">
        <w:rPr>
          <w:rFonts w:ascii="David" w:hAnsi="David" w:cs="David"/>
          <w:color w:val="000000" w:themeColor="text1"/>
          <w:sz w:val="24"/>
          <w:szCs w:val="24"/>
          <w:rtl/>
        </w:rPr>
        <w:t xml:space="preserve"> – מושגים</w:t>
      </w:r>
      <w:r w:rsidRPr="0078317B">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6131151F"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מתי קוראים את המגילה בפורים? התלמידים ודאי ידעו לומר שקוראים את המגילה בערב ובבוקר. ננסה לברר ולדייק עם התלמידים – האם מדובר ב"יום" או ב"בוקר"? </w:t>
      </w:r>
    </w:p>
    <w:p w14:paraId="330432D5"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נדון: מה זה אומר "בבוקר"? </w:t>
      </w:r>
    </w:p>
    <w:p w14:paraId="431EF6C9"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נקרא יחד את ההלכה בפרק צג סעיף א ובהתאם לתשובות הקודמות של התלמידים, נדייק שוב "בוקר" או "יום". </w:t>
      </w:r>
    </w:p>
    <w:p w14:paraId="15EE5BF5" w14:textId="22B0C65B" w:rsidR="0078317B" w:rsidRPr="0078317B" w:rsidRDefault="0078317B" w:rsidP="00DE06AA">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מה מוגדר כ"יום". </w:t>
      </w:r>
    </w:p>
    <w:p w14:paraId="744A7ECC"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נראה לתלמידים דף של זמני היום בהלכה. נתמקד ב"עלות השחר", "זריחה", "שקיעה" ו"צאת הכוכבים". </w:t>
      </w:r>
    </w:p>
    <w:p w14:paraId="68EF4C2C"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מה הם גבולות היום והלילה? נגדיר לתלמידים "יום" – מזריחה עד שקיעה, אלא אם... </w:t>
      </w:r>
    </w:p>
    <w:p w14:paraId="3F4A1BC3"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נבקש מהתלמידים להעלות רעיונות למצבים בהם אדם לא יוכל לקרוא את המגילה במגבלות הזמן של יום. רעיונות: אדם היוצא לדרך, חיילים לפני משימה, חולה. </w:t>
      </w:r>
    </w:p>
    <w:p w14:paraId="1917D146" w14:textId="77777777" w:rsid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נוודא שהתלמידים למדו להבחין בין "לכתחילה" ו"דיעבד". </w:t>
      </w:r>
    </w:p>
    <w:p w14:paraId="41C41E35" w14:textId="77777777" w:rsidR="00DB119C" w:rsidRPr="0078317B" w:rsidRDefault="00DB119C" w:rsidP="00D5223E">
      <w:pPr>
        <w:numPr>
          <w:ilvl w:val="0"/>
          <w:numId w:val="103"/>
        </w:numPr>
        <w:spacing w:after="0" w:line="360" w:lineRule="auto"/>
        <w:contextualSpacing/>
        <w:jc w:val="both"/>
        <w:rPr>
          <w:rFonts w:ascii="David" w:hAnsi="David" w:cs="David"/>
          <w:color w:val="000000" w:themeColor="text1"/>
          <w:sz w:val="24"/>
          <w:szCs w:val="24"/>
        </w:rPr>
      </w:pPr>
      <w:r>
        <w:rPr>
          <w:rFonts w:ascii="David" w:hAnsi="David" w:cs="David" w:hint="cs"/>
          <w:color w:val="000000" w:themeColor="text1"/>
          <w:sz w:val="24"/>
          <w:szCs w:val="24"/>
          <w:rtl/>
        </w:rPr>
        <w:t>נמלא את משימה 1 בחוברת העבודה.</w:t>
      </w:r>
    </w:p>
    <w:p w14:paraId="1BC79E70" w14:textId="77777777" w:rsidR="0078317B" w:rsidRPr="0078317B" w:rsidRDefault="0078317B" w:rsidP="0078317B">
      <w:pPr>
        <w:spacing w:after="0" w:line="360" w:lineRule="auto"/>
        <w:ind w:left="227"/>
        <w:jc w:val="both"/>
        <w:outlineLvl w:val="3"/>
        <w:rPr>
          <w:rFonts w:ascii="David" w:hAnsi="David" w:cs="David"/>
          <w:b/>
          <w:bCs/>
          <w:color w:val="000000" w:themeColor="text1"/>
          <w:sz w:val="24"/>
          <w:szCs w:val="24"/>
          <w:u w:val="single"/>
        </w:rPr>
      </w:pPr>
    </w:p>
    <w:p w14:paraId="5415F798"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משימה</w:t>
      </w:r>
      <w:r w:rsidRPr="0078317B">
        <w:rPr>
          <w:rFonts w:ascii="David" w:hAnsi="David" w:cs="David" w:hint="cs"/>
          <w:b/>
          <w:bCs/>
          <w:color w:val="000000" w:themeColor="text1"/>
          <w:sz w:val="24"/>
          <w:szCs w:val="24"/>
          <w:rtl/>
        </w:rPr>
        <w:t xml:space="preserve"> </w:t>
      </w:r>
      <w:r w:rsidRPr="0078317B">
        <w:rPr>
          <w:rFonts w:ascii="David" w:hAnsi="David" w:cs="David"/>
          <w:b/>
          <w:bCs/>
          <w:color w:val="000000" w:themeColor="text1"/>
          <w:sz w:val="24"/>
          <w:szCs w:val="24"/>
        </w:rPr>
        <w:t>2</w:t>
      </w:r>
      <w:r w:rsidRPr="0078317B">
        <w:rPr>
          <w:rFonts w:ascii="David" w:hAnsi="David" w:cs="David"/>
          <w:b/>
          <w:bCs/>
          <w:color w:val="000000" w:themeColor="text1"/>
          <w:sz w:val="24"/>
          <w:szCs w:val="24"/>
          <w:rtl/>
        </w:rPr>
        <w:t xml:space="preserve"> - ברכות המגילה</w:t>
      </w:r>
    </w:p>
    <w:p w14:paraId="69C851F1"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4</w:t>
      </w:r>
      <w:r w:rsidRPr="0078317B">
        <w:rPr>
          <w:rFonts w:ascii="David" w:hAnsi="David" w:cs="David"/>
          <w:color w:val="000000" w:themeColor="text1"/>
          <w:sz w:val="24"/>
          <w:szCs w:val="24"/>
          <w:rtl/>
        </w:rPr>
        <w:t xml:space="preserve"> – מבנה</w:t>
      </w:r>
    </w:p>
    <w:p w14:paraId="44FC6E94"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נעבוד לפי ההוראות בחוברת עבודה, הן ברורות ומקיפות את החומר בצורה בהירה ומיטבית.</w:t>
      </w:r>
    </w:p>
    <w:p w14:paraId="232B106A"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את התלמידים אם הם מכירים חג נוסף בו אנחנו פוגשים בסיטואציה דומה, נשווה להדלקת נרות חנוכה ולברכות על ההדלקה ביום הראשון אל מול הדלקת נרות בשאר הימים. </w:t>
      </w:r>
    </w:p>
    <w:p w14:paraId="46217485" w14:textId="77777777" w:rsidR="0078317B" w:rsidRPr="0078317B" w:rsidRDefault="0078317B" w:rsidP="0078317B">
      <w:pPr>
        <w:spacing w:after="0" w:line="360" w:lineRule="auto"/>
        <w:jc w:val="both"/>
        <w:rPr>
          <w:rFonts w:ascii="David" w:hAnsi="David" w:cs="David"/>
          <w:b/>
          <w:bCs/>
          <w:color w:val="000000" w:themeColor="text1"/>
          <w:sz w:val="24"/>
          <w:szCs w:val="24"/>
          <w:rtl/>
        </w:rPr>
      </w:pPr>
    </w:p>
    <w:p w14:paraId="0C7FED22"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3</w:t>
      </w:r>
      <w:r w:rsidRPr="0078317B">
        <w:rPr>
          <w:rFonts w:ascii="David" w:hAnsi="David" w:cs="David"/>
          <w:b/>
          <w:bCs/>
          <w:color w:val="000000" w:themeColor="text1"/>
          <w:sz w:val="24"/>
          <w:szCs w:val="24"/>
          <w:rtl/>
        </w:rPr>
        <w:t xml:space="preserve"> - חובת הנשים במקרא מגילה ובמצוות הפורים</w:t>
      </w:r>
    </w:p>
    <w:p w14:paraId="22B8EA86" w14:textId="77777777" w:rsidR="0078317B" w:rsidRPr="00DE06AA" w:rsidRDefault="0078317B" w:rsidP="0078317B">
      <w:pPr>
        <w:spacing w:after="0" w:line="360" w:lineRule="auto"/>
        <w:rPr>
          <w:rFonts w:ascii="David" w:hAnsi="David" w:cs="David"/>
          <w:color w:val="000000" w:themeColor="text1"/>
          <w:sz w:val="24"/>
          <w:szCs w:val="24"/>
        </w:rPr>
      </w:pPr>
      <w:r w:rsidRPr="00DE06AA">
        <w:rPr>
          <w:rFonts w:ascii="David" w:hAnsi="David" w:cs="David"/>
          <w:color w:val="000000" w:themeColor="text1"/>
          <w:sz w:val="24"/>
          <w:szCs w:val="24"/>
          <w:rtl/>
        </w:rPr>
        <w:t xml:space="preserve">הישג </w:t>
      </w:r>
      <w:r w:rsidRPr="00DE06AA">
        <w:rPr>
          <w:rFonts w:ascii="David" w:hAnsi="David" w:cs="David"/>
          <w:color w:val="000000" w:themeColor="text1"/>
          <w:sz w:val="24"/>
          <w:szCs w:val="24"/>
        </w:rPr>
        <w:t>2</w:t>
      </w:r>
      <w:r w:rsidRPr="00DE06AA">
        <w:rPr>
          <w:rFonts w:ascii="David" w:hAnsi="David" w:cs="David"/>
          <w:color w:val="000000" w:themeColor="text1"/>
          <w:sz w:val="24"/>
          <w:szCs w:val="24"/>
          <w:rtl/>
        </w:rPr>
        <w:t xml:space="preserve"> – מושגים</w:t>
      </w:r>
    </w:p>
    <w:p w14:paraId="2B09E0DC" w14:textId="72B667E6" w:rsidR="0078317B" w:rsidRPr="00DE06AA"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DE06AA">
        <w:rPr>
          <w:rFonts w:ascii="David" w:hAnsi="David" w:cs="David"/>
          <w:color w:val="000000" w:themeColor="text1"/>
          <w:sz w:val="24"/>
          <w:szCs w:val="24"/>
          <w:rtl/>
        </w:rPr>
        <w:t>נב</w:t>
      </w:r>
      <w:r w:rsidR="00202219" w:rsidRPr="00DE06AA">
        <w:rPr>
          <w:rFonts w:ascii="David" w:hAnsi="David" w:cs="David"/>
          <w:color w:val="000000" w:themeColor="text1"/>
          <w:sz w:val="24"/>
          <w:szCs w:val="24"/>
          <w:rtl/>
        </w:rPr>
        <w:t>קש מתלמיד לקרוא משנה מקידושין:</w:t>
      </w:r>
      <w:r w:rsidRPr="00DE06AA">
        <w:rPr>
          <w:rFonts w:ascii="David" w:hAnsi="David" w:cs="David"/>
          <w:color w:val="000000" w:themeColor="text1"/>
          <w:sz w:val="24"/>
          <w:szCs w:val="24"/>
          <w:shd w:val="clear" w:color="auto" w:fill="FFFFFF"/>
          <w:rtl/>
        </w:rPr>
        <w:t xml:space="preserve"> "</w:t>
      </w:r>
      <w:r w:rsidRPr="00DE06AA">
        <w:rPr>
          <w:rFonts w:ascii="David" w:hAnsi="David" w:cs="David"/>
          <w:b/>
          <w:bCs/>
          <w:color w:val="000000" w:themeColor="text1"/>
          <w:sz w:val="24"/>
          <w:szCs w:val="24"/>
          <w:shd w:val="clear" w:color="auto" w:fill="FFFFFF"/>
          <w:rtl/>
        </w:rPr>
        <w:t>כל מצוות עשה שהזמן גרמא</w:t>
      </w:r>
      <w:r w:rsidRPr="00DE06AA">
        <w:rPr>
          <w:rFonts w:ascii="David" w:hAnsi="David" w:cs="David"/>
          <w:color w:val="000000" w:themeColor="text1"/>
          <w:sz w:val="24"/>
          <w:szCs w:val="24"/>
          <w:shd w:val="clear" w:color="auto" w:fill="FFFFFF"/>
          <w:rtl/>
        </w:rPr>
        <w:t> - אנשים חייבין </w:t>
      </w:r>
      <w:r w:rsidRPr="00DE06AA">
        <w:rPr>
          <w:rFonts w:ascii="David" w:hAnsi="David" w:cs="David"/>
          <w:b/>
          <w:bCs/>
          <w:color w:val="000000" w:themeColor="text1"/>
          <w:sz w:val="24"/>
          <w:szCs w:val="24"/>
          <w:shd w:val="clear" w:color="auto" w:fill="FFFFFF"/>
          <w:rtl/>
        </w:rPr>
        <w:t>ונשים פטורות</w:t>
      </w:r>
      <w:r w:rsidRPr="00DE06AA">
        <w:rPr>
          <w:rFonts w:ascii="David" w:hAnsi="David" w:cs="David"/>
          <w:color w:val="000000" w:themeColor="text1"/>
          <w:sz w:val="24"/>
          <w:szCs w:val="24"/>
          <w:shd w:val="clear" w:color="auto" w:fill="FFFFFF"/>
          <w:rtl/>
        </w:rPr>
        <w:t>"</w:t>
      </w:r>
      <w:r w:rsidR="00DE06AA">
        <w:rPr>
          <w:rFonts w:ascii="David" w:hAnsi="David" w:cs="David" w:hint="cs"/>
          <w:color w:val="000000" w:themeColor="text1"/>
          <w:sz w:val="24"/>
          <w:szCs w:val="24"/>
          <w:rtl/>
        </w:rPr>
        <w:t>.</w:t>
      </w:r>
    </w:p>
    <w:p w14:paraId="35042B05" w14:textId="77777777" w:rsidR="0078317B" w:rsidRPr="0078317B" w:rsidRDefault="00202219" w:rsidP="00D5223E">
      <w:pPr>
        <w:numPr>
          <w:ilvl w:val="0"/>
          <w:numId w:val="103"/>
        </w:numPr>
        <w:spacing w:after="0" w:line="360" w:lineRule="auto"/>
        <w:contextualSpacing/>
        <w:jc w:val="both"/>
        <w:rPr>
          <w:rFonts w:ascii="David" w:hAnsi="David" w:cs="David"/>
          <w:color w:val="000000" w:themeColor="text1"/>
          <w:sz w:val="24"/>
          <w:szCs w:val="24"/>
        </w:rPr>
      </w:pPr>
      <w:r>
        <w:rPr>
          <w:rFonts w:ascii="David" w:hAnsi="David" w:cs="David"/>
          <w:color w:val="000000" w:themeColor="text1"/>
          <w:sz w:val="24"/>
          <w:szCs w:val="24"/>
          <w:shd w:val="clear" w:color="auto" w:fill="FFFFFF"/>
          <w:rtl/>
        </w:rPr>
        <w:t>נשאל</w:t>
      </w:r>
      <w:r w:rsidR="0078317B" w:rsidRPr="0078317B">
        <w:rPr>
          <w:rFonts w:ascii="David" w:hAnsi="David" w:cs="David"/>
          <w:color w:val="000000" w:themeColor="text1"/>
          <w:sz w:val="24"/>
          <w:szCs w:val="24"/>
          <w:shd w:val="clear" w:color="auto" w:fill="FFFFFF"/>
          <w:rtl/>
        </w:rPr>
        <w:t xml:space="preserve"> מה זה "מצוות עשה ש</w:t>
      </w:r>
      <w:r>
        <w:rPr>
          <w:rFonts w:ascii="David" w:hAnsi="David" w:cs="David"/>
          <w:color w:val="000000" w:themeColor="text1"/>
          <w:sz w:val="24"/>
          <w:szCs w:val="24"/>
          <w:shd w:val="clear" w:color="auto" w:fill="FFFFFF"/>
          <w:rtl/>
        </w:rPr>
        <w:t>הזמן גרמא"</w:t>
      </w:r>
      <w:r>
        <w:rPr>
          <w:rFonts w:ascii="David" w:hAnsi="David" w:cs="David" w:hint="cs"/>
          <w:color w:val="000000" w:themeColor="text1"/>
          <w:sz w:val="24"/>
          <w:szCs w:val="24"/>
          <w:shd w:val="clear" w:color="auto" w:fill="FFFFFF"/>
          <w:rtl/>
        </w:rPr>
        <w:t>?</w:t>
      </w:r>
      <w:r w:rsidR="0078317B" w:rsidRPr="0078317B">
        <w:rPr>
          <w:rFonts w:ascii="David" w:hAnsi="David" w:cs="David"/>
          <w:color w:val="000000" w:themeColor="text1"/>
          <w:sz w:val="24"/>
          <w:szCs w:val="24"/>
          <w:shd w:val="clear" w:color="auto" w:fill="FFFFFF"/>
          <w:rtl/>
        </w:rPr>
        <w:t xml:space="preserve"> </w:t>
      </w:r>
      <w:r w:rsidR="0078317B" w:rsidRPr="0078317B">
        <w:rPr>
          <w:rFonts w:ascii="David" w:hAnsi="David" w:cs="David"/>
          <w:color w:val="000000" w:themeColor="text1"/>
          <w:sz w:val="24"/>
          <w:szCs w:val="24"/>
          <w:rtl/>
        </w:rPr>
        <w:t xml:space="preserve">נבקש דוגמאות מהתלמידים. </w:t>
      </w:r>
    </w:p>
    <w:p w14:paraId="7BF32326"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shd w:val="clear" w:color="auto" w:fill="FFFFFF"/>
          <w:rtl/>
        </w:rPr>
        <w:t>נדון:</w:t>
      </w:r>
      <w:r w:rsidRPr="0078317B">
        <w:rPr>
          <w:rFonts w:ascii="David" w:hAnsi="David" w:cs="David"/>
          <w:color w:val="000000" w:themeColor="text1"/>
          <w:sz w:val="24"/>
          <w:szCs w:val="24"/>
          <w:rtl/>
        </w:rPr>
        <w:t xml:space="preserve"> האם קריאת מגילה היא מצווה עשה שהזמן גרמא? למה כן? למה לא? </w:t>
      </w:r>
    </w:p>
    <w:p w14:paraId="39985BD2" w14:textId="77777777" w:rsidR="0078317B" w:rsidRPr="0078317B" w:rsidRDefault="00202219" w:rsidP="00D5223E">
      <w:pPr>
        <w:numPr>
          <w:ilvl w:val="0"/>
          <w:numId w:val="103"/>
        </w:numPr>
        <w:spacing w:after="0" w:line="360" w:lineRule="auto"/>
        <w:contextualSpacing/>
        <w:jc w:val="both"/>
        <w:rPr>
          <w:rFonts w:ascii="David" w:hAnsi="David" w:cs="David"/>
          <w:color w:val="000000" w:themeColor="text1"/>
          <w:sz w:val="24"/>
          <w:szCs w:val="24"/>
        </w:rPr>
      </w:pPr>
      <w:r>
        <w:rPr>
          <w:rFonts w:ascii="David" w:hAnsi="David" w:cs="David"/>
          <w:color w:val="000000" w:themeColor="text1"/>
          <w:sz w:val="24"/>
          <w:szCs w:val="24"/>
          <w:shd w:val="clear" w:color="auto" w:fill="FFFFFF"/>
          <w:rtl/>
        </w:rPr>
        <w:t>לאחר שנ</w:t>
      </w:r>
      <w:r>
        <w:rPr>
          <w:rFonts w:ascii="David" w:hAnsi="David" w:cs="David" w:hint="cs"/>
          <w:color w:val="000000" w:themeColor="text1"/>
          <w:sz w:val="24"/>
          <w:szCs w:val="24"/>
          <w:shd w:val="clear" w:color="auto" w:fill="FFFFFF"/>
          <w:rtl/>
        </w:rPr>
        <w:t>בין</w:t>
      </w:r>
      <w:r>
        <w:rPr>
          <w:rFonts w:ascii="David" w:hAnsi="David" w:cs="David"/>
          <w:color w:val="000000" w:themeColor="text1"/>
          <w:sz w:val="24"/>
          <w:szCs w:val="24"/>
          <w:shd w:val="clear" w:color="auto" w:fill="FFFFFF"/>
          <w:rtl/>
        </w:rPr>
        <w:t xml:space="preserve"> </w:t>
      </w:r>
      <w:r w:rsidR="0078317B" w:rsidRPr="0078317B">
        <w:rPr>
          <w:rFonts w:ascii="David" w:hAnsi="David" w:cs="David"/>
          <w:color w:val="000000" w:themeColor="text1"/>
          <w:sz w:val="24"/>
          <w:szCs w:val="24"/>
          <w:shd w:val="clear" w:color="auto" w:fill="FFFFFF"/>
          <w:rtl/>
        </w:rPr>
        <w:t>שקריאת מגילה אכן תלויה בזמן</w:t>
      </w:r>
      <w:r>
        <w:rPr>
          <w:rFonts w:ascii="David" w:hAnsi="David" w:cs="David" w:hint="cs"/>
          <w:color w:val="000000" w:themeColor="text1"/>
          <w:sz w:val="24"/>
          <w:szCs w:val="24"/>
          <w:shd w:val="clear" w:color="auto" w:fill="FFFFFF"/>
          <w:rtl/>
        </w:rPr>
        <w:t>,</w:t>
      </w:r>
      <w:r w:rsidR="0078317B" w:rsidRPr="0078317B">
        <w:rPr>
          <w:rFonts w:ascii="David" w:hAnsi="David" w:cs="David"/>
          <w:color w:val="000000" w:themeColor="text1"/>
          <w:sz w:val="24"/>
          <w:szCs w:val="24"/>
          <w:shd w:val="clear" w:color="auto" w:fill="FFFFFF"/>
          <w:rtl/>
        </w:rPr>
        <w:t xml:space="preserve"> נשאל:</w:t>
      </w:r>
      <w:r w:rsidR="0078317B" w:rsidRPr="0078317B">
        <w:rPr>
          <w:rFonts w:ascii="David" w:hAnsi="David" w:cs="David"/>
          <w:color w:val="000000" w:themeColor="text1"/>
          <w:sz w:val="24"/>
          <w:szCs w:val="24"/>
          <w:rtl/>
        </w:rPr>
        <w:t xml:space="preserve"> האם נשים חייבות לשמוע מגילה? </w:t>
      </w:r>
    </w:p>
    <w:p w14:paraId="25075A3D"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shd w:val="clear" w:color="auto" w:fill="FFFFFF"/>
          <w:rtl/>
        </w:rPr>
        <w:t xml:space="preserve">נבקש מהתלמידים לענות על השאלות בחוברת. </w:t>
      </w:r>
    </w:p>
    <w:p w14:paraId="261D8C8F" w14:textId="77777777" w:rsidR="0078317B" w:rsidRPr="0078317B" w:rsidRDefault="0078317B" w:rsidP="0078317B">
      <w:pPr>
        <w:spacing w:after="0" w:line="360" w:lineRule="auto"/>
        <w:jc w:val="both"/>
        <w:rPr>
          <w:rFonts w:ascii="David" w:hAnsi="David" w:cs="David"/>
          <w:b/>
          <w:bCs/>
          <w:color w:val="000000" w:themeColor="text1"/>
          <w:sz w:val="24"/>
          <w:szCs w:val="24"/>
          <w:rtl/>
        </w:rPr>
      </w:pPr>
    </w:p>
    <w:p w14:paraId="56A61ED8"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4</w:t>
      </w:r>
      <w:r w:rsidRPr="0078317B">
        <w:rPr>
          <w:rFonts w:ascii="David" w:hAnsi="David" w:cs="David"/>
          <w:b/>
          <w:bCs/>
          <w:color w:val="000000" w:themeColor="text1"/>
          <w:sz w:val="24"/>
          <w:szCs w:val="24"/>
          <w:rtl/>
        </w:rPr>
        <w:t xml:space="preserve"> - מתנות לאביונים + משימה </w:t>
      </w:r>
      <w:r w:rsidRPr="0078317B">
        <w:rPr>
          <w:rFonts w:ascii="David" w:hAnsi="David" w:cs="David"/>
          <w:b/>
          <w:bCs/>
          <w:color w:val="000000" w:themeColor="text1"/>
          <w:sz w:val="24"/>
          <w:szCs w:val="24"/>
        </w:rPr>
        <w:t>5</w:t>
      </w:r>
      <w:r w:rsidRPr="0078317B">
        <w:rPr>
          <w:rFonts w:ascii="David" w:hAnsi="David" w:cs="David"/>
          <w:b/>
          <w:bCs/>
          <w:color w:val="000000" w:themeColor="text1"/>
          <w:sz w:val="24"/>
          <w:szCs w:val="24"/>
          <w:rtl/>
        </w:rPr>
        <w:t xml:space="preserve"> משלוח מנות</w:t>
      </w:r>
    </w:p>
    <w:p w14:paraId="3DFA1697"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3E417BB1"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נעבוד לפי ההוראות בחוברת עבודה, הן ברורות ומקיפות את החומר בצורה בהירה ומיטבית.</w:t>
      </w:r>
    </w:p>
    <w:p w14:paraId="71331129"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נחלק את הכיתה לחצי. חצי כיתה תעבוד בזוגות על משימה </w:t>
      </w:r>
      <w:r w:rsidRPr="0078317B">
        <w:rPr>
          <w:rFonts w:ascii="David" w:hAnsi="David" w:cs="David"/>
          <w:color w:val="000000" w:themeColor="text1"/>
          <w:sz w:val="24"/>
          <w:szCs w:val="24"/>
        </w:rPr>
        <w:t>4</w:t>
      </w:r>
      <w:r w:rsidRPr="0078317B">
        <w:rPr>
          <w:rFonts w:ascii="David" w:hAnsi="David" w:cs="David"/>
          <w:color w:val="000000" w:themeColor="text1"/>
          <w:sz w:val="24"/>
          <w:szCs w:val="24"/>
          <w:rtl/>
        </w:rPr>
        <w:t xml:space="preserve"> – משלוח מנות, והחצי השני יעבוד בזוגות על משימה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מתנות לאביונים. </w:t>
      </w:r>
    </w:p>
    <w:p w14:paraId="4F264642"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לאחר העבודה, נשווה ביחד בכיתה בין דיני משלוח מנות לדיני מתנות לאביונים. </w:t>
      </w:r>
    </w:p>
    <w:p w14:paraId="0A622F44"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לאחר סיום העבודה בחוברת נערוך השוואה על הלוח בין מתנות לאביונים ומשלוח מנות. </w:t>
      </w:r>
    </w:p>
    <w:tbl>
      <w:tblPr>
        <w:bidiVisual/>
        <w:tblW w:w="7802" w:type="dxa"/>
        <w:tblInd w:w="720" w:type="dxa"/>
        <w:tblLook w:val="04A0" w:firstRow="1" w:lastRow="0" w:firstColumn="1" w:lastColumn="0" w:noHBand="0" w:noVBand="1"/>
      </w:tblPr>
      <w:tblGrid>
        <w:gridCol w:w="2663"/>
        <w:gridCol w:w="2559"/>
        <w:gridCol w:w="2580"/>
      </w:tblGrid>
      <w:tr w:rsidR="0078317B" w:rsidRPr="0078317B" w14:paraId="45A4BE2C" w14:textId="77777777" w:rsidTr="00CF3C04">
        <w:tc>
          <w:tcPr>
            <w:tcW w:w="2663" w:type="dxa"/>
            <w:shd w:val="clear" w:color="auto" w:fill="auto"/>
          </w:tcPr>
          <w:p w14:paraId="73BBFCA5" w14:textId="77777777" w:rsidR="0078317B" w:rsidRPr="0078317B" w:rsidRDefault="0078317B" w:rsidP="0078317B">
            <w:pPr>
              <w:spacing w:after="0" w:line="360" w:lineRule="auto"/>
              <w:contextualSpacing/>
              <w:rPr>
                <w:rFonts w:ascii="David" w:hAnsi="David" w:cs="David"/>
                <w:color w:val="000000" w:themeColor="text1"/>
                <w:sz w:val="24"/>
                <w:szCs w:val="24"/>
              </w:rPr>
            </w:pPr>
          </w:p>
        </w:tc>
        <w:tc>
          <w:tcPr>
            <w:tcW w:w="2559" w:type="dxa"/>
            <w:shd w:val="clear" w:color="auto" w:fill="auto"/>
          </w:tcPr>
          <w:p w14:paraId="0DD847F2" w14:textId="77777777" w:rsidR="0078317B" w:rsidRPr="0078317B" w:rsidRDefault="0078317B" w:rsidP="0078317B">
            <w:pPr>
              <w:spacing w:after="0" w:line="360" w:lineRule="auto"/>
              <w:contextualSpacing/>
              <w:jc w:val="center"/>
              <w:rPr>
                <w:rFonts w:ascii="David" w:hAnsi="David" w:cs="David"/>
                <w:color w:val="000000" w:themeColor="text1"/>
                <w:sz w:val="24"/>
                <w:szCs w:val="24"/>
              </w:rPr>
            </w:pPr>
            <w:r w:rsidRPr="0078317B">
              <w:rPr>
                <w:rFonts w:ascii="David" w:hAnsi="David" w:cs="David"/>
                <w:b/>
                <w:bCs/>
                <w:color w:val="000000" w:themeColor="text1"/>
                <w:sz w:val="24"/>
                <w:szCs w:val="24"/>
                <w:rtl/>
              </w:rPr>
              <w:t>משלוח מנות</w:t>
            </w:r>
          </w:p>
        </w:tc>
        <w:tc>
          <w:tcPr>
            <w:tcW w:w="2580" w:type="dxa"/>
            <w:shd w:val="clear" w:color="auto" w:fill="auto"/>
          </w:tcPr>
          <w:p w14:paraId="3D4CC816" w14:textId="77777777" w:rsidR="0078317B" w:rsidRPr="0078317B" w:rsidRDefault="0078317B" w:rsidP="0078317B">
            <w:pPr>
              <w:spacing w:after="0" w:line="360" w:lineRule="auto"/>
              <w:contextualSpacing/>
              <w:jc w:val="center"/>
              <w:rPr>
                <w:rFonts w:ascii="David" w:hAnsi="David" w:cs="David"/>
                <w:color w:val="000000" w:themeColor="text1"/>
                <w:sz w:val="24"/>
                <w:szCs w:val="24"/>
              </w:rPr>
            </w:pPr>
            <w:r w:rsidRPr="0078317B">
              <w:rPr>
                <w:rFonts w:ascii="David" w:hAnsi="David" w:cs="David"/>
                <w:b/>
                <w:bCs/>
                <w:color w:val="000000" w:themeColor="text1"/>
                <w:sz w:val="24"/>
                <w:szCs w:val="24"/>
                <w:rtl/>
              </w:rPr>
              <w:t>מתנות לאביונים</w:t>
            </w:r>
          </w:p>
        </w:tc>
      </w:tr>
      <w:tr w:rsidR="0078317B" w:rsidRPr="0078317B" w14:paraId="7E813878" w14:textId="77777777" w:rsidTr="00CF3C04">
        <w:tc>
          <w:tcPr>
            <w:tcW w:w="2663" w:type="dxa"/>
            <w:shd w:val="clear" w:color="auto" w:fill="auto"/>
          </w:tcPr>
          <w:p w14:paraId="5C207114" w14:textId="77777777" w:rsidR="0078317B" w:rsidRPr="0078317B" w:rsidRDefault="0078317B" w:rsidP="0078317B">
            <w:p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למי נותנים? </w:t>
            </w:r>
          </w:p>
        </w:tc>
        <w:tc>
          <w:tcPr>
            <w:tcW w:w="2559" w:type="dxa"/>
            <w:shd w:val="clear" w:color="auto" w:fill="auto"/>
          </w:tcPr>
          <w:p w14:paraId="639EF6F6" w14:textId="77777777" w:rsidR="0078317B" w:rsidRPr="0078317B" w:rsidRDefault="0078317B" w:rsidP="0078317B">
            <w:pPr>
              <w:spacing w:after="0" w:line="360" w:lineRule="auto"/>
              <w:contextualSpacing/>
              <w:rPr>
                <w:rFonts w:ascii="David" w:hAnsi="David" w:cs="David"/>
                <w:color w:val="000000" w:themeColor="text1"/>
                <w:sz w:val="24"/>
                <w:szCs w:val="24"/>
              </w:rPr>
            </w:pPr>
          </w:p>
        </w:tc>
        <w:tc>
          <w:tcPr>
            <w:tcW w:w="2580" w:type="dxa"/>
            <w:shd w:val="clear" w:color="auto" w:fill="auto"/>
          </w:tcPr>
          <w:p w14:paraId="64752E61" w14:textId="77777777" w:rsidR="0078317B" w:rsidRPr="0078317B" w:rsidRDefault="0078317B" w:rsidP="0078317B">
            <w:pPr>
              <w:spacing w:after="0" w:line="360" w:lineRule="auto"/>
              <w:contextualSpacing/>
              <w:rPr>
                <w:rFonts w:ascii="David" w:hAnsi="David" w:cs="David"/>
                <w:color w:val="000000" w:themeColor="text1"/>
                <w:sz w:val="24"/>
                <w:szCs w:val="24"/>
              </w:rPr>
            </w:pPr>
          </w:p>
        </w:tc>
      </w:tr>
      <w:tr w:rsidR="0078317B" w:rsidRPr="0078317B" w14:paraId="2CD7BD87" w14:textId="77777777" w:rsidTr="00CF3C04">
        <w:tc>
          <w:tcPr>
            <w:tcW w:w="2663" w:type="dxa"/>
            <w:shd w:val="clear" w:color="auto" w:fill="auto"/>
          </w:tcPr>
          <w:p w14:paraId="3E604FC0" w14:textId="77777777" w:rsidR="0078317B" w:rsidRPr="0078317B" w:rsidRDefault="0078317B" w:rsidP="0078317B">
            <w:p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כמה מנות/משלוחים? </w:t>
            </w:r>
          </w:p>
        </w:tc>
        <w:tc>
          <w:tcPr>
            <w:tcW w:w="2559" w:type="dxa"/>
            <w:shd w:val="clear" w:color="auto" w:fill="auto"/>
          </w:tcPr>
          <w:p w14:paraId="0FE051D8" w14:textId="77777777" w:rsidR="0078317B" w:rsidRPr="0078317B" w:rsidRDefault="0078317B" w:rsidP="0078317B">
            <w:pPr>
              <w:spacing w:after="0" w:line="360" w:lineRule="auto"/>
              <w:contextualSpacing/>
              <w:rPr>
                <w:rFonts w:ascii="David" w:hAnsi="David" w:cs="David"/>
                <w:color w:val="000000" w:themeColor="text1"/>
                <w:sz w:val="24"/>
                <w:szCs w:val="24"/>
              </w:rPr>
            </w:pPr>
          </w:p>
        </w:tc>
        <w:tc>
          <w:tcPr>
            <w:tcW w:w="2580" w:type="dxa"/>
            <w:shd w:val="clear" w:color="auto" w:fill="auto"/>
          </w:tcPr>
          <w:p w14:paraId="2BB07DD2" w14:textId="77777777" w:rsidR="0078317B" w:rsidRPr="0078317B" w:rsidRDefault="0078317B" w:rsidP="0078317B">
            <w:pPr>
              <w:spacing w:after="0" w:line="360" w:lineRule="auto"/>
              <w:contextualSpacing/>
              <w:rPr>
                <w:rFonts w:ascii="David" w:hAnsi="David" w:cs="David"/>
                <w:color w:val="000000" w:themeColor="text1"/>
                <w:sz w:val="24"/>
                <w:szCs w:val="24"/>
              </w:rPr>
            </w:pPr>
          </w:p>
        </w:tc>
      </w:tr>
      <w:tr w:rsidR="0078317B" w:rsidRPr="0078317B" w14:paraId="697C2751" w14:textId="77777777" w:rsidTr="00CF3C04">
        <w:tc>
          <w:tcPr>
            <w:tcW w:w="2663" w:type="dxa"/>
            <w:shd w:val="clear" w:color="auto" w:fill="auto"/>
          </w:tcPr>
          <w:p w14:paraId="6B8EAE85" w14:textId="77777777" w:rsidR="0078317B" w:rsidRPr="0078317B" w:rsidRDefault="0078317B" w:rsidP="0078317B">
            <w:p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לכמה אנשים? </w:t>
            </w:r>
          </w:p>
        </w:tc>
        <w:tc>
          <w:tcPr>
            <w:tcW w:w="2559" w:type="dxa"/>
            <w:shd w:val="clear" w:color="auto" w:fill="auto"/>
          </w:tcPr>
          <w:p w14:paraId="5BCA1349" w14:textId="77777777" w:rsidR="0078317B" w:rsidRPr="0078317B" w:rsidRDefault="0078317B" w:rsidP="0078317B">
            <w:pPr>
              <w:spacing w:after="0" w:line="360" w:lineRule="auto"/>
              <w:contextualSpacing/>
              <w:rPr>
                <w:rFonts w:ascii="David" w:hAnsi="David" w:cs="David"/>
                <w:color w:val="000000" w:themeColor="text1"/>
                <w:sz w:val="24"/>
                <w:szCs w:val="24"/>
              </w:rPr>
            </w:pPr>
          </w:p>
        </w:tc>
        <w:tc>
          <w:tcPr>
            <w:tcW w:w="2580" w:type="dxa"/>
            <w:shd w:val="clear" w:color="auto" w:fill="auto"/>
          </w:tcPr>
          <w:p w14:paraId="7252B1CE" w14:textId="77777777" w:rsidR="0078317B" w:rsidRPr="0078317B" w:rsidRDefault="0078317B" w:rsidP="0078317B">
            <w:pPr>
              <w:spacing w:after="0" w:line="360" w:lineRule="auto"/>
              <w:contextualSpacing/>
              <w:rPr>
                <w:rFonts w:ascii="David" w:hAnsi="David" w:cs="David"/>
                <w:color w:val="000000" w:themeColor="text1"/>
                <w:sz w:val="24"/>
                <w:szCs w:val="24"/>
              </w:rPr>
            </w:pPr>
          </w:p>
        </w:tc>
      </w:tr>
    </w:tbl>
    <w:p w14:paraId="5AFD3573" w14:textId="77777777" w:rsidR="0078317B" w:rsidRPr="0078317B" w:rsidRDefault="0078317B" w:rsidP="0078317B">
      <w:pPr>
        <w:numPr>
          <w:ilvl w:val="0"/>
          <w:numId w:val="102"/>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נבקש מתלמידים מכל קבוצה להסביר לכל הכיתה את יתר הדינים כפי שנלמדו.</w:t>
      </w:r>
    </w:p>
    <w:p w14:paraId="3EF8739D" w14:textId="77777777" w:rsidR="0078317B" w:rsidRPr="0078317B" w:rsidRDefault="0078317B" w:rsidP="0078317B">
      <w:pPr>
        <w:spacing w:after="0" w:line="360" w:lineRule="auto"/>
        <w:jc w:val="both"/>
        <w:rPr>
          <w:rFonts w:ascii="David" w:hAnsi="David" w:cs="David"/>
          <w:b/>
          <w:bCs/>
          <w:color w:val="000000" w:themeColor="text1"/>
          <w:sz w:val="24"/>
          <w:szCs w:val="24"/>
          <w:rtl/>
        </w:rPr>
      </w:pPr>
    </w:p>
    <w:p w14:paraId="5C782B05"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6</w:t>
      </w:r>
      <w:r w:rsidRPr="0078317B">
        <w:rPr>
          <w:rFonts w:ascii="David" w:hAnsi="David" w:cs="David"/>
          <w:b/>
          <w:bCs/>
          <w:color w:val="000000" w:themeColor="text1"/>
          <w:sz w:val="24"/>
          <w:szCs w:val="24"/>
          <w:rtl/>
        </w:rPr>
        <w:t xml:space="preserve"> - שני ימי הפורים</w:t>
      </w:r>
    </w:p>
    <w:p w14:paraId="0917489E"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r w:rsidRPr="0078317B">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6</w:t>
      </w:r>
      <w:r w:rsidRPr="0078317B">
        <w:rPr>
          <w:rFonts w:ascii="David" w:hAnsi="David" w:cs="David"/>
          <w:color w:val="000000" w:themeColor="text1"/>
          <w:sz w:val="24"/>
          <w:szCs w:val="24"/>
          <w:rtl/>
        </w:rPr>
        <w:t xml:space="preserve"> -</w:t>
      </w:r>
      <w:r w:rsidR="00202219">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ערכים</w:t>
      </w:r>
    </w:p>
    <w:p w14:paraId="5D499B28"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נעבוד לפי ההוראות בחוברת עבודה, הן ברורות ומקיפות את החומר בצורה בהירה ומיטבית.</w:t>
      </w:r>
    </w:p>
    <w:p w14:paraId="6BD22B7D" w14:textId="77777777" w:rsidR="0078317B" w:rsidRPr="0078317B" w:rsidRDefault="0078317B" w:rsidP="00D5223E">
      <w:pPr>
        <w:numPr>
          <w:ilvl w:val="0"/>
          <w:numId w:val="103"/>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נחלק לתלמידים צילום של לוח</w:t>
      </w:r>
      <w:r w:rsidR="00202219">
        <w:rPr>
          <w:rFonts w:ascii="David" w:hAnsi="David" w:cs="David"/>
          <w:color w:val="000000" w:themeColor="text1"/>
          <w:sz w:val="24"/>
          <w:szCs w:val="24"/>
          <w:rtl/>
        </w:rPr>
        <w:t xml:space="preserve"> שנה לחודש אדר ונבקש מהתלמידים </w:t>
      </w:r>
      <w:r w:rsidR="00202219">
        <w:rPr>
          <w:rFonts w:ascii="David" w:hAnsi="David" w:cs="David" w:hint="cs"/>
          <w:color w:val="000000" w:themeColor="text1"/>
          <w:sz w:val="24"/>
          <w:szCs w:val="24"/>
          <w:rtl/>
        </w:rPr>
        <w:t xml:space="preserve">למלא </w:t>
      </w:r>
      <w:r w:rsidRPr="0078317B">
        <w:rPr>
          <w:rFonts w:ascii="David" w:hAnsi="David" w:cs="David"/>
          <w:color w:val="000000" w:themeColor="text1"/>
          <w:sz w:val="24"/>
          <w:szCs w:val="24"/>
          <w:rtl/>
        </w:rPr>
        <w:t>את השאלות הראשונות</w:t>
      </w:r>
      <w:r w:rsidR="00202219">
        <w:rPr>
          <w:rFonts w:ascii="David" w:hAnsi="David" w:cs="David"/>
          <w:color w:val="000000" w:themeColor="text1"/>
          <w:sz w:val="24"/>
          <w:szCs w:val="24"/>
          <w:rtl/>
        </w:rPr>
        <w:t xml:space="preserve"> בחוברת </w:t>
      </w:r>
      <w:r w:rsidR="00202219">
        <w:rPr>
          <w:rFonts w:ascii="David" w:hAnsi="David" w:cs="David" w:hint="cs"/>
          <w:color w:val="000000" w:themeColor="text1"/>
          <w:sz w:val="24"/>
          <w:szCs w:val="24"/>
          <w:rtl/>
        </w:rPr>
        <w:t>על גבי</w:t>
      </w:r>
      <w:r w:rsidR="00202219">
        <w:rPr>
          <w:rFonts w:ascii="David" w:hAnsi="David" w:cs="David"/>
          <w:color w:val="000000" w:themeColor="text1"/>
          <w:sz w:val="24"/>
          <w:szCs w:val="24"/>
          <w:rtl/>
        </w:rPr>
        <w:t xml:space="preserve"> לוח השנה</w:t>
      </w:r>
      <w:r w:rsidRPr="0078317B">
        <w:rPr>
          <w:rFonts w:ascii="David" w:hAnsi="David" w:cs="David"/>
          <w:color w:val="000000" w:themeColor="text1"/>
          <w:sz w:val="24"/>
          <w:szCs w:val="24"/>
          <w:rtl/>
        </w:rPr>
        <w:t xml:space="preserve"> (</w:t>
      </w:r>
      <w:r w:rsidR="00202219">
        <w:rPr>
          <w:rFonts w:ascii="David" w:hAnsi="David" w:cs="David" w:hint="cs"/>
          <w:color w:val="000000" w:themeColor="text1"/>
          <w:sz w:val="24"/>
          <w:szCs w:val="24"/>
          <w:rtl/>
        </w:rPr>
        <w:t>נספח 1</w:t>
      </w:r>
      <w:r w:rsidRPr="0078317B">
        <w:rPr>
          <w:rFonts w:ascii="David" w:hAnsi="David" w:cs="David"/>
          <w:color w:val="000000" w:themeColor="text1"/>
          <w:sz w:val="24"/>
          <w:szCs w:val="24"/>
          <w:rtl/>
        </w:rPr>
        <w:t>)</w:t>
      </w:r>
      <w:r w:rsidR="00202219">
        <w:rPr>
          <w:rFonts w:ascii="David" w:hAnsi="David" w:cs="David" w:hint="cs"/>
          <w:color w:val="000000" w:themeColor="text1"/>
          <w:sz w:val="24"/>
          <w:szCs w:val="24"/>
          <w:rtl/>
        </w:rPr>
        <w:t>.</w:t>
      </w:r>
      <w:r w:rsidRPr="0078317B">
        <w:rPr>
          <w:rFonts w:ascii="David" w:hAnsi="David" w:cs="David"/>
          <w:color w:val="000000" w:themeColor="text1"/>
          <w:sz w:val="24"/>
          <w:szCs w:val="24"/>
          <w:rtl/>
        </w:rPr>
        <w:t xml:space="preserve"> </w:t>
      </w:r>
    </w:p>
    <w:p w14:paraId="78DB5211" w14:textId="77777777" w:rsidR="0078317B" w:rsidRPr="0078317B" w:rsidRDefault="0078317B" w:rsidP="0078317B">
      <w:pPr>
        <w:spacing w:after="0" w:line="360" w:lineRule="auto"/>
        <w:ind w:left="227"/>
        <w:contextualSpacing/>
        <w:rPr>
          <w:rFonts w:ascii="David" w:hAnsi="David" w:cs="David"/>
          <w:color w:val="000000" w:themeColor="text1"/>
          <w:sz w:val="24"/>
          <w:szCs w:val="24"/>
        </w:rPr>
      </w:pPr>
    </w:p>
    <w:p w14:paraId="10E85987" w14:textId="77777777" w:rsidR="0078317B" w:rsidRPr="0078317B" w:rsidRDefault="0078317B" w:rsidP="0078317B">
      <w:pPr>
        <w:spacing w:after="0" w:line="360" w:lineRule="auto"/>
        <w:ind w:left="360"/>
        <w:rPr>
          <w:rFonts w:ascii="David" w:hAnsi="David" w:cs="David"/>
          <w:b/>
          <w:bCs/>
          <w:color w:val="000000" w:themeColor="text1"/>
          <w:sz w:val="24"/>
          <w:szCs w:val="24"/>
        </w:rPr>
      </w:pPr>
      <w:r w:rsidRPr="0078317B">
        <w:rPr>
          <w:rFonts w:ascii="David" w:hAnsi="David" w:cs="David"/>
          <w:b/>
          <w:bCs/>
          <w:color w:val="000000" w:themeColor="text1"/>
          <w:sz w:val="24"/>
          <w:szCs w:val="24"/>
          <w:rtl/>
        </w:rPr>
        <w:t>סיכום:</w:t>
      </w:r>
    </w:p>
    <w:p w14:paraId="3CBF538E" w14:textId="77777777" w:rsidR="0078317B" w:rsidRPr="0078317B" w:rsidRDefault="0078317B" w:rsidP="00D5223E">
      <w:pPr>
        <w:numPr>
          <w:ilvl w:val="0"/>
          <w:numId w:val="103"/>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נחזור ל"מ" איתה פתחנו את השיעור. </w:t>
      </w:r>
    </w:p>
    <w:p w14:paraId="12F53B51" w14:textId="77777777" w:rsidR="0078317B" w:rsidRPr="0078317B" w:rsidRDefault="0078317B" w:rsidP="00D5223E">
      <w:pPr>
        <w:numPr>
          <w:ilvl w:val="0"/>
          <w:numId w:val="103"/>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לארבע מצוות פורים דינים שונים שצריך להכיר. </w:t>
      </w:r>
    </w:p>
    <w:p w14:paraId="64F145E6" w14:textId="77777777" w:rsidR="0078317B" w:rsidRPr="0078317B" w:rsidRDefault="0078317B" w:rsidP="00D5223E">
      <w:pPr>
        <w:numPr>
          <w:ilvl w:val="0"/>
          <w:numId w:val="103"/>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למדנו מה הוא זמן קריאת המגילה ביום, לכתחילה ובדיעבד. למדנו את פרטי דיני משלוח מנות ומתנות לאביונים ואת השווה והשונה בינ</w:t>
      </w:r>
      <w:r w:rsidR="00202219">
        <w:rPr>
          <w:rFonts w:ascii="David" w:hAnsi="David" w:cs="David" w:hint="cs"/>
          <w:color w:val="000000" w:themeColor="text1"/>
          <w:sz w:val="24"/>
          <w:szCs w:val="24"/>
          <w:rtl/>
        </w:rPr>
        <w:t>י</w:t>
      </w:r>
      <w:r w:rsidRPr="0078317B">
        <w:rPr>
          <w:rFonts w:ascii="David" w:hAnsi="David" w:cs="David"/>
          <w:color w:val="000000" w:themeColor="text1"/>
          <w:sz w:val="24"/>
          <w:szCs w:val="24"/>
          <w:rtl/>
        </w:rPr>
        <w:t xml:space="preserve">הם. </w:t>
      </w:r>
    </w:p>
    <w:p w14:paraId="17138098" w14:textId="77777777" w:rsidR="0078317B" w:rsidRPr="0078317B" w:rsidRDefault="0078317B" w:rsidP="00D5223E">
      <w:pPr>
        <w:numPr>
          <w:ilvl w:val="0"/>
          <w:numId w:val="103"/>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בנוסף למדנו על שני ימי חג הפורים. </w:t>
      </w:r>
    </w:p>
    <w:p w14:paraId="6238FA3E" w14:textId="77777777" w:rsidR="0078317B" w:rsidRPr="0078317B" w:rsidRDefault="0078317B" w:rsidP="0078317B">
      <w:pPr>
        <w:spacing w:after="0" w:line="360" w:lineRule="auto"/>
        <w:rPr>
          <w:rFonts w:ascii="David" w:hAnsi="David" w:cs="David"/>
          <w:color w:val="000000" w:themeColor="text1"/>
          <w:sz w:val="24"/>
          <w:szCs w:val="24"/>
        </w:rPr>
      </w:pPr>
    </w:p>
    <w:p w14:paraId="3EE5111D" w14:textId="77777777" w:rsidR="0078317B" w:rsidRPr="0078317B" w:rsidRDefault="0078317B" w:rsidP="0078317B">
      <w:pPr>
        <w:spacing w:after="0" w:line="360" w:lineRule="auto"/>
        <w:ind w:left="360"/>
        <w:rPr>
          <w:rFonts w:ascii="David" w:hAnsi="David" w:cs="David"/>
          <w:color w:val="000000" w:themeColor="text1"/>
          <w:sz w:val="24"/>
          <w:szCs w:val="24"/>
        </w:rPr>
      </w:pPr>
      <w:r w:rsidRPr="0078317B">
        <w:rPr>
          <w:rFonts w:ascii="David" w:hAnsi="David" w:cs="David"/>
          <w:b/>
          <w:bCs/>
          <w:color w:val="000000" w:themeColor="text1"/>
          <w:sz w:val="24"/>
          <w:szCs w:val="24"/>
          <w:rtl/>
        </w:rPr>
        <w:t>הצעות הוראה, המחשה ויישום</w:t>
      </w:r>
    </w:p>
    <w:p w14:paraId="2117DD54" w14:textId="77777777" w:rsidR="00AA4ED5" w:rsidRDefault="00AA4ED5" w:rsidP="00566093">
      <w:pPr>
        <w:pStyle w:val="a4"/>
        <w:numPr>
          <w:ilvl w:val="0"/>
          <w:numId w:val="207"/>
        </w:numPr>
        <w:spacing w:after="0" w:line="360" w:lineRule="auto"/>
        <w:rPr>
          <w:rFonts w:ascii="David" w:hAnsi="David"/>
          <w:color w:val="000000" w:themeColor="text1"/>
          <w:sz w:val="24"/>
          <w:szCs w:val="24"/>
        </w:rPr>
      </w:pPr>
      <w:r>
        <w:rPr>
          <w:rFonts w:ascii="David" w:hAnsi="David"/>
          <w:color w:val="000000" w:themeColor="text1"/>
          <w:sz w:val="24"/>
          <w:szCs w:val="24"/>
          <w:rtl/>
        </w:rPr>
        <w:t>דיון כיתתי</w:t>
      </w:r>
    </w:p>
    <w:p w14:paraId="2D307B61" w14:textId="77777777" w:rsidR="00AA4ED5" w:rsidRDefault="00AA4ED5" w:rsidP="00566093">
      <w:pPr>
        <w:pStyle w:val="a4"/>
        <w:numPr>
          <w:ilvl w:val="0"/>
          <w:numId w:val="207"/>
        </w:numPr>
        <w:spacing w:after="0" w:line="360" w:lineRule="auto"/>
        <w:rPr>
          <w:rFonts w:ascii="David" w:hAnsi="David"/>
          <w:color w:val="000000" w:themeColor="text1"/>
          <w:sz w:val="24"/>
          <w:szCs w:val="24"/>
        </w:rPr>
      </w:pPr>
      <w:r>
        <w:rPr>
          <w:rFonts w:ascii="David" w:hAnsi="David"/>
          <w:color w:val="000000" w:themeColor="text1"/>
          <w:sz w:val="24"/>
          <w:szCs w:val="24"/>
          <w:rtl/>
        </w:rPr>
        <w:t>למיד</w:t>
      </w:r>
      <w:r>
        <w:rPr>
          <w:rFonts w:ascii="David" w:hAnsi="David" w:hint="cs"/>
          <w:color w:val="000000" w:themeColor="text1"/>
          <w:sz w:val="24"/>
          <w:szCs w:val="24"/>
          <w:rtl/>
        </w:rPr>
        <w:t>ת</w:t>
      </w:r>
      <w:r>
        <w:rPr>
          <w:rFonts w:ascii="David" w:hAnsi="David"/>
          <w:color w:val="000000" w:themeColor="text1"/>
          <w:sz w:val="24"/>
          <w:szCs w:val="24"/>
          <w:rtl/>
        </w:rPr>
        <w:t xml:space="preserve"> </w:t>
      </w:r>
      <w:r>
        <w:rPr>
          <w:rFonts w:ascii="David" w:hAnsi="David" w:hint="cs"/>
          <w:color w:val="000000" w:themeColor="text1"/>
          <w:sz w:val="24"/>
          <w:szCs w:val="24"/>
          <w:rtl/>
        </w:rPr>
        <w:t>עמיתים</w:t>
      </w:r>
      <w:r w:rsidR="0078317B" w:rsidRPr="00AA4ED5">
        <w:rPr>
          <w:rFonts w:ascii="David" w:hAnsi="David"/>
          <w:color w:val="000000" w:themeColor="text1"/>
          <w:sz w:val="24"/>
          <w:szCs w:val="24"/>
          <w:rtl/>
        </w:rPr>
        <w:t xml:space="preserve"> </w:t>
      </w:r>
    </w:p>
    <w:p w14:paraId="74CE5149" w14:textId="0E696864" w:rsidR="0078317B" w:rsidRPr="00AA4ED5" w:rsidRDefault="0078317B" w:rsidP="00566093">
      <w:pPr>
        <w:pStyle w:val="a4"/>
        <w:numPr>
          <w:ilvl w:val="0"/>
          <w:numId w:val="207"/>
        </w:numPr>
        <w:spacing w:after="0" w:line="360" w:lineRule="auto"/>
        <w:rPr>
          <w:rFonts w:ascii="David" w:hAnsi="David"/>
          <w:color w:val="000000" w:themeColor="text1"/>
          <w:sz w:val="24"/>
          <w:szCs w:val="24"/>
        </w:rPr>
      </w:pPr>
      <w:r w:rsidRPr="00AA4ED5">
        <w:rPr>
          <w:rFonts w:ascii="David" w:hAnsi="David"/>
          <w:color w:val="000000" w:themeColor="text1"/>
          <w:sz w:val="24"/>
          <w:szCs w:val="24"/>
          <w:rtl/>
        </w:rPr>
        <w:t>עבודה עצמאית</w:t>
      </w:r>
    </w:p>
    <w:p w14:paraId="2A114FDD" w14:textId="77777777" w:rsidR="0078317B" w:rsidRDefault="0078317B" w:rsidP="00AC007F">
      <w:pPr>
        <w:spacing w:after="0" w:line="360" w:lineRule="auto"/>
        <w:ind w:left="360"/>
        <w:jc w:val="both"/>
        <w:rPr>
          <w:rFonts w:ascii="David" w:hAnsi="David" w:cs="David"/>
          <w:color w:val="000000" w:themeColor="text1"/>
          <w:sz w:val="24"/>
          <w:szCs w:val="24"/>
          <w:rtl/>
        </w:rPr>
      </w:pPr>
    </w:p>
    <w:p w14:paraId="46A286AF" w14:textId="7BF99BEE" w:rsidR="00FF67E0" w:rsidRPr="00AA4ED5" w:rsidRDefault="00FF67E0" w:rsidP="00AC007F">
      <w:pPr>
        <w:spacing w:after="0" w:line="360" w:lineRule="auto"/>
        <w:ind w:left="360"/>
        <w:jc w:val="both"/>
        <w:rPr>
          <w:rFonts w:ascii="David" w:hAnsi="David" w:cs="David"/>
          <w:b/>
          <w:bCs/>
          <w:color w:val="000000" w:themeColor="text1"/>
          <w:sz w:val="24"/>
          <w:szCs w:val="24"/>
          <w:rtl/>
        </w:rPr>
      </w:pPr>
      <w:r w:rsidRPr="00AA4ED5">
        <w:rPr>
          <w:rFonts w:ascii="David" w:hAnsi="David" w:cs="David" w:hint="cs"/>
          <w:b/>
          <w:bCs/>
          <w:color w:val="000000" w:themeColor="text1"/>
          <w:sz w:val="24"/>
          <w:szCs w:val="24"/>
          <w:rtl/>
        </w:rPr>
        <w:t>הפנמה וערכים:</w:t>
      </w:r>
    </w:p>
    <w:p w14:paraId="31E00282" w14:textId="3BE57E03" w:rsidR="00FF67E0" w:rsidRDefault="00FF67E0" w:rsidP="00566093">
      <w:pPr>
        <w:pStyle w:val="a4"/>
        <w:numPr>
          <w:ilvl w:val="0"/>
          <w:numId w:val="206"/>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עדיף להרבות במתנות לאביונים מאשר במשלוח מנות</w:t>
      </w:r>
    </w:p>
    <w:p w14:paraId="0A997335" w14:textId="005B6D27" w:rsidR="00FF67E0" w:rsidRDefault="00FF67E0" w:rsidP="00566093">
      <w:pPr>
        <w:pStyle w:val="a4"/>
        <w:numPr>
          <w:ilvl w:val="0"/>
          <w:numId w:val="206"/>
        </w:numPr>
        <w:spacing w:after="0" w:line="360" w:lineRule="auto"/>
        <w:rPr>
          <w:rFonts w:ascii="David" w:hAnsi="David" w:hint="cs"/>
          <w:color w:val="000000" w:themeColor="text1"/>
          <w:sz w:val="24"/>
          <w:szCs w:val="24"/>
        </w:rPr>
      </w:pPr>
      <w:r>
        <w:rPr>
          <w:rFonts w:ascii="David" w:hAnsi="David" w:hint="cs"/>
          <w:color w:val="000000" w:themeColor="text1"/>
          <w:sz w:val="24"/>
          <w:szCs w:val="24"/>
          <w:rtl/>
        </w:rPr>
        <w:t xml:space="preserve">חשיבות נתינת משלוח מנות גם, ואולי בעיקר, לאלה שיש איתם פחות קשר </w:t>
      </w:r>
      <w:r w:rsidR="00AA4ED5">
        <w:rPr>
          <w:rFonts w:ascii="David" w:hAnsi="David" w:hint="cs"/>
          <w:color w:val="000000" w:themeColor="text1"/>
          <w:sz w:val="24"/>
          <w:szCs w:val="24"/>
          <w:rtl/>
        </w:rPr>
        <w:t>ורוצים לשמח אותם, כמו אנשים מבוגרים / בודדים / חולים.</w:t>
      </w:r>
    </w:p>
    <w:p w14:paraId="185AB0DD" w14:textId="26B417FD" w:rsidR="00AA4ED5" w:rsidRPr="00FF67E0" w:rsidRDefault="00AA4ED5" w:rsidP="00AA4ED5">
      <w:pPr>
        <w:pStyle w:val="a4"/>
        <w:spacing w:after="0" w:line="360" w:lineRule="auto"/>
        <w:ind w:left="1080"/>
        <w:rPr>
          <w:rFonts w:ascii="David" w:hAnsi="David"/>
          <w:color w:val="000000" w:themeColor="text1"/>
          <w:sz w:val="24"/>
          <w:szCs w:val="24"/>
          <w:rtl/>
        </w:rPr>
      </w:pPr>
    </w:p>
    <w:p w14:paraId="75318BF3" w14:textId="6608FDB4" w:rsidR="00202219" w:rsidRPr="00202219" w:rsidRDefault="00AA4ED5" w:rsidP="00AC007F">
      <w:pPr>
        <w:spacing w:after="0" w:line="360" w:lineRule="auto"/>
        <w:ind w:left="360"/>
        <w:jc w:val="both"/>
        <w:rPr>
          <w:rFonts w:ascii="David" w:hAnsi="David" w:cs="David"/>
          <w:b/>
          <w:bCs/>
          <w:color w:val="000000" w:themeColor="text1"/>
          <w:sz w:val="24"/>
          <w:szCs w:val="24"/>
          <w:rtl/>
        </w:rPr>
      </w:pPr>
      <w:r>
        <w:rPr>
          <w:noProof/>
        </w:rPr>
        <w:drawing>
          <wp:anchor distT="0" distB="0" distL="114300" distR="114300" simplePos="0" relativeHeight="251735552" behindDoc="0" locked="0" layoutInCell="1" allowOverlap="1" wp14:anchorId="30BB6952" wp14:editId="3FF196DD">
            <wp:simplePos x="0" y="0"/>
            <wp:positionH relativeFrom="column">
              <wp:posOffset>198120</wp:posOffset>
            </wp:positionH>
            <wp:positionV relativeFrom="paragraph">
              <wp:posOffset>165100</wp:posOffset>
            </wp:positionV>
            <wp:extent cx="4946023" cy="3535680"/>
            <wp:effectExtent l="0" t="0" r="6985" b="7620"/>
            <wp:wrapSquare wrapText="bothSides"/>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16146" t="11376" r="17399" b="4182"/>
                    <a:stretch/>
                  </pic:blipFill>
                  <pic:spPr bwMode="auto">
                    <a:xfrm>
                      <a:off x="0" y="0"/>
                      <a:ext cx="4946023" cy="353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219" w:rsidRPr="00202219">
        <w:rPr>
          <w:rFonts w:ascii="David" w:hAnsi="David" w:cs="David" w:hint="cs"/>
          <w:b/>
          <w:bCs/>
          <w:color w:val="000000" w:themeColor="text1"/>
          <w:sz w:val="24"/>
          <w:szCs w:val="24"/>
          <w:rtl/>
        </w:rPr>
        <w:t xml:space="preserve">נספח 1 </w:t>
      </w:r>
      <w:r w:rsidR="00202219" w:rsidRPr="00202219">
        <w:rPr>
          <w:rFonts w:ascii="David" w:hAnsi="David" w:cs="David"/>
          <w:b/>
          <w:bCs/>
          <w:color w:val="000000" w:themeColor="text1"/>
          <w:sz w:val="24"/>
          <w:szCs w:val="24"/>
          <w:rtl/>
        </w:rPr>
        <w:t>–</w:t>
      </w:r>
      <w:r w:rsidR="00202219" w:rsidRPr="00202219">
        <w:rPr>
          <w:rFonts w:ascii="David" w:hAnsi="David" w:cs="David" w:hint="cs"/>
          <w:b/>
          <w:bCs/>
          <w:color w:val="000000" w:themeColor="text1"/>
          <w:sz w:val="24"/>
          <w:szCs w:val="24"/>
          <w:rtl/>
        </w:rPr>
        <w:t xml:space="preserve"> לוח שנה חודש אדר</w:t>
      </w:r>
    </w:p>
    <w:p w14:paraId="262EC8F5" w14:textId="77777777" w:rsidR="0078317B" w:rsidRPr="0078317B" w:rsidRDefault="00105366" w:rsidP="0078317B">
      <w:pPr>
        <w:spacing w:after="0" w:line="360" w:lineRule="auto"/>
        <w:jc w:val="center"/>
        <w:outlineLvl w:val="0"/>
        <w:rPr>
          <w:rFonts w:ascii="David" w:hAnsi="David" w:cs="David"/>
          <w:b/>
          <w:bCs/>
          <w:color w:val="000000" w:themeColor="text1"/>
          <w:sz w:val="28"/>
          <w:szCs w:val="28"/>
        </w:rPr>
      </w:pPr>
      <w:bookmarkStart w:id="34" w:name="_Toc47561032"/>
      <w:r>
        <w:rPr>
          <w:rFonts w:ascii="David" w:hAnsi="David" w:cs="David" w:hint="cs"/>
          <w:b/>
          <w:bCs/>
          <w:color w:val="000000" w:themeColor="text1"/>
          <w:sz w:val="28"/>
          <w:szCs w:val="28"/>
          <w:rtl/>
        </w:rPr>
        <w:t xml:space="preserve">יחידה 26 - </w:t>
      </w:r>
      <w:r w:rsidR="0078317B" w:rsidRPr="0078317B">
        <w:rPr>
          <w:rFonts w:ascii="David" w:hAnsi="David" w:cs="David"/>
          <w:b/>
          <w:bCs/>
          <w:color w:val="000000" w:themeColor="text1"/>
          <w:sz w:val="28"/>
          <w:szCs w:val="28"/>
          <w:rtl/>
        </w:rPr>
        <w:t>איסור חמץ בפסח - פרק נז ופרק נח</w:t>
      </w:r>
      <w:bookmarkEnd w:id="34"/>
    </w:p>
    <w:p w14:paraId="6BE02CDA"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מטרות</w:t>
      </w:r>
      <w:r w:rsidRPr="0078317B">
        <w:rPr>
          <w:rFonts w:ascii="David" w:hAnsi="David" w:cs="David"/>
          <w:b/>
          <w:bCs/>
          <w:color w:val="000000" w:themeColor="text1"/>
          <w:sz w:val="24"/>
          <w:szCs w:val="24"/>
          <w:rtl/>
        </w:rPr>
        <w:t>:</w:t>
      </w:r>
    </w:p>
    <w:p w14:paraId="12259CD6"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לאחר לימוד היחידה נדע לענות על השאלות הבאות:</w:t>
      </w:r>
    </w:p>
    <w:p w14:paraId="47FE781C" w14:textId="77777777" w:rsidR="0078317B" w:rsidRPr="0078317B" w:rsidRDefault="0078317B" w:rsidP="00D5223E">
      <w:pPr>
        <w:numPr>
          <w:ilvl w:val="0"/>
          <w:numId w:val="104"/>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מהם האיסורים הכלולים באיסור חמץ בפסח?</w:t>
      </w:r>
    </w:p>
    <w:p w14:paraId="0852B71F" w14:textId="77777777" w:rsidR="0078317B" w:rsidRPr="0078317B" w:rsidRDefault="0078317B" w:rsidP="00D5223E">
      <w:pPr>
        <w:numPr>
          <w:ilvl w:val="0"/>
          <w:numId w:val="104"/>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מהי מצוות השבתת החמץ וכיצד מקיימים אותה?</w:t>
      </w:r>
    </w:p>
    <w:p w14:paraId="6847D7C8" w14:textId="77777777" w:rsidR="0078317B" w:rsidRPr="0078317B" w:rsidRDefault="0078317B" w:rsidP="0078317B">
      <w:pPr>
        <w:spacing w:after="0" w:line="360" w:lineRule="auto"/>
        <w:jc w:val="both"/>
        <w:rPr>
          <w:rFonts w:ascii="David" w:hAnsi="David" w:cs="David"/>
          <w:color w:val="000000" w:themeColor="text1"/>
          <w:sz w:val="24"/>
          <w:szCs w:val="24"/>
        </w:rPr>
      </w:pPr>
    </w:p>
    <w:p w14:paraId="272E045A" w14:textId="77777777" w:rsidR="0078317B" w:rsidRPr="0078317B" w:rsidRDefault="0078317B" w:rsidP="0078317B">
      <w:pPr>
        <w:spacing w:after="0" w:line="360" w:lineRule="auto"/>
        <w:jc w:val="both"/>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זמן מוקצב</w:t>
      </w:r>
      <w:r w:rsidRPr="0078317B">
        <w:rPr>
          <w:rFonts w:ascii="David" w:hAnsi="David" w:cs="David"/>
          <w:b/>
          <w:bCs/>
          <w:color w:val="000000" w:themeColor="text1"/>
          <w:sz w:val="24"/>
          <w:szCs w:val="24"/>
          <w:rtl/>
        </w:rPr>
        <w:t xml:space="preserve">: </w:t>
      </w:r>
      <w:r w:rsidRPr="0078317B">
        <w:rPr>
          <w:rFonts w:ascii="David" w:hAnsi="David" w:cs="David"/>
          <w:color w:val="000000" w:themeColor="text1"/>
          <w:sz w:val="24"/>
          <w:szCs w:val="24"/>
          <w:rtl/>
        </w:rPr>
        <w:t>שני שיעורים</w:t>
      </w:r>
    </w:p>
    <w:p w14:paraId="2B69AB5E" w14:textId="77777777" w:rsidR="0078317B" w:rsidRPr="0078317B" w:rsidRDefault="0078317B" w:rsidP="0078317B">
      <w:pPr>
        <w:spacing w:after="0" w:line="360" w:lineRule="auto"/>
        <w:jc w:val="both"/>
        <w:rPr>
          <w:rFonts w:ascii="David" w:hAnsi="David" w:cs="David"/>
          <w:color w:val="000000" w:themeColor="text1"/>
          <w:sz w:val="24"/>
          <w:szCs w:val="24"/>
        </w:rPr>
      </w:pPr>
    </w:p>
    <w:p w14:paraId="0FDFF13F"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u w:val="single"/>
          <w:rtl/>
        </w:rPr>
        <w:t>מבנה השיעור</w:t>
      </w:r>
      <w:r w:rsidRPr="0078317B">
        <w:rPr>
          <w:rFonts w:ascii="David" w:hAnsi="David" w:cs="David"/>
          <w:b/>
          <w:bCs/>
          <w:color w:val="000000" w:themeColor="text1"/>
          <w:sz w:val="24"/>
          <w:szCs w:val="24"/>
          <w:rtl/>
        </w:rPr>
        <w:t>:</w:t>
      </w:r>
      <w:r w:rsidRPr="0078317B">
        <w:rPr>
          <w:rFonts w:ascii="David" w:hAnsi="David" w:cs="David"/>
          <w:color w:val="000000" w:themeColor="text1"/>
          <w:sz w:val="24"/>
          <w:szCs w:val="24"/>
          <w:rtl/>
        </w:rPr>
        <w:t xml:space="preserve"> </w:t>
      </w:r>
    </w:p>
    <w:p w14:paraId="1D36A4ED" w14:textId="77777777" w:rsidR="0078317B" w:rsidRPr="0078317B" w:rsidRDefault="0078317B" w:rsidP="0078317B">
      <w:pPr>
        <w:spacing w:after="0" w:line="360" w:lineRule="auto"/>
        <w:jc w:val="both"/>
        <w:rPr>
          <w:rFonts w:ascii="David" w:hAnsi="David" w:cs="David"/>
          <w:b/>
          <w:bCs/>
          <w:color w:val="000000" w:themeColor="text1"/>
          <w:sz w:val="24"/>
          <w:szCs w:val="24"/>
          <w:rtl/>
        </w:rPr>
      </w:pPr>
      <w:r w:rsidRPr="0078317B">
        <w:rPr>
          <w:rFonts w:ascii="David" w:hAnsi="David" w:cs="David"/>
          <w:b/>
          <w:bCs/>
          <w:color w:val="000000" w:themeColor="text1"/>
          <w:sz w:val="24"/>
          <w:szCs w:val="24"/>
          <w:rtl/>
        </w:rPr>
        <w:t>פתיחה – איזה אוכל מזכיר לי</w:t>
      </w:r>
    </w:p>
    <w:p w14:paraId="5461E3ED"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את התלמידים: איזה אוכל מזכיר לכם את הבית שלכם, את אבא ואימא, אירוע מסוים או חג כלשהו? </w:t>
      </w:r>
    </w:p>
    <w:p w14:paraId="4A71CE0B"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נאפשר לכמה תלמידים לשתף, נשמע תשובות כמו קציצות או קוסקוס וכו'.</w:t>
      </w:r>
    </w:p>
    <w:p w14:paraId="0AFA58C3"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נאמר שכיוון שכולנו ילדים של ה' יתברך, יש לנו מאכל המשותף לכולנו ומזכיר לנו אירוע מסוים.</w:t>
      </w:r>
    </w:p>
    <w:p w14:paraId="412BDF5F"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נבקש לקרוא את פרק כ"ז הלכה א' ולענות: מהו האירוע ומה המאכל?</w:t>
      </w:r>
    </w:p>
    <w:p w14:paraId="4B2511A2"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נכתוב על הלוח "בי בי לחמץ" (נשמע כמו </w:t>
      </w:r>
      <w:r w:rsidRPr="0078317B">
        <w:rPr>
          <w:rFonts w:ascii="David" w:hAnsi="David" w:cs="David"/>
          <w:color w:val="000000" w:themeColor="text1"/>
          <w:sz w:val="24"/>
          <w:szCs w:val="24"/>
        </w:rPr>
        <w:t>bay-bay</w:t>
      </w:r>
      <w:r w:rsidRPr="0078317B">
        <w:rPr>
          <w:rFonts w:ascii="David" w:hAnsi="David" w:cs="David"/>
          <w:color w:val="000000" w:themeColor="text1"/>
          <w:sz w:val="24"/>
          <w:szCs w:val="24"/>
          <w:rtl/>
        </w:rPr>
        <w:t xml:space="preserve"> באנגלית), נבקש מהתלמידים לקרוא את סוף הלכה א' ולענות לאיזה איסור רומז הביטוי שרשמנו.</w:t>
      </w:r>
    </w:p>
    <w:p w14:paraId="682250B0" w14:textId="77777777" w:rsidR="0078317B" w:rsidRPr="0078317B" w:rsidRDefault="0078317B" w:rsidP="00D5223E">
      <w:pPr>
        <w:numPr>
          <w:ilvl w:val="0"/>
          <w:numId w:val="107"/>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נקשיב לתשובות ונאמר ש"בי בי לחמץ" – פירושו איסור </w:t>
      </w:r>
      <w:r w:rsidRPr="0078317B">
        <w:rPr>
          <w:rFonts w:ascii="David" w:hAnsi="David" w:cs="David"/>
          <w:b/>
          <w:bCs/>
          <w:color w:val="000000" w:themeColor="text1"/>
          <w:sz w:val="24"/>
          <w:szCs w:val="24"/>
          <w:rtl/>
        </w:rPr>
        <w:t>ב</w:t>
      </w:r>
      <w:r w:rsidRPr="0078317B">
        <w:rPr>
          <w:rFonts w:ascii="David" w:hAnsi="David" w:cs="David"/>
          <w:color w:val="000000" w:themeColor="text1"/>
          <w:sz w:val="24"/>
          <w:szCs w:val="24"/>
          <w:rtl/>
        </w:rPr>
        <w:t xml:space="preserve">ל </w:t>
      </w:r>
      <w:r w:rsidRPr="0078317B">
        <w:rPr>
          <w:rFonts w:ascii="David" w:hAnsi="David" w:cs="David"/>
          <w:b/>
          <w:bCs/>
          <w:color w:val="000000" w:themeColor="text1"/>
          <w:sz w:val="24"/>
          <w:szCs w:val="24"/>
          <w:rtl/>
        </w:rPr>
        <w:t>י</w:t>
      </w:r>
      <w:r w:rsidRPr="0078317B">
        <w:rPr>
          <w:rFonts w:ascii="David" w:hAnsi="David" w:cs="David"/>
          <w:color w:val="000000" w:themeColor="text1"/>
          <w:sz w:val="24"/>
          <w:szCs w:val="24"/>
          <w:rtl/>
        </w:rPr>
        <w:t>ראה ו</w:t>
      </w:r>
      <w:r w:rsidRPr="0078317B">
        <w:rPr>
          <w:rFonts w:ascii="David" w:hAnsi="David" w:cs="David"/>
          <w:b/>
          <w:bCs/>
          <w:color w:val="000000" w:themeColor="text1"/>
          <w:sz w:val="24"/>
          <w:szCs w:val="24"/>
          <w:rtl/>
        </w:rPr>
        <w:t>ב</w:t>
      </w:r>
      <w:r w:rsidRPr="0078317B">
        <w:rPr>
          <w:rFonts w:ascii="David" w:hAnsi="David" w:cs="David"/>
          <w:color w:val="000000" w:themeColor="text1"/>
          <w:sz w:val="24"/>
          <w:szCs w:val="24"/>
          <w:rtl/>
        </w:rPr>
        <w:t xml:space="preserve">ל </w:t>
      </w:r>
      <w:r w:rsidRPr="0078317B">
        <w:rPr>
          <w:rFonts w:ascii="David" w:hAnsi="David" w:cs="David"/>
          <w:b/>
          <w:bCs/>
          <w:color w:val="000000" w:themeColor="text1"/>
          <w:sz w:val="24"/>
          <w:szCs w:val="24"/>
          <w:rtl/>
        </w:rPr>
        <w:t>י</w:t>
      </w:r>
      <w:r w:rsidRPr="0078317B">
        <w:rPr>
          <w:rFonts w:ascii="David" w:hAnsi="David" w:cs="David"/>
          <w:color w:val="000000" w:themeColor="text1"/>
          <w:sz w:val="24"/>
          <w:szCs w:val="24"/>
          <w:rtl/>
        </w:rPr>
        <w:t>מצא (ראשי תיבות).</w:t>
      </w:r>
    </w:p>
    <w:p w14:paraId="077E4BCE" w14:textId="77777777" w:rsidR="0078317B" w:rsidRPr="0078317B" w:rsidRDefault="0078317B" w:rsidP="0078317B">
      <w:pPr>
        <w:spacing w:after="0" w:line="360" w:lineRule="auto"/>
        <w:ind w:left="720"/>
        <w:contextualSpacing/>
        <w:rPr>
          <w:rFonts w:ascii="David" w:hAnsi="David" w:cs="David"/>
          <w:color w:val="000000" w:themeColor="text1"/>
          <w:sz w:val="24"/>
          <w:szCs w:val="24"/>
          <w:rtl/>
        </w:rPr>
      </w:pPr>
    </w:p>
    <w:p w14:paraId="132EC57A"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1</w:t>
      </w:r>
      <w:r w:rsidRPr="0078317B">
        <w:rPr>
          <w:rFonts w:ascii="David" w:hAnsi="David" w:cs="David"/>
          <w:b/>
          <w:bCs/>
          <w:color w:val="000000" w:themeColor="text1"/>
          <w:sz w:val="24"/>
          <w:szCs w:val="24"/>
          <w:rtl/>
        </w:rPr>
        <w:t xml:space="preserve"> - מהו החמץ שנאסר בפסח?</w:t>
      </w:r>
    </w:p>
    <w:p w14:paraId="045A902C"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215999F7" w14:textId="77777777" w:rsidR="0078317B" w:rsidRPr="0078317B" w:rsidRDefault="0078317B" w:rsidP="00D5223E">
      <w:pPr>
        <w:numPr>
          <w:ilvl w:val="0"/>
          <w:numId w:val="108"/>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נשאל את התלמידים: נניח טפטפתי טיפת חלב לתוך צלחת מרק עוף – יש לזה משמעות? לא נכנס כרגע אם הצלחת כשרה או טריפה או אם מותר לאכול את המרק או אסור. רק האם יש לטיפת חלב הזו משמעות. </w:t>
      </w:r>
    </w:p>
    <w:p w14:paraId="05745221" w14:textId="77777777" w:rsidR="0078317B" w:rsidRPr="0078317B" w:rsidRDefault="0078317B" w:rsidP="00D5223E">
      <w:pPr>
        <w:numPr>
          <w:ilvl w:val="0"/>
          <w:numId w:val="108"/>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נבין כי וודאי שיש לה משמעות, גם אם זו רק טיפה וגם אם לא רואים אותה והיא לא משפיעה על הטעם.</w:t>
      </w:r>
    </w:p>
    <w:p w14:paraId="5A7F74B5" w14:textId="77777777" w:rsidR="0078317B" w:rsidRPr="0078317B" w:rsidRDefault="0078317B" w:rsidP="00D5223E">
      <w:pPr>
        <w:numPr>
          <w:ilvl w:val="0"/>
          <w:numId w:val="108"/>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נשאל איך זה קשור להלכה ד', ולאחר שהתלמידים יענו נסביר כי גם חמץ אסור, וזה מובן לנו לגמרי, אך גם תערובת חמץ אסורה, זה כמו טיפת חלב בצלחת מרק עוף.</w:t>
      </w:r>
    </w:p>
    <w:p w14:paraId="66AD30D9" w14:textId="77777777" w:rsidR="0078317B" w:rsidRPr="0078317B" w:rsidRDefault="0078317B" w:rsidP="00D5223E">
      <w:pPr>
        <w:numPr>
          <w:ilvl w:val="0"/>
          <w:numId w:val="108"/>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נקרא את הלכה ג' ונמציא ראשי תיבות לזכור את חמשת מיני דגן (חיטה, שעורה, שיבולת שועל, כוסמת ושיפון). אפשרויות: חשש כָּש, חֵשֶכּ שֶש, כֹחֹ ששש, חָש כָּשָש ועוד.</w:t>
      </w:r>
    </w:p>
    <w:p w14:paraId="1D37E0A8" w14:textId="77777777" w:rsidR="0078317B" w:rsidRPr="0078317B" w:rsidRDefault="0078317B" w:rsidP="00D5223E">
      <w:pPr>
        <w:numPr>
          <w:ilvl w:val="0"/>
          <w:numId w:val="108"/>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נמלא את משימה 1 בחוברת העבודה.</w:t>
      </w:r>
    </w:p>
    <w:p w14:paraId="03B24F1F" w14:textId="77777777" w:rsidR="0078317B" w:rsidRPr="0078317B" w:rsidRDefault="0078317B" w:rsidP="0078317B">
      <w:pPr>
        <w:spacing w:after="0" w:line="360" w:lineRule="auto"/>
        <w:ind w:left="720"/>
        <w:jc w:val="both"/>
        <w:rPr>
          <w:rFonts w:ascii="David" w:hAnsi="David" w:cs="David"/>
          <w:color w:val="000000" w:themeColor="text1"/>
          <w:sz w:val="24"/>
          <w:szCs w:val="24"/>
        </w:rPr>
      </w:pPr>
    </w:p>
    <w:p w14:paraId="6A9213AD"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2</w:t>
      </w:r>
      <w:r w:rsidRPr="0078317B">
        <w:rPr>
          <w:rFonts w:ascii="David" w:hAnsi="David" w:cs="David"/>
          <w:b/>
          <w:bCs/>
          <w:color w:val="000000" w:themeColor="text1"/>
          <w:sz w:val="24"/>
          <w:szCs w:val="24"/>
          <w:rtl/>
        </w:rPr>
        <w:t xml:space="preserve"> - מצוות השבתת החמץ</w:t>
      </w:r>
    </w:p>
    <w:p w14:paraId="0109D5A1"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 הישג </w:t>
      </w:r>
      <w:r w:rsidRPr="0078317B">
        <w:rPr>
          <w:rFonts w:ascii="David" w:hAnsi="David" w:cs="David"/>
          <w:color w:val="000000" w:themeColor="text1"/>
          <w:sz w:val="24"/>
          <w:szCs w:val="24"/>
        </w:rPr>
        <w:t>6</w:t>
      </w:r>
      <w:r w:rsidRPr="0078317B">
        <w:rPr>
          <w:rFonts w:ascii="David" w:hAnsi="David" w:cs="David"/>
          <w:color w:val="000000" w:themeColor="text1"/>
          <w:sz w:val="24"/>
          <w:szCs w:val="24"/>
          <w:rtl/>
        </w:rPr>
        <w:t xml:space="preserve"> -ערכים</w:t>
      </w:r>
    </w:p>
    <w:p w14:paraId="715525AD"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נצייר על הלוח זכוכית מגדלת, נר, מדורה ואדמה.</w:t>
      </w:r>
    </w:p>
    <w:p w14:paraId="6A9353C9"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נשאל את התלמידים איך הסימנים הללו (חידות בציורים) קשורים למה שאנחנו עושים בערב פסח ובבוקר לפני ליל הסדר. רמז: הלכות ב', ז', ט', י"ט, כ"ג.</w:t>
      </w:r>
    </w:p>
    <w:p w14:paraId="310227A7"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במידה ויש זמן, נאפשר לתלמידים לשתף כיצד מתרחשת בדיקת חמץ אצלם בבית וכיצד מבערים אותו.</w:t>
      </w:r>
    </w:p>
    <w:p w14:paraId="3AB7FF25"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נפתח הגדה של פסח, נקרא את הנוסח הנאמר לאחר בדיקת חמץ וביעור חמץ, ונתרגם אותו יחד עם התלמידים. אפשר לרשום את הנוסח על הלוח.</w:t>
      </w:r>
    </w:p>
    <w:p w14:paraId="3FC4013D"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נשאל את התלמידים האם הם שמים לב להבדלים בין שני הנוסחים – בדיקת חמץ וביעור חמץ, ונחשוב יחד על המקור להבדלים בין הלשונות.</w:t>
      </w:r>
    </w:p>
    <w:p w14:paraId="5D704FFC"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נמלא את משימה 2 בחוברת העבודה. ישנו דף מלווה לתלמיד כ</w:t>
      </w:r>
      <w:r w:rsidR="00301A51">
        <w:rPr>
          <w:rFonts w:ascii="David" w:hAnsi="David" w:cs="David" w:hint="cs"/>
          <w:color w:val="000000" w:themeColor="text1"/>
          <w:sz w:val="24"/>
          <w:szCs w:val="24"/>
          <w:rtl/>
        </w:rPr>
        <w:t>ד</w:t>
      </w:r>
      <w:r w:rsidRPr="0078317B">
        <w:rPr>
          <w:rFonts w:ascii="David" w:hAnsi="David" w:cs="David"/>
          <w:color w:val="000000" w:themeColor="text1"/>
          <w:sz w:val="24"/>
          <w:szCs w:val="24"/>
          <w:rtl/>
        </w:rPr>
        <w:t xml:space="preserve">י למלא את הטבלה המופיעה בחוברת העבודה. </w:t>
      </w:r>
    </w:p>
    <w:p w14:paraId="38B953AF"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נחלק לתלמידים את הדף ונמלא אותו – כל כיתה לפי מה שמתאים לה – יחידני, זוגות, מליאה.</w:t>
      </w:r>
    </w:p>
    <w:p w14:paraId="38CC31F2" w14:textId="77777777" w:rsidR="0078317B" w:rsidRPr="0078317B" w:rsidRDefault="0078317B" w:rsidP="00D5223E">
      <w:pPr>
        <w:numPr>
          <w:ilvl w:val="0"/>
          <w:numId w:val="106"/>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נוודא שהתלמידים הבינו והפנימו הן את הדף לתלמיד והן את תרשים הסיכום המובא בחוברת לתלמיד בסוף משימה 2.</w:t>
      </w:r>
    </w:p>
    <w:p w14:paraId="2F4FEE75" w14:textId="77777777" w:rsidR="0078317B" w:rsidRPr="0078317B" w:rsidRDefault="0078317B" w:rsidP="0078317B">
      <w:pPr>
        <w:spacing w:after="0" w:line="360" w:lineRule="auto"/>
        <w:jc w:val="both"/>
        <w:rPr>
          <w:rFonts w:ascii="David" w:hAnsi="David" w:cs="David"/>
          <w:color w:val="000000" w:themeColor="text1"/>
          <w:sz w:val="24"/>
          <w:szCs w:val="24"/>
          <w:rtl/>
        </w:rPr>
      </w:pPr>
    </w:p>
    <w:p w14:paraId="287BC8C2"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3</w:t>
      </w:r>
      <w:r w:rsidRPr="0078317B">
        <w:rPr>
          <w:rFonts w:ascii="David" w:hAnsi="David" w:cs="David"/>
          <w:b/>
          <w:bCs/>
          <w:color w:val="000000" w:themeColor="text1"/>
          <w:sz w:val="24"/>
          <w:szCs w:val="24"/>
          <w:rtl/>
        </w:rPr>
        <w:t xml:space="preserve"> - משימת אתגר</w:t>
      </w:r>
    </w:p>
    <w:p w14:paraId="2FD1948B"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2</w:t>
      </w:r>
      <w:r w:rsidRPr="0078317B">
        <w:rPr>
          <w:rFonts w:ascii="David" w:hAnsi="David" w:cs="David"/>
          <w:color w:val="000000" w:themeColor="text1"/>
          <w:sz w:val="24"/>
          <w:szCs w:val="24"/>
          <w:rtl/>
        </w:rPr>
        <w:t xml:space="preserve"> – מושגים: סוף זמן אכילת / ביעור חמץ, 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163C58B6"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נמלא את משימה 3 בחוברת העבודה. בשביל מילוי התרשים נפנה את התלמידים לחלק השני של דף העבודה.</w:t>
      </w:r>
    </w:p>
    <w:p w14:paraId="24240B25" w14:textId="77777777" w:rsidR="0078317B" w:rsidRPr="0078317B" w:rsidRDefault="0078317B" w:rsidP="0078317B">
      <w:pPr>
        <w:spacing w:after="0" w:line="360" w:lineRule="auto"/>
        <w:rPr>
          <w:rFonts w:ascii="David" w:hAnsi="David" w:cs="David"/>
          <w:b/>
          <w:bCs/>
          <w:color w:val="000000" w:themeColor="text1"/>
          <w:sz w:val="24"/>
          <w:szCs w:val="24"/>
          <w:rtl/>
        </w:rPr>
      </w:pPr>
    </w:p>
    <w:p w14:paraId="15CC59CB" w14:textId="77777777" w:rsidR="0078317B" w:rsidRPr="0078317B" w:rsidRDefault="0078317B" w:rsidP="0078317B">
      <w:pPr>
        <w:spacing w:after="0" w:line="360" w:lineRule="auto"/>
        <w:rPr>
          <w:rFonts w:ascii="David" w:hAnsi="David" w:cs="David"/>
          <w:b/>
          <w:bCs/>
          <w:color w:val="000000" w:themeColor="text1"/>
          <w:sz w:val="24"/>
          <w:szCs w:val="24"/>
          <w:rtl/>
        </w:rPr>
      </w:pPr>
      <w:r w:rsidRPr="0078317B">
        <w:rPr>
          <w:rFonts w:ascii="David" w:hAnsi="David" w:cs="David"/>
          <w:b/>
          <w:bCs/>
          <w:color w:val="000000" w:themeColor="text1"/>
          <w:sz w:val="24"/>
          <w:szCs w:val="24"/>
          <w:rtl/>
        </w:rPr>
        <w:t>סיכום – סיפור – בזכות מכירת חמץ (או: הכלבים ששמרו על החמץ)</w:t>
      </w:r>
    </w:p>
    <w:p w14:paraId="5B9D81EF" w14:textId="77777777" w:rsidR="0078317B" w:rsidRPr="0078317B" w:rsidRDefault="00827B73" w:rsidP="0078317B">
      <w:pPr>
        <w:spacing w:after="0" w:line="360" w:lineRule="auto"/>
        <w:rPr>
          <w:rFonts w:ascii="David" w:hAnsi="David" w:cs="David"/>
          <w:b/>
          <w:bCs/>
          <w:color w:val="000000" w:themeColor="text1"/>
          <w:sz w:val="24"/>
          <w:szCs w:val="24"/>
          <w:rtl/>
        </w:rPr>
      </w:pPr>
      <w:hyperlink r:id="rId82" w:history="1">
        <w:r w:rsidR="0078317B" w:rsidRPr="0078317B">
          <w:rPr>
            <w:rFonts w:ascii="David" w:hAnsi="David" w:cs="David"/>
            <w:color w:val="000000" w:themeColor="text1"/>
            <w:sz w:val="24"/>
            <w:szCs w:val="24"/>
            <w:u w:val="single"/>
          </w:rPr>
          <w:t>http://www.chabad.org.il/Articles/Article.asp?ArticleID=598&amp;CategoryID=356</w:t>
        </w:r>
      </w:hyperlink>
    </w:p>
    <w:p w14:paraId="448E88B6" w14:textId="77777777" w:rsidR="0078317B" w:rsidRPr="0078317B" w:rsidRDefault="0078317B" w:rsidP="0078317B">
      <w:pPr>
        <w:spacing w:after="0" w:line="360" w:lineRule="auto"/>
        <w:rPr>
          <w:rFonts w:ascii="David" w:hAnsi="David" w:cs="David"/>
          <w:b/>
          <w:bCs/>
          <w:color w:val="000000" w:themeColor="text1"/>
          <w:sz w:val="24"/>
          <w:szCs w:val="24"/>
          <w:rtl/>
        </w:rPr>
      </w:pPr>
    </w:p>
    <w:p w14:paraId="2B1F949F"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פרנסתו של רפאל הייתה מצויה בשפע מהפונדק שחכר מאת הפריץ המחוזי. כל גויי הסביבה נהגו לבקר אצלו, ללגום כוסית ולטעום דג ממולא. הוא היה חביב על הבריות, ונהנה מידידותם.</w:t>
      </w:r>
    </w:p>
    <w:p w14:paraId="75955DD1"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אחיו היהודים חיבבוהו לא פחות. ירא-שמיים היה, תלמיד-חכם ומכניס אורחים. הכול כיבדוהו על יושרו ונתנו בו את אמונם.</w:t>
      </w:r>
    </w:p>
    <w:p w14:paraId="7E3D14C1"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דבר אחד העיב על אושרו - שנים רבות חלפו וטרם זכה להתברך בפרי-בטן. בני-הזוג קיבלו את הדין באהבה, ועדיין לא אבדה תקוותם כי יום יבוא והם יחבקו בן.</w:t>
      </w:r>
    </w:p>
    <w:p w14:paraId="08523DCE"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הכומר החדש שהגיע לכפר היה שונא-ישראל מובהק. הוא לא יכול היה לשאת את העובדה שיהודי עושה חיל בעסקיו ואהוד על שכניו ומכריו. עד מהרה החלו דרשות יום-ראשון שלו לסוב סביב ציר אחד - הסתה אנטי-יהודית. עם הזמן קבע, כי מי שנכנס לעסק בבעלות יהודית, עובר עבירה חמורה.</w:t>
      </w:r>
    </w:p>
    <w:p w14:paraId="5619CDE5"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דברי הכומר לא שינו את המצב באורח משמעותי. קשה לשנות הרגלים בני שנים רבות, ובמיוחד כשהדרישה כרוכה בהתרחקות מן 'הטיפה המרה'...</w:t>
      </w:r>
    </w:p>
    <w:p w14:paraId="36FC9DAA"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הכומר לא נח ולא שקט. הוא ניסה להפעיל לחצים על הפריץ, שלא לחדש עוד את חוזה החכירה. הפריץ, שלא סבל התערבות בענייניו, ושדווקא היה מרוצה מאוד מהיהודי, דחה את הבקשה בתקיפות.</w:t>
      </w:r>
    </w:p>
    <w:p w14:paraId="14394393"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חג-הפסח המתקרב העלה בראשו של הכומר רעיון מקורי. "יאנק", פנה לאיכר הגוי, שהיה נוהג לקנות מרפאל מדי ערב-פסח את החמץ, "השנה לא תקנה עוד את החמץ מהיהודי".</w:t>
      </w:r>
    </w:p>
    <w:p w14:paraId="73E21672"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יאנק דווקא היה להוט מאוד לבצע את העיסקה. הוא היה מרוויח ממנה סכום הגון, וזוכה גם בבקבוק יי"ש. מדוע עליו להפסיד כל זאת?</w:t>
      </w:r>
    </w:p>
    <w:p w14:paraId="43840E85"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הכומר הבטיח לו סכום גדול יותר, אך הגוי עדיין היסס. הבטיח לו הכומר מחילת- עוונות עד סוף ימי חייו, ועדיין לא ניאות הגוי לבקשתו. התרגז הכומר ואיים, שאם יקנה את החמץ של רפאל, תחול קללה על ראשו לעולם ועד.</w:t>
      </w:r>
    </w:p>
    <w:p w14:paraId="3C2DEEF1"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זה כבר היה יותר מדי. יאנק נבהל והבטיח שלא יקנה השנה את חמצו של היהודי. עכשיו נפנה הכומר להבטיח שגם יתר האיכרים בכפרי הסביבה יימנעו מקניית החמץ. הוא גם השביע אותם שלא ידברו על כך, כדי שרפאל לא יידע על הצרה הצפויה לו.</w:t>
      </w:r>
    </w:p>
    <w:p w14:paraId="4934593C"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ערב-פסח מתקרב. רפאל מתכונן לנסוע עם בני משפחתו לבלות את החג בעיירה הסמוכה. הפונדק מלא חביות שיכר שהן חמץ גמור. הוא ממתין לגוי, כבכל שנה, ויאנק לא בא.</w:t>
      </w:r>
    </w:p>
    <w:p w14:paraId="785029C9"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גם בביתו לא מצא את הגוי. רפאל ניסה לפנות לאחד משכניו, אך זה סירב לבקשתו. כך גם כל הגויים האחרים. עד מהרה הבין, כי אנשי הכפר קשרו קשר נגדו.</w:t>
      </w:r>
    </w:p>
    <w:p w14:paraId="365FFFCD"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הוא לא איבד זמן והאיץ בסוסו לעבר הכפר הסמוך. אך שוד ושבר! גם הללו היו כולם בעצה אחת. פחדם מאיומי הכומר והבטחותיו הרבות, מנעו מהם לקנות את החמץ.</w:t>
      </w:r>
    </w:p>
    <w:p w14:paraId="1BE53803"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שעת ביעור-חמץ הגיעה. מה עושים? הרי לא ייתכן לעבור על איסור חמץ! "שימעו כל המעוניינים", יצא רפאל לרחוב הכפר וקרא בקולי-קולות, "הריני להודיעכם שהחמץ שלי מוכרז עתה הפקר גמור. הוא אינו שלי עוד, ויכול כל אחד לבוא ולקחת בחינם כרצונו". דבריו אלו נאמרו בפולנית ונשמעו היטב.</w:t>
      </w:r>
    </w:p>
    <w:p w14:paraId="43A28B14"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לא נותר עוד זמן רב כדי לארוז את המיטלטלים האחרונים ולצאת לדרך. בעיירה לא ידעו כיצד עזב רפאל את ביתו. הוא נהג שמחת-חג רגילה, ואיש לא ניחש שפסח זה שונה לגביו מחגים אחרים. רפאל, מצידו, שמח מאוד על שעמד בניסיון.</w:t>
      </w:r>
    </w:p>
    <w:p w14:paraId="4DBE5CC0"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"נו, פאוול", קרא רפאל לעבר האיכר הראשון מכפרו שפגש בדרכו לביתו לאחר הפסח, "נהניתם</w:t>
      </w:r>
      <w:r w:rsidR="003F499F">
        <w:rPr>
          <w:rFonts w:ascii="David" w:hAnsi="David" w:cs="David"/>
          <w:color w:val="000000" w:themeColor="text1"/>
          <w:sz w:val="24"/>
          <w:szCs w:val="24"/>
          <w:rtl/>
        </w:rPr>
        <w:t xml:space="preserve"> כהוגן ממשקה חינם אין-כסף, מה?"</w:t>
      </w:r>
    </w:p>
    <w:p w14:paraId="1AF90D77"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"איפה!", השיב הגוי והאכזבה ניבטת מפניו, "איך שעזבת את הכפר הופיעו שני כלבים שחורים ענקיים בפתח הפונדק. איש לא העז אפילו להתקרב. אפילו הכומר נבהל מהם".</w:t>
      </w:r>
    </w:p>
    <w:p w14:paraId="5F864E4B"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דברי האיכר הומחשו ליהודי כשהתקרב לפונדק, ושני כלבים גדולי-ממדים התקרבו אליו וליקקו בידידות את ידיו.</w:t>
      </w:r>
    </w:p>
    <w:p w14:paraId="3E7678B3" w14:textId="77777777" w:rsidR="0078317B" w:rsidRPr="0078317B" w:rsidRDefault="0078317B" w:rsidP="003F499F">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"נס! נס מן השמים!" הציפה מחשבת אושר את ליבו של רפאל. אולם, האם מותר להשתמש בחמץ זה? מיד סב על עקביו ונסע חזרה לעיירה, לשאול את הרב מה לעשות.</w:t>
      </w:r>
    </w:p>
    <w:p w14:paraId="6201429E"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"מותר לך ליהנות מן החמץ", פסק הרב. "הפקרת אותו כפי שדורשת ההלכה. העובדה שגויי הסביבה לא יכלו ליהנות ממנו, לא הי</w:t>
      </w:r>
      <w:r w:rsidR="003F499F">
        <w:rPr>
          <w:rFonts w:ascii="David" w:hAnsi="David" w:cs="David" w:hint="cs"/>
          <w:color w:val="000000" w:themeColor="text1"/>
          <w:sz w:val="24"/>
          <w:szCs w:val="24"/>
          <w:rtl/>
        </w:rPr>
        <w:t>י</w:t>
      </w:r>
      <w:r w:rsidRPr="0078317B">
        <w:rPr>
          <w:rFonts w:ascii="David" w:hAnsi="David" w:cs="David"/>
          <w:color w:val="000000" w:themeColor="text1"/>
          <w:sz w:val="24"/>
          <w:szCs w:val="24"/>
          <w:rtl/>
        </w:rPr>
        <w:t>תה תחת שליטתך".</w:t>
      </w:r>
    </w:p>
    <w:p w14:paraId="65658E33"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מעודד יצא רפאל חזרה לביתו.</w:t>
      </w:r>
    </w:p>
    <w:p w14:paraId="040D1C76"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מעשהו של היהודי הגיע לאוזני הפריץ. זה התפעל כל-כך ממסירותו של רפאל לאמונתו, עד שדאג לכך שהכומר יסולק ממשרתו.</w:t>
      </w:r>
    </w:p>
    <w:p w14:paraId="06099DDB" w14:textId="77777777" w:rsidR="0078317B" w:rsidRPr="0078317B" w:rsidRDefault="0078317B" w:rsidP="0078317B">
      <w:pPr>
        <w:spacing w:after="0" w:line="360" w:lineRule="auto"/>
        <w:jc w:val="both"/>
        <w:rPr>
          <w:rFonts w:ascii="David" w:hAnsi="David" w:cs="David"/>
          <w:color w:val="000000" w:themeColor="text1"/>
          <w:sz w:val="24"/>
          <w:szCs w:val="24"/>
          <w:rtl/>
        </w:rPr>
      </w:pPr>
      <w:r w:rsidRPr="0078317B">
        <w:rPr>
          <w:rFonts w:ascii="David" w:hAnsi="David" w:cs="David"/>
          <w:color w:val="000000" w:themeColor="text1"/>
          <w:sz w:val="24"/>
          <w:szCs w:val="24"/>
          <w:rtl/>
        </w:rPr>
        <w:t>חלפה שנה. לרפאל נולד בן. היה זה מי שהתפרסם מאוחר יותר כרבי צבי-אברהם מצ'כונוב.</w:t>
      </w:r>
    </w:p>
    <w:p w14:paraId="39F99CDF" w14:textId="77777777" w:rsidR="0078317B" w:rsidRPr="0078317B" w:rsidRDefault="0078317B" w:rsidP="0078317B">
      <w:pPr>
        <w:spacing w:after="0" w:line="360" w:lineRule="auto"/>
        <w:jc w:val="both"/>
        <w:rPr>
          <w:rFonts w:ascii="David" w:hAnsi="David" w:cs="David"/>
          <w:b/>
          <w:bCs/>
          <w:color w:val="000000" w:themeColor="text1"/>
          <w:sz w:val="24"/>
          <w:szCs w:val="24"/>
        </w:rPr>
      </w:pPr>
    </w:p>
    <w:p w14:paraId="3803E756" w14:textId="77777777" w:rsidR="0078317B" w:rsidRPr="0078317B" w:rsidRDefault="0078317B" w:rsidP="0078317B">
      <w:pPr>
        <w:spacing w:after="0" w:line="360" w:lineRule="auto"/>
        <w:rPr>
          <w:rFonts w:ascii="David" w:hAnsi="David" w:cs="David"/>
          <w:b/>
          <w:bCs/>
          <w:color w:val="000000" w:themeColor="text1"/>
          <w:sz w:val="24"/>
          <w:szCs w:val="24"/>
        </w:rPr>
      </w:pPr>
      <w:r w:rsidRPr="0078317B">
        <w:rPr>
          <w:rFonts w:ascii="David" w:hAnsi="David" w:cs="David"/>
          <w:b/>
          <w:bCs/>
          <w:color w:val="000000" w:themeColor="text1"/>
          <w:sz w:val="24"/>
          <w:szCs w:val="24"/>
          <w:rtl/>
        </w:rPr>
        <w:t>הצעות הוראה, המחשה ויישום</w:t>
      </w:r>
    </w:p>
    <w:p w14:paraId="08CE9D4C"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tl/>
        </w:rPr>
      </w:pPr>
      <w:r w:rsidRPr="0078317B">
        <w:rPr>
          <w:rFonts w:ascii="David" w:hAnsi="David" w:cs="David"/>
          <w:color w:val="000000" w:themeColor="text1"/>
          <w:sz w:val="24"/>
          <w:szCs w:val="24"/>
          <w:rtl/>
        </w:rPr>
        <w:t>חידות בציורים</w:t>
      </w:r>
    </w:p>
    <w:p w14:paraId="797511EC"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tl/>
        </w:rPr>
      </w:pPr>
      <w:r w:rsidRPr="0078317B">
        <w:rPr>
          <w:rFonts w:ascii="David" w:hAnsi="David" w:cs="David"/>
          <w:color w:val="000000" w:themeColor="text1"/>
          <w:sz w:val="24"/>
          <w:szCs w:val="24"/>
          <w:rtl/>
        </w:rPr>
        <w:t>ראשי תיבות</w:t>
      </w:r>
    </w:p>
    <w:p w14:paraId="1B3D761C"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סיפור</w:t>
      </w:r>
    </w:p>
    <w:p w14:paraId="1FE8CEE4"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tl/>
        </w:rPr>
      </w:pPr>
      <w:r w:rsidRPr="0078317B">
        <w:rPr>
          <w:rFonts w:ascii="David" w:hAnsi="David" w:cs="David"/>
          <w:color w:val="000000" w:themeColor="text1"/>
          <w:sz w:val="24"/>
          <w:szCs w:val="24"/>
          <w:rtl/>
        </w:rPr>
        <w:t>דיון ושיתוף</w:t>
      </w:r>
    </w:p>
    <w:p w14:paraId="4155B594" w14:textId="77777777" w:rsidR="0078317B" w:rsidRPr="0078317B" w:rsidRDefault="0078317B" w:rsidP="00D5223E">
      <w:pPr>
        <w:numPr>
          <w:ilvl w:val="0"/>
          <w:numId w:val="105"/>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דף עבודה</w:t>
      </w:r>
    </w:p>
    <w:p w14:paraId="1023C3D0" w14:textId="77777777" w:rsidR="0078317B" w:rsidRPr="0078317B" w:rsidRDefault="0078317B" w:rsidP="0078317B">
      <w:pPr>
        <w:spacing w:after="0" w:line="360" w:lineRule="auto"/>
        <w:rPr>
          <w:rFonts w:ascii="David" w:hAnsi="David" w:cs="David"/>
          <w:color w:val="000000" w:themeColor="text1"/>
          <w:sz w:val="24"/>
          <w:szCs w:val="24"/>
        </w:rPr>
      </w:pPr>
    </w:p>
    <w:p w14:paraId="471BBC42" w14:textId="77777777" w:rsidR="0078317B" w:rsidRPr="0078317B" w:rsidRDefault="0078317B" w:rsidP="0078317B">
      <w:pPr>
        <w:spacing w:after="0" w:line="360" w:lineRule="auto"/>
        <w:rPr>
          <w:rFonts w:ascii="David" w:hAnsi="David" w:cs="David"/>
          <w:b/>
          <w:bCs/>
          <w:color w:val="000000" w:themeColor="text1"/>
          <w:sz w:val="24"/>
          <w:szCs w:val="24"/>
        </w:rPr>
      </w:pPr>
      <w:r w:rsidRPr="0078317B">
        <w:rPr>
          <w:rFonts w:ascii="David" w:hAnsi="David" w:cs="David"/>
          <w:b/>
          <w:bCs/>
          <w:color w:val="000000" w:themeColor="text1"/>
          <w:sz w:val="24"/>
          <w:szCs w:val="24"/>
          <w:rtl/>
        </w:rPr>
        <w:t>הפנמה וערכים</w:t>
      </w:r>
    </w:p>
    <w:p w14:paraId="0E120493" w14:textId="77777777" w:rsidR="0078317B" w:rsidRPr="0078317B" w:rsidRDefault="0078317B" w:rsidP="00D5223E">
      <w:pPr>
        <w:numPr>
          <w:ilvl w:val="0"/>
          <w:numId w:val="109"/>
        </w:numPr>
        <w:spacing w:after="0" w:line="360" w:lineRule="auto"/>
        <w:contextualSpacing/>
        <w:jc w:val="both"/>
        <w:rPr>
          <w:rFonts w:ascii="David" w:hAnsi="David" w:cs="David"/>
          <w:color w:val="000000" w:themeColor="text1"/>
          <w:sz w:val="24"/>
          <w:szCs w:val="24"/>
        </w:rPr>
      </w:pPr>
      <w:r w:rsidRPr="0078317B">
        <w:rPr>
          <w:rFonts w:ascii="David" w:hAnsi="David" w:cs="David"/>
          <w:color w:val="000000" w:themeColor="text1"/>
          <w:sz w:val="24"/>
          <w:szCs w:val="24"/>
          <w:rtl/>
        </w:rPr>
        <w:t>חשיבות לימוד ההלכה, הבנתה, והיצמדות לכל פרטיה.</w:t>
      </w:r>
    </w:p>
    <w:p w14:paraId="644631A6" w14:textId="77777777" w:rsidR="0078317B" w:rsidRPr="0078317B" w:rsidRDefault="0078317B" w:rsidP="0078317B">
      <w:pPr>
        <w:spacing w:after="0" w:line="360" w:lineRule="auto"/>
        <w:rPr>
          <w:rFonts w:ascii="David" w:hAnsi="David" w:cs="David"/>
          <w:color w:val="000000" w:themeColor="text1"/>
          <w:sz w:val="24"/>
          <w:szCs w:val="24"/>
          <w:rtl/>
        </w:rPr>
      </w:pPr>
    </w:p>
    <w:p w14:paraId="73EB9A9F" w14:textId="77777777" w:rsidR="0078317B" w:rsidRPr="0078317B" w:rsidRDefault="0078317B" w:rsidP="0078317B">
      <w:pPr>
        <w:spacing w:after="0" w:line="360" w:lineRule="auto"/>
        <w:rPr>
          <w:rFonts w:ascii="David" w:hAnsi="David" w:cs="David"/>
          <w:b/>
          <w:bCs/>
          <w:color w:val="000000" w:themeColor="text1"/>
          <w:sz w:val="24"/>
          <w:szCs w:val="24"/>
          <w:rtl/>
        </w:rPr>
      </w:pPr>
    </w:p>
    <w:p w14:paraId="3097C67D" w14:textId="77777777" w:rsidR="0078317B" w:rsidRPr="0078317B" w:rsidRDefault="0078317B" w:rsidP="0078317B">
      <w:pPr>
        <w:spacing w:after="0" w:line="360" w:lineRule="auto"/>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נספח </w:t>
      </w:r>
      <w:r w:rsidRPr="0078317B">
        <w:rPr>
          <w:rFonts w:ascii="David" w:hAnsi="David" w:cs="David"/>
          <w:b/>
          <w:bCs/>
          <w:color w:val="000000" w:themeColor="text1"/>
          <w:sz w:val="24"/>
          <w:szCs w:val="24"/>
        </w:rPr>
        <w:t>1</w:t>
      </w:r>
      <w:r w:rsidRPr="0078317B">
        <w:rPr>
          <w:rFonts w:ascii="David" w:hAnsi="David" w:cs="David" w:hint="cs"/>
          <w:b/>
          <w:bCs/>
          <w:color w:val="000000" w:themeColor="text1"/>
          <w:sz w:val="24"/>
          <w:szCs w:val="24"/>
          <w:rtl/>
        </w:rPr>
        <w:t xml:space="preserve"> </w:t>
      </w:r>
      <w:r w:rsidRPr="0078317B">
        <w:rPr>
          <w:rFonts w:ascii="David" w:hAnsi="David" w:cs="David"/>
          <w:b/>
          <w:bCs/>
          <w:color w:val="000000" w:themeColor="text1"/>
          <w:sz w:val="24"/>
          <w:szCs w:val="24"/>
          <w:rtl/>
        </w:rPr>
        <w:t xml:space="preserve">– </w:t>
      </w:r>
      <w:r w:rsidRPr="0078317B">
        <w:rPr>
          <w:rFonts w:ascii="David" w:hAnsi="David" w:cs="David" w:hint="cs"/>
          <w:b/>
          <w:bCs/>
          <w:color w:val="000000" w:themeColor="text1"/>
          <w:sz w:val="24"/>
          <w:szCs w:val="24"/>
          <w:rtl/>
        </w:rPr>
        <w:t>כשר לפסח</w:t>
      </w:r>
      <w:r w:rsidRPr="0078317B">
        <w:rPr>
          <w:rFonts w:ascii="David" w:hAnsi="David" w:cs="David"/>
          <w:b/>
          <w:bCs/>
          <w:color w:val="000000" w:themeColor="text1"/>
          <w:sz w:val="24"/>
          <w:szCs w:val="24"/>
          <w:rtl/>
        </w:rPr>
        <w:t xml:space="preserve"> </w:t>
      </w:r>
    </w:p>
    <w:p w14:paraId="49A685A6"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noProof/>
          <w:color w:val="000000" w:themeColor="text1"/>
          <w:sz w:val="24"/>
          <w:szCs w:val="24"/>
          <w:rtl/>
        </w:rPr>
        <w:drawing>
          <wp:anchor distT="0" distB="0" distL="0" distR="0" simplePos="0" relativeHeight="251649536" behindDoc="0" locked="0" layoutInCell="1" allowOverlap="1" wp14:anchorId="160E6ECB" wp14:editId="42BD1333">
            <wp:simplePos x="0" y="0"/>
            <wp:positionH relativeFrom="margin">
              <wp:posOffset>-635</wp:posOffset>
            </wp:positionH>
            <wp:positionV relativeFrom="paragraph">
              <wp:posOffset>227330</wp:posOffset>
            </wp:positionV>
            <wp:extent cx="5988685" cy="3368040"/>
            <wp:effectExtent l="0" t="0" r="0" b="3810"/>
            <wp:wrapSquare wrapText="largest"/>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3"/>
                    <a:stretch>
                      <a:fillRect/>
                    </a:stretch>
                  </pic:blipFill>
                  <pic:spPr bwMode="auto">
                    <a:xfrm>
                      <a:off x="0" y="0"/>
                      <a:ext cx="5988685" cy="3368040"/>
                    </a:xfrm>
                    <a:prstGeom prst="rect">
                      <a:avLst/>
                    </a:prstGeom>
                  </pic:spPr>
                </pic:pic>
              </a:graphicData>
            </a:graphic>
            <wp14:sizeRelH relativeFrom="margin">
              <wp14:pctWidth>0</wp14:pctWidth>
            </wp14:sizeRelH>
            <wp14:sizeRelV relativeFrom="margin">
              <wp14:pctHeight>0</wp14:pctHeight>
            </wp14:sizeRelV>
          </wp:anchor>
        </w:drawing>
      </w:r>
    </w:p>
    <w:p w14:paraId="1461FBC9" w14:textId="77777777" w:rsidR="0078317B" w:rsidRPr="0078317B" w:rsidRDefault="0078317B" w:rsidP="0078317B">
      <w:pPr>
        <w:spacing w:after="0" w:line="360" w:lineRule="auto"/>
        <w:rPr>
          <w:rFonts w:ascii="David" w:hAnsi="David" w:cs="David"/>
          <w:color w:val="000000" w:themeColor="text1"/>
          <w:sz w:val="24"/>
          <w:szCs w:val="24"/>
        </w:rPr>
      </w:pPr>
    </w:p>
    <w:p w14:paraId="0E0516A1"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7441D256"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1C2F21C2"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572ED456"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53801D59" w14:textId="77777777" w:rsidR="00BC5F92" w:rsidRDefault="00BC5F92">
      <w:pPr>
        <w:bidi w:val="0"/>
        <w:spacing w:after="160" w:line="259" w:lineRule="auto"/>
        <w:rPr>
          <w:rFonts w:ascii="David" w:hAnsi="David" w:cs="David"/>
          <w:color w:val="000000" w:themeColor="text1"/>
          <w:sz w:val="24"/>
          <w:szCs w:val="24"/>
          <w:rtl/>
        </w:rPr>
      </w:pPr>
      <w:r>
        <w:rPr>
          <w:rFonts w:ascii="David" w:hAnsi="David" w:cs="David"/>
          <w:color w:val="000000" w:themeColor="text1"/>
          <w:sz w:val="24"/>
          <w:szCs w:val="24"/>
          <w:rtl/>
        </w:rPr>
        <w:br w:type="page"/>
      </w:r>
    </w:p>
    <w:p w14:paraId="3A94BE4F" w14:textId="37FF2D78" w:rsidR="0078317B" w:rsidRPr="0078317B" w:rsidRDefault="0078317B" w:rsidP="0078317B">
      <w:pPr>
        <w:spacing w:after="0" w:line="360" w:lineRule="auto"/>
        <w:ind w:left="360"/>
        <w:jc w:val="center"/>
        <w:rPr>
          <w:rFonts w:ascii="David" w:hAnsi="David" w:cs="David"/>
          <w:color w:val="000000" w:themeColor="text1"/>
          <w:sz w:val="24"/>
          <w:szCs w:val="24"/>
          <w:rtl/>
        </w:rPr>
      </w:pPr>
      <w:r w:rsidRPr="0078317B">
        <w:rPr>
          <w:rFonts w:ascii="David" w:hAnsi="David" w:cs="David"/>
          <w:color w:val="000000" w:themeColor="text1"/>
          <w:sz w:val="24"/>
          <w:szCs w:val="24"/>
          <w:rtl/>
        </w:rPr>
        <w:t>בע"ה</w:t>
      </w:r>
    </w:p>
    <w:p w14:paraId="7755B915" w14:textId="77777777" w:rsidR="0078317B" w:rsidRPr="0078317B" w:rsidRDefault="0078317B" w:rsidP="0078317B">
      <w:pPr>
        <w:spacing w:after="0" w:line="360" w:lineRule="auto"/>
        <w:ind w:left="360"/>
        <w:jc w:val="center"/>
        <w:rPr>
          <w:rFonts w:ascii="David" w:hAnsi="David" w:cs="David"/>
          <w:b/>
          <w:bCs/>
          <w:color w:val="000000" w:themeColor="text1"/>
          <w:sz w:val="24"/>
          <w:szCs w:val="24"/>
          <w:rtl/>
        </w:rPr>
      </w:pPr>
      <w:r w:rsidRPr="0078317B">
        <w:rPr>
          <w:rFonts w:ascii="David" w:hAnsi="David" w:cs="David"/>
          <w:b/>
          <w:bCs/>
          <w:color w:val="000000" w:themeColor="text1"/>
          <w:sz w:val="24"/>
          <w:szCs w:val="24"/>
          <w:rtl/>
        </w:rPr>
        <w:t>פרק נ"ז-נ"ח – בדיקת חמץ</w:t>
      </w:r>
      <w:r w:rsidRPr="0078317B">
        <w:rPr>
          <w:rFonts w:ascii="David" w:hAnsi="David" w:cs="David" w:hint="cs"/>
          <w:b/>
          <w:bCs/>
          <w:color w:val="000000" w:themeColor="text1"/>
          <w:sz w:val="24"/>
          <w:szCs w:val="24"/>
          <w:rtl/>
        </w:rPr>
        <w:t xml:space="preserve"> </w:t>
      </w:r>
      <w:r w:rsidRPr="0078317B">
        <w:rPr>
          <w:rFonts w:ascii="David" w:hAnsi="David" w:cs="David"/>
          <w:b/>
          <w:bCs/>
          <w:color w:val="000000" w:themeColor="text1"/>
          <w:sz w:val="24"/>
          <w:szCs w:val="24"/>
          <w:rtl/>
        </w:rPr>
        <w:t>–</w:t>
      </w:r>
      <w:r w:rsidRPr="0078317B">
        <w:rPr>
          <w:rFonts w:ascii="David" w:hAnsi="David" w:cs="David" w:hint="cs"/>
          <w:b/>
          <w:bCs/>
          <w:color w:val="000000" w:themeColor="text1"/>
          <w:sz w:val="24"/>
          <w:szCs w:val="24"/>
          <w:rtl/>
        </w:rPr>
        <w:t xml:space="preserve"> דף לתלמיד</w:t>
      </w:r>
    </w:p>
    <w:p w14:paraId="2EAA5969" w14:textId="77777777" w:rsidR="0078317B" w:rsidRPr="0078317B" w:rsidRDefault="0078317B" w:rsidP="00D5223E">
      <w:pPr>
        <w:numPr>
          <w:ilvl w:val="0"/>
          <w:numId w:val="111"/>
        </w:num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למדו את פרק נ"ח הלכות ג'-ט"ו, ומלאו את התרשים הבא:</w:t>
      </w:r>
    </w:p>
    <w:p w14:paraId="5834D182" w14:textId="77777777" w:rsidR="0078317B" w:rsidRPr="0078317B" w:rsidRDefault="0078317B" w:rsidP="0078317B">
      <w:pPr>
        <w:spacing w:after="0" w:line="360" w:lineRule="auto"/>
        <w:ind w:left="360"/>
        <w:jc w:val="center"/>
        <w:rPr>
          <w:rFonts w:ascii="David" w:hAnsi="David" w:cs="David"/>
          <w:color w:val="000000" w:themeColor="text1"/>
          <w:sz w:val="24"/>
          <w:szCs w:val="24"/>
          <w:rtl/>
        </w:rPr>
      </w:pPr>
    </w:p>
    <w:tbl>
      <w:tblPr>
        <w:tblStyle w:val="a3"/>
        <w:bidiVisual/>
        <w:tblW w:w="9214" w:type="dxa"/>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7"/>
        <w:gridCol w:w="1316"/>
        <w:gridCol w:w="235"/>
        <w:gridCol w:w="2211"/>
        <w:gridCol w:w="280"/>
        <w:gridCol w:w="406"/>
        <w:gridCol w:w="282"/>
        <w:gridCol w:w="2037"/>
      </w:tblGrid>
      <w:tr w:rsidR="0078317B" w:rsidRPr="0078317B" w14:paraId="715C75E8" w14:textId="77777777" w:rsidTr="00CF3C04">
        <w:tc>
          <w:tcPr>
            <w:tcW w:w="9214" w:type="dxa"/>
            <w:gridSpan w:val="8"/>
            <w:shd w:val="clear" w:color="auto" w:fill="D9E2F3" w:themeFill="accent5" w:themeFillTint="33"/>
          </w:tcPr>
          <w:p w14:paraId="7D564330" w14:textId="77777777" w:rsidR="0078317B" w:rsidRPr="0078317B" w:rsidRDefault="0078317B" w:rsidP="0078317B">
            <w:pPr>
              <w:spacing w:after="0" w:line="360" w:lineRule="auto"/>
              <w:jc w:val="center"/>
              <w:rPr>
                <w:rFonts w:ascii="David" w:hAnsi="David" w:cs="David"/>
                <w:b/>
                <w:bCs/>
                <w:color w:val="000000" w:themeColor="text1"/>
                <w:sz w:val="24"/>
                <w:szCs w:val="24"/>
                <w:rtl/>
              </w:rPr>
            </w:pPr>
            <w:r w:rsidRPr="0078317B">
              <w:rPr>
                <w:rFonts w:ascii="David" w:hAnsi="David" w:cs="David"/>
                <w:b/>
                <w:bCs/>
                <w:color w:val="000000" w:themeColor="text1"/>
                <w:sz w:val="24"/>
                <w:szCs w:val="24"/>
                <w:rtl/>
              </w:rPr>
              <w:t>בדיקת חמץ</w:t>
            </w:r>
          </w:p>
        </w:tc>
      </w:tr>
      <w:tr w:rsidR="0078317B" w:rsidRPr="0078317B" w14:paraId="26DA5770" w14:textId="77777777" w:rsidTr="00CF3C04">
        <w:tc>
          <w:tcPr>
            <w:tcW w:w="3763" w:type="dxa"/>
            <w:gridSpan w:val="2"/>
          </w:tcPr>
          <w:p w14:paraId="03242DA9"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35" w:type="dxa"/>
          </w:tcPr>
          <w:p w14:paraId="1DF860EC"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5216" w:type="dxa"/>
            <w:gridSpan w:val="5"/>
          </w:tcPr>
          <w:p w14:paraId="5CAAFDE0" w14:textId="77777777" w:rsidR="0078317B" w:rsidRPr="0078317B" w:rsidRDefault="0078317B" w:rsidP="0078317B">
            <w:pPr>
              <w:spacing w:after="0" w:line="360" w:lineRule="auto"/>
              <w:jc w:val="center"/>
              <w:rPr>
                <w:rFonts w:ascii="David" w:hAnsi="David" w:cs="David"/>
                <w:color w:val="000000" w:themeColor="text1"/>
                <w:sz w:val="24"/>
                <w:szCs w:val="24"/>
                <w:rtl/>
              </w:rPr>
            </w:pPr>
          </w:p>
        </w:tc>
      </w:tr>
      <w:tr w:rsidR="0078317B" w:rsidRPr="0078317B" w14:paraId="76D123C1" w14:textId="77777777" w:rsidTr="00CF3C04">
        <w:tc>
          <w:tcPr>
            <w:tcW w:w="3763" w:type="dxa"/>
            <w:gridSpan w:val="2"/>
            <w:shd w:val="clear" w:color="auto" w:fill="FFFF00"/>
          </w:tcPr>
          <w:p w14:paraId="21592E18"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 xml:space="preserve">דברים </w:t>
            </w:r>
            <w:r w:rsidRPr="0078317B">
              <w:rPr>
                <w:rFonts w:ascii="David" w:hAnsi="David" w:cs="David"/>
                <w:b/>
                <w:bCs/>
                <w:color w:val="000000" w:themeColor="text1"/>
                <w:sz w:val="24"/>
                <w:szCs w:val="24"/>
                <w:rtl/>
              </w:rPr>
              <w:t>שצריך לעשות</w:t>
            </w:r>
            <w:r w:rsidRPr="0078317B">
              <w:rPr>
                <w:rFonts w:ascii="David" w:hAnsi="David" w:cs="David"/>
                <w:color w:val="000000" w:themeColor="text1"/>
                <w:sz w:val="24"/>
                <w:szCs w:val="24"/>
                <w:rtl/>
              </w:rPr>
              <w:t xml:space="preserve"> </w:t>
            </w:r>
          </w:p>
          <w:p w14:paraId="754A105A"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לפני הבדיקה (ג-ד)</w:t>
            </w:r>
          </w:p>
          <w:p w14:paraId="35625165"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17D95D8B"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35" w:type="dxa"/>
          </w:tcPr>
          <w:p w14:paraId="08E66CC6"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5216" w:type="dxa"/>
            <w:gridSpan w:val="5"/>
            <w:shd w:val="clear" w:color="auto" w:fill="FFC000"/>
          </w:tcPr>
          <w:p w14:paraId="0AE7A227"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 xml:space="preserve">דברים </w:t>
            </w:r>
            <w:r w:rsidRPr="0078317B">
              <w:rPr>
                <w:rFonts w:ascii="David" w:hAnsi="David" w:cs="David"/>
                <w:b/>
                <w:bCs/>
                <w:color w:val="000000" w:themeColor="text1"/>
                <w:sz w:val="24"/>
                <w:szCs w:val="24"/>
                <w:rtl/>
              </w:rPr>
              <w:t>שאסור לעשות</w:t>
            </w:r>
            <w:r w:rsidRPr="0078317B">
              <w:rPr>
                <w:rFonts w:ascii="David" w:hAnsi="David" w:cs="David"/>
                <w:color w:val="000000" w:themeColor="text1"/>
                <w:sz w:val="24"/>
                <w:szCs w:val="24"/>
                <w:rtl/>
              </w:rPr>
              <w:t xml:space="preserve"> </w:t>
            </w:r>
          </w:p>
          <w:p w14:paraId="73446AD0"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בליל י"ד בניסן לפני הבדיקה (ה-ו)</w:t>
            </w:r>
          </w:p>
          <w:p w14:paraId="22C293B1" w14:textId="77777777" w:rsidR="0078317B" w:rsidRPr="0078317B" w:rsidRDefault="0078317B" w:rsidP="0078317B">
            <w:pPr>
              <w:spacing w:after="0" w:line="360" w:lineRule="auto"/>
              <w:jc w:val="center"/>
              <w:rPr>
                <w:rFonts w:ascii="David" w:hAnsi="David" w:cs="David"/>
                <w:color w:val="000000" w:themeColor="text1"/>
                <w:sz w:val="24"/>
                <w:szCs w:val="24"/>
                <w:rtl/>
              </w:rPr>
            </w:pPr>
          </w:p>
          <w:p w14:paraId="1DA8B6F5"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הטעם לאיסור:</w:t>
            </w:r>
          </w:p>
          <w:p w14:paraId="6C7F9DAF" w14:textId="77777777" w:rsidR="0078317B" w:rsidRPr="0078317B" w:rsidRDefault="0078317B" w:rsidP="0078317B">
            <w:pPr>
              <w:spacing w:after="0" w:line="360" w:lineRule="auto"/>
              <w:jc w:val="both"/>
              <w:rPr>
                <w:rFonts w:ascii="David" w:hAnsi="David" w:cs="David"/>
                <w:color w:val="000000" w:themeColor="text1"/>
                <w:sz w:val="24"/>
                <w:szCs w:val="24"/>
                <w:rtl/>
              </w:rPr>
            </w:pPr>
          </w:p>
        </w:tc>
      </w:tr>
      <w:tr w:rsidR="0078317B" w:rsidRPr="0078317B" w14:paraId="4F5D2D5E" w14:textId="77777777" w:rsidTr="00CF3C04">
        <w:tc>
          <w:tcPr>
            <w:tcW w:w="2447" w:type="dxa"/>
          </w:tcPr>
          <w:p w14:paraId="50559394"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1316" w:type="dxa"/>
          </w:tcPr>
          <w:p w14:paraId="7E0B8754"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35" w:type="dxa"/>
          </w:tcPr>
          <w:p w14:paraId="1B53974E"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97" w:type="dxa"/>
            <w:gridSpan w:val="3"/>
          </w:tcPr>
          <w:p w14:paraId="70E0537D"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2" w:type="dxa"/>
          </w:tcPr>
          <w:p w14:paraId="68EFDF8A"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037" w:type="dxa"/>
          </w:tcPr>
          <w:p w14:paraId="555F9829" w14:textId="77777777" w:rsidR="0078317B" w:rsidRPr="0078317B" w:rsidRDefault="0078317B" w:rsidP="0078317B">
            <w:pPr>
              <w:spacing w:after="0" w:line="360" w:lineRule="auto"/>
              <w:jc w:val="center"/>
              <w:rPr>
                <w:rFonts w:ascii="David" w:hAnsi="David" w:cs="David"/>
                <w:color w:val="000000" w:themeColor="text1"/>
                <w:sz w:val="24"/>
                <w:szCs w:val="24"/>
                <w:rtl/>
              </w:rPr>
            </w:pPr>
          </w:p>
        </w:tc>
      </w:tr>
      <w:tr w:rsidR="0078317B" w:rsidRPr="0078317B" w14:paraId="24667BEC" w14:textId="77777777" w:rsidTr="00CF3C04">
        <w:tc>
          <w:tcPr>
            <w:tcW w:w="3763" w:type="dxa"/>
            <w:gridSpan w:val="2"/>
            <w:shd w:val="clear" w:color="auto" w:fill="E2EFD9" w:themeFill="accent6" w:themeFillTint="33"/>
          </w:tcPr>
          <w:p w14:paraId="44A24C22"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זמן הבדיקה (ז)</w:t>
            </w:r>
          </w:p>
        </w:tc>
        <w:tc>
          <w:tcPr>
            <w:tcW w:w="235" w:type="dxa"/>
          </w:tcPr>
          <w:p w14:paraId="214F9E27"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211" w:type="dxa"/>
            <w:shd w:val="clear" w:color="auto" w:fill="A8D08D" w:themeFill="accent6" w:themeFillTint="99"/>
          </w:tcPr>
          <w:p w14:paraId="067303EE"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המקומות החייבים בבדיקה (ט-י)</w:t>
            </w:r>
          </w:p>
          <w:p w14:paraId="056A7910"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0" w:type="dxa"/>
          </w:tcPr>
          <w:p w14:paraId="60B305BF"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725" w:type="dxa"/>
            <w:gridSpan w:val="3"/>
            <w:shd w:val="clear" w:color="auto" w:fill="BDD6EE" w:themeFill="accent1" w:themeFillTint="66"/>
          </w:tcPr>
          <w:p w14:paraId="4EF04D4C"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 xml:space="preserve">האחראים על הבדיקה </w:t>
            </w:r>
          </w:p>
          <w:p w14:paraId="73D23F70"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במקומות ציבוריים (יא-יב)</w:t>
            </w:r>
          </w:p>
          <w:p w14:paraId="63D89BEE" w14:textId="77777777" w:rsidR="0078317B" w:rsidRPr="0078317B" w:rsidRDefault="0078317B" w:rsidP="0078317B">
            <w:pPr>
              <w:spacing w:after="0" w:line="360" w:lineRule="auto"/>
              <w:jc w:val="both"/>
              <w:rPr>
                <w:rFonts w:ascii="David" w:hAnsi="David" w:cs="David"/>
                <w:color w:val="000000" w:themeColor="text1"/>
                <w:sz w:val="24"/>
                <w:szCs w:val="24"/>
                <w:rtl/>
              </w:rPr>
            </w:pPr>
          </w:p>
          <w:p w14:paraId="07E2D733" w14:textId="77777777" w:rsidR="0078317B" w:rsidRPr="0078317B" w:rsidRDefault="0078317B" w:rsidP="0078317B">
            <w:pPr>
              <w:spacing w:after="0" w:line="360" w:lineRule="auto"/>
              <w:jc w:val="center"/>
              <w:rPr>
                <w:rFonts w:ascii="David" w:hAnsi="David" w:cs="David"/>
                <w:color w:val="000000" w:themeColor="text1"/>
                <w:sz w:val="24"/>
                <w:szCs w:val="24"/>
                <w:rtl/>
              </w:rPr>
            </w:pPr>
          </w:p>
        </w:tc>
      </w:tr>
      <w:tr w:rsidR="0078317B" w:rsidRPr="0078317B" w14:paraId="5E2B211E" w14:textId="77777777" w:rsidTr="00CF3C04">
        <w:tc>
          <w:tcPr>
            <w:tcW w:w="2447" w:type="dxa"/>
          </w:tcPr>
          <w:p w14:paraId="0AACCFA6"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1316" w:type="dxa"/>
          </w:tcPr>
          <w:p w14:paraId="22A6CEA6"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35" w:type="dxa"/>
          </w:tcPr>
          <w:p w14:paraId="74528ABF"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97" w:type="dxa"/>
            <w:gridSpan w:val="3"/>
          </w:tcPr>
          <w:p w14:paraId="1DA1B66D"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2" w:type="dxa"/>
          </w:tcPr>
          <w:p w14:paraId="5FE042F2"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037" w:type="dxa"/>
          </w:tcPr>
          <w:p w14:paraId="39752577" w14:textId="77777777" w:rsidR="0078317B" w:rsidRPr="0078317B" w:rsidRDefault="0078317B" w:rsidP="0078317B">
            <w:pPr>
              <w:spacing w:after="0" w:line="360" w:lineRule="auto"/>
              <w:jc w:val="center"/>
              <w:rPr>
                <w:rFonts w:ascii="David" w:hAnsi="David" w:cs="David"/>
                <w:color w:val="000000" w:themeColor="text1"/>
                <w:sz w:val="24"/>
                <w:szCs w:val="24"/>
                <w:rtl/>
              </w:rPr>
            </w:pPr>
          </w:p>
        </w:tc>
      </w:tr>
      <w:tr w:rsidR="0078317B" w:rsidRPr="0078317B" w14:paraId="1D5E3370" w14:textId="77777777" w:rsidTr="00CF3C04">
        <w:tc>
          <w:tcPr>
            <w:tcW w:w="3763" w:type="dxa"/>
            <w:gridSpan w:val="2"/>
            <w:shd w:val="clear" w:color="auto" w:fill="DBDBDB" w:themeFill="accent3" w:themeFillTint="66"/>
          </w:tcPr>
          <w:p w14:paraId="37A26267"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בעזרת מה בודקים? (יג-יד)</w:t>
            </w:r>
          </w:p>
        </w:tc>
        <w:tc>
          <w:tcPr>
            <w:tcW w:w="235" w:type="dxa"/>
          </w:tcPr>
          <w:p w14:paraId="6BA5CF79"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897" w:type="dxa"/>
            <w:gridSpan w:val="3"/>
            <w:shd w:val="clear" w:color="auto" w:fill="BFBFBF" w:themeFill="background1" w:themeFillShade="BF"/>
          </w:tcPr>
          <w:p w14:paraId="53154ECA"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 xml:space="preserve">הטעם למנהג הנחת </w:t>
            </w:r>
          </w:p>
          <w:p w14:paraId="737C82B5"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עשרה פתיתי לחם (טו)</w:t>
            </w:r>
          </w:p>
        </w:tc>
        <w:tc>
          <w:tcPr>
            <w:tcW w:w="282" w:type="dxa"/>
          </w:tcPr>
          <w:p w14:paraId="0AAF461B" w14:textId="77777777" w:rsidR="0078317B" w:rsidRPr="0078317B" w:rsidRDefault="0078317B" w:rsidP="0078317B">
            <w:pPr>
              <w:spacing w:after="0" w:line="360" w:lineRule="auto"/>
              <w:jc w:val="center"/>
              <w:rPr>
                <w:rFonts w:ascii="David" w:hAnsi="David" w:cs="David"/>
                <w:color w:val="000000" w:themeColor="text1"/>
                <w:sz w:val="24"/>
                <w:szCs w:val="24"/>
                <w:rtl/>
              </w:rPr>
            </w:pPr>
          </w:p>
        </w:tc>
        <w:tc>
          <w:tcPr>
            <w:tcW w:w="2037" w:type="dxa"/>
            <w:shd w:val="clear" w:color="auto" w:fill="FFE599" w:themeFill="accent4" w:themeFillTint="66"/>
          </w:tcPr>
          <w:p w14:paraId="0121201A"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color w:val="000000" w:themeColor="text1"/>
                <w:sz w:val="24"/>
                <w:szCs w:val="24"/>
                <w:rtl/>
              </w:rPr>
              <w:t>מי שלא מצא חמץ בכלל לא בירך ברכה לבטלה מפני ש... (טו)</w:t>
            </w:r>
          </w:p>
          <w:p w14:paraId="6ED931F3" w14:textId="77777777" w:rsidR="0078317B" w:rsidRPr="0078317B" w:rsidRDefault="0078317B" w:rsidP="0078317B">
            <w:pPr>
              <w:spacing w:after="0" w:line="360" w:lineRule="auto"/>
              <w:jc w:val="both"/>
              <w:rPr>
                <w:rFonts w:ascii="David" w:hAnsi="David" w:cs="David"/>
                <w:color w:val="000000" w:themeColor="text1"/>
                <w:sz w:val="24"/>
                <w:szCs w:val="24"/>
                <w:rtl/>
              </w:rPr>
            </w:pPr>
          </w:p>
        </w:tc>
      </w:tr>
    </w:tbl>
    <w:p w14:paraId="41E80DF4" w14:textId="77777777" w:rsidR="0078317B" w:rsidRPr="0078317B" w:rsidRDefault="0078317B" w:rsidP="0078317B">
      <w:pPr>
        <w:spacing w:after="0" w:line="360" w:lineRule="auto"/>
        <w:ind w:left="360"/>
        <w:jc w:val="both"/>
        <w:rPr>
          <w:rFonts w:ascii="David" w:hAnsi="David" w:cs="David"/>
          <w:color w:val="000000" w:themeColor="text1"/>
          <w:sz w:val="24"/>
          <w:szCs w:val="24"/>
          <w:rtl/>
        </w:rPr>
      </w:pPr>
    </w:p>
    <w:p w14:paraId="7E6C214E" w14:textId="77777777" w:rsidR="0078317B" w:rsidRPr="0078317B" w:rsidRDefault="0078317B" w:rsidP="0078317B">
      <w:pPr>
        <w:spacing w:after="0" w:line="360" w:lineRule="auto"/>
        <w:ind w:left="720"/>
        <w:jc w:val="both"/>
        <w:rPr>
          <w:rFonts w:ascii="David" w:hAnsi="David" w:cs="David"/>
          <w:color w:val="000000" w:themeColor="text1"/>
          <w:sz w:val="24"/>
          <w:szCs w:val="24"/>
        </w:rPr>
      </w:pPr>
    </w:p>
    <w:p w14:paraId="15469B1C" w14:textId="77777777" w:rsidR="0078317B" w:rsidRPr="0078317B" w:rsidRDefault="0078317B" w:rsidP="00D5223E">
      <w:pPr>
        <w:numPr>
          <w:ilvl w:val="0"/>
          <w:numId w:val="111"/>
        </w:numPr>
        <w:spacing w:after="0" w:line="360" w:lineRule="auto"/>
        <w:jc w:val="center"/>
        <w:rPr>
          <w:rFonts w:ascii="David" w:hAnsi="David" w:cs="David"/>
          <w:color w:val="000000" w:themeColor="text1"/>
          <w:sz w:val="24"/>
          <w:szCs w:val="24"/>
        </w:rPr>
      </w:pPr>
      <w:r w:rsidRPr="0078317B">
        <w:rPr>
          <w:rFonts w:ascii="David" w:hAnsi="David" w:cs="David"/>
          <w:color w:val="000000" w:themeColor="text1"/>
          <w:sz w:val="24"/>
          <w:szCs w:val="24"/>
          <w:rtl/>
        </w:rPr>
        <w:t xml:space="preserve">לפניכם ציר הזמן של ערב פסח, עד חצות היום. </w:t>
      </w:r>
    </w:p>
    <w:p w14:paraId="50B938B1" w14:textId="77777777" w:rsidR="0078317B" w:rsidRPr="0078317B" w:rsidRDefault="0078317B" w:rsidP="0078317B">
      <w:pPr>
        <w:spacing w:after="0" w:line="360" w:lineRule="auto"/>
        <w:ind w:left="720"/>
        <w:jc w:val="center"/>
        <w:rPr>
          <w:rFonts w:ascii="David" w:hAnsi="David" w:cs="David"/>
          <w:color w:val="000000" w:themeColor="text1"/>
          <w:sz w:val="24"/>
          <w:szCs w:val="24"/>
          <w:rtl/>
        </w:rPr>
      </w:pPr>
      <w:r w:rsidRPr="0078317B">
        <w:rPr>
          <w:rFonts w:ascii="David" w:hAnsi="David" w:cs="David"/>
          <w:color w:val="000000" w:themeColor="text1"/>
          <w:sz w:val="24"/>
          <w:szCs w:val="24"/>
          <w:rtl/>
        </w:rPr>
        <w:t>השלימו את הציר בעזרת התרמילון.</w:t>
      </w:r>
    </w:p>
    <w:tbl>
      <w:tblPr>
        <w:tblStyle w:val="a3"/>
        <w:tblpPr w:leftFromText="180" w:rightFromText="180" w:vertAnchor="text" w:horzAnchor="margin" w:tblpY="1"/>
        <w:tblOverlap w:val="never"/>
        <w:bidiVisual/>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2969"/>
        <w:gridCol w:w="1134"/>
        <w:gridCol w:w="1417"/>
        <w:gridCol w:w="1564"/>
      </w:tblGrid>
      <w:tr w:rsidR="0078317B" w:rsidRPr="0078317B" w14:paraId="3EFD067D" w14:textId="77777777" w:rsidTr="00CF3C04">
        <w:tc>
          <w:tcPr>
            <w:tcW w:w="850" w:type="dxa"/>
          </w:tcPr>
          <w:p w14:paraId="6CC0CEFE" w14:textId="77777777" w:rsidR="0078317B" w:rsidRPr="0078317B" w:rsidRDefault="0078317B" w:rsidP="0078317B">
            <w:pPr>
              <w:spacing w:after="0" w:line="360" w:lineRule="auto"/>
              <w:rPr>
                <w:rFonts w:ascii="David" w:hAnsi="David" w:cs="David"/>
                <w:noProof/>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61824" behindDoc="0" locked="0" layoutInCell="1" allowOverlap="1" wp14:anchorId="6A9660DE" wp14:editId="260F2095">
                      <wp:simplePos x="0" y="0"/>
                      <wp:positionH relativeFrom="column">
                        <wp:posOffset>-672465</wp:posOffset>
                      </wp:positionH>
                      <wp:positionV relativeFrom="paragraph">
                        <wp:posOffset>1079500</wp:posOffset>
                      </wp:positionV>
                      <wp:extent cx="842645" cy="497840"/>
                      <wp:effectExtent l="13970" t="11430" r="10160" b="5080"/>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97840"/>
                              </a:xfrm>
                              <a:prstGeom prst="rect">
                                <a:avLst/>
                              </a:prstGeom>
                              <a:solidFill>
                                <a:srgbClr val="FFFFFF"/>
                              </a:solidFill>
                              <a:ln w="9525">
                                <a:solidFill>
                                  <a:srgbClr val="000000"/>
                                </a:solidFill>
                                <a:miter lim="800000"/>
                                <a:headEnd/>
                                <a:tailEnd/>
                              </a:ln>
                            </wps:spPr>
                            <wps:txbx>
                              <w:txbxContent>
                                <w:p w14:paraId="3E3D717B" w14:textId="77777777" w:rsidR="001906E5" w:rsidRDefault="001906E5" w:rsidP="00783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0DE" id="Text Box 9" o:spid="_x0000_s1040" type="#_x0000_t202" style="position:absolute;left:0;text-align:left;margin-left:-52.95pt;margin-top:85pt;width:66.35pt;height:3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">
                      <v:textbox>
                        <w:txbxContent>
                          <w:p w14:paraId="3E3D717B" w14:textId="77777777" w:rsidR="001906E5" w:rsidRDefault="001906E5" w:rsidP="0078317B"/>
                        </w:txbxContent>
                      </v:textbox>
                    </v:shape>
                  </w:pict>
                </mc:Fallback>
              </mc:AlternateContent>
            </w:r>
          </w:p>
        </w:tc>
        <w:tc>
          <w:tcPr>
            <w:tcW w:w="2969" w:type="dxa"/>
          </w:tcPr>
          <w:p w14:paraId="3BD1C74E" w14:textId="77777777" w:rsidR="0078317B" w:rsidRPr="0078317B" w:rsidRDefault="0078317B" w:rsidP="0078317B">
            <w:pPr>
              <w:spacing w:after="0" w:line="360" w:lineRule="auto"/>
              <w:rPr>
                <w:rFonts w:ascii="David" w:hAnsi="David" w:cs="David"/>
                <w:color w:val="000000" w:themeColor="text1"/>
                <w:sz w:val="24"/>
                <w:szCs w:val="24"/>
                <w:rtl/>
              </w:rPr>
            </w:pPr>
            <w:r w:rsidRPr="0078317B">
              <w:rPr>
                <w:rFonts w:ascii="David" w:hAnsi="David" w:cs="David"/>
                <w:color w:val="000000" w:themeColor="text1"/>
                <w:sz w:val="24"/>
                <w:szCs w:val="24"/>
                <w:rtl/>
              </w:rPr>
              <w:t>זריחה</w:t>
            </w:r>
          </w:p>
          <w:p w14:paraId="79D7DDDD" w14:textId="77777777" w:rsidR="0078317B" w:rsidRPr="0078317B" w:rsidRDefault="002F6884" w:rsidP="0078317B">
            <w:pPr>
              <w:spacing w:after="0" w:line="360" w:lineRule="auto"/>
              <w:rPr>
                <w:rFonts w:ascii="David" w:hAnsi="David" w:cs="David"/>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53632" behindDoc="0" locked="0" layoutInCell="1" allowOverlap="1" wp14:anchorId="59D5E128" wp14:editId="7D2B9DFC">
                      <wp:simplePos x="0" y="0"/>
                      <wp:positionH relativeFrom="column">
                        <wp:posOffset>1663065</wp:posOffset>
                      </wp:positionH>
                      <wp:positionV relativeFrom="paragraph">
                        <wp:posOffset>410845</wp:posOffset>
                      </wp:positionV>
                      <wp:extent cx="45719" cy="266700"/>
                      <wp:effectExtent l="57150" t="0" r="50165" b="57150"/>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F5ACD" id="AutoShape 2" o:spid="_x0000_s1026" type="#_x0000_t32" style="position:absolute;left:0;text-align:left;margin-left:130.95pt;margin-top:32.35pt;width:3.6pt;height:2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agPwIAAGs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">
                      <v:stroke endarrow="block"/>
                    </v:shape>
                  </w:pict>
                </mc:Fallback>
              </mc:AlternateContent>
            </w:r>
            <w:r w:rsidR="0078317B" w:rsidRPr="0078317B">
              <w:rPr>
                <w:rFonts w:ascii="David" w:hAnsi="David" w:cs="David"/>
                <w:color w:val="000000" w:themeColor="text1"/>
                <w:sz w:val="24"/>
                <w:szCs w:val="24"/>
                <w:rtl/>
              </w:rPr>
              <w:t>0                1                     2                  3</w:t>
            </w:r>
          </w:p>
          <w:p w14:paraId="69676204" w14:textId="77777777" w:rsidR="0078317B" w:rsidRPr="0078317B" w:rsidRDefault="002F6884" w:rsidP="0078317B">
            <w:pPr>
              <w:spacing w:after="0" w:line="360" w:lineRule="auto"/>
              <w:rPr>
                <w:rFonts w:ascii="David" w:hAnsi="David" w:cs="David"/>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70016" behindDoc="0" locked="0" layoutInCell="1" allowOverlap="1" wp14:anchorId="541AFEF7" wp14:editId="2AB436AE">
                      <wp:simplePos x="0" y="0"/>
                      <wp:positionH relativeFrom="column">
                        <wp:posOffset>1631315</wp:posOffset>
                      </wp:positionH>
                      <wp:positionV relativeFrom="paragraph">
                        <wp:posOffset>227965</wp:posOffset>
                      </wp:positionV>
                      <wp:extent cx="143510" cy="148590"/>
                      <wp:effectExtent l="23495" t="24765" r="33020" b="45720"/>
                      <wp:wrapNone/>
                      <wp:docPr id="5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859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AC48DC" id="Oval 13" o:spid="_x0000_s1026" style="position:absolute;left:0;text-align:left;margin-left:128.45pt;margin-top:17.95pt;width:11.3pt;height:1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" fillcolor="#5b9bd5" strokecolor="#f2f2f2" strokeweight="3pt">
                      <v:shadow on="t" color="#1f4e79" opacity=".5" offset="1pt"/>
                    </v:oval>
                  </w:pict>
                </mc:Fallback>
              </mc:AlternateContent>
            </w:r>
            <w:r w:rsidR="0078317B" w:rsidRPr="0078317B">
              <w:rPr>
                <w:rFonts w:ascii="David" w:hAnsi="David" w:cs="David"/>
                <w:noProof/>
                <w:color w:val="000000" w:themeColor="text1"/>
                <w:sz w:val="24"/>
                <w:szCs w:val="24"/>
                <w:rtl/>
              </w:rPr>
              <mc:AlternateContent>
                <mc:Choice Requires="wps">
                  <w:drawing>
                    <wp:anchor distT="0" distB="0" distL="114300" distR="114300" simplePos="0" relativeHeight="251660800" behindDoc="0" locked="0" layoutInCell="1" allowOverlap="1" wp14:anchorId="273FB03C" wp14:editId="5158BB6C">
                      <wp:simplePos x="0" y="0"/>
                      <wp:positionH relativeFrom="column">
                        <wp:posOffset>-2160905</wp:posOffset>
                      </wp:positionH>
                      <wp:positionV relativeFrom="paragraph">
                        <wp:posOffset>367030</wp:posOffset>
                      </wp:positionV>
                      <wp:extent cx="3944620" cy="635"/>
                      <wp:effectExtent l="17780" t="21590" r="19050" b="15875"/>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462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E6769" id="AutoShape 7" o:spid="_x0000_s1026" type="#_x0000_t32" style="position:absolute;left:0;text-align:left;margin-left:-170.15pt;margin-top:28.9pt;width:310.6pt;height:.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KjhKQIAAEk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" strokeweight="2.25pt"/>
                  </w:pict>
                </mc:Fallback>
              </mc:AlternateContent>
            </w:r>
          </w:p>
          <w:p w14:paraId="3E2821AC" w14:textId="77777777" w:rsidR="0078317B" w:rsidRPr="0078317B" w:rsidRDefault="0078317B" w:rsidP="0078317B">
            <w:pPr>
              <w:spacing w:after="0" w:line="360" w:lineRule="auto"/>
              <w:rPr>
                <w:rFonts w:ascii="David" w:hAnsi="David" w:cs="David"/>
                <w:color w:val="000000" w:themeColor="text1"/>
                <w:sz w:val="24"/>
                <w:szCs w:val="24"/>
                <w:rtl/>
              </w:rPr>
            </w:pPr>
          </w:p>
          <w:p w14:paraId="24A0A4BE" w14:textId="77777777" w:rsidR="0078317B" w:rsidRPr="0078317B" w:rsidRDefault="0078317B" w:rsidP="0078317B">
            <w:pPr>
              <w:spacing w:after="0" w:line="360" w:lineRule="auto"/>
              <w:rPr>
                <w:rFonts w:ascii="David" w:hAnsi="David" w:cs="David"/>
                <w:color w:val="000000" w:themeColor="text1"/>
                <w:sz w:val="24"/>
                <w:szCs w:val="24"/>
                <w:rtl/>
              </w:rPr>
            </w:pPr>
          </w:p>
          <w:p w14:paraId="41DCDE05" w14:textId="77777777" w:rsidR="0078317B" w:rsidRPr="0078317B" w:rsidRDefault="0078317B" w:rsidP="0078317B">
            <w:pPr>
              <w:spacing w:after="0" w:line="360" w:lineRule="auto"/>
              <w:rPr>
                <w:rFonts w:ascii="David" w:hAnsi="David" w:cs="David"/>
                <w:color w:val="000000" w:themeColor="text1"/>
                <w:sz w:val="24"/>
                <w:szCs w:val="24"/>
                <w:rtl/>
              </w:rPr>
            </w:pPr>
          </w:p>
        </w:tc>
        <w:tc>
          <w:tcPr>
            <w:tcW w:w="1134" w:type="dxa"/>
          </w:tcPr>
          <w:p w14:paraId="513E4D37" w14:textId="77777777" w:rsidR="0078317B" w:rsidRPr="0078317B" w:rsidRDefault="0078317B" w:rsidP="0078317B">
            <w:pPr>
              <w:spacing w:after="0" w:line="360" w:lineRule="auto"/>
              <w:rPr>
                <w:rFonts w:ascii="David" w:hAnsi="David" w:cs="David"/>
                <w:color w:val="000000" w:themeColor="text1"/>
                <w:sz w:val="24"/>
                <w:szCs w:val="24"/>
                <w:rtl/>
              </w:rPr>
            </w:pPr>
          </w:p>
          <w:p w14:paraId="5E252A4B" w14:textId="77777777" w:rsidR="0078317B" w:rsidRPr="0078317B" w:rsidRDefault="0078317B" w:rsidP="0078317B">
            <w:pPr>
              <w:spacing w:after="0" w:line="360" w:lineRule="auto"/>
              <w:rPr>
                <w:rFonts w:ascii="David" w:hAnsi="David" w:cs="David"/>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62848" behindDoc="0" locked="0" layoutInCell="1" allowOverlap="1" wp14:anchorId="460FF8AC" wp14:editId="6DC3B70C">
                      <wp:simplePos x="0" y="0"/>
                      <wp:positionH relativeFrom="column">
                        <wp:posOffset>-140335</wp:posOffset>
                      </wp:positionH>
                      <wp:positionV relativeFrom="paragraph">
                        <wp:posOffset>865505</wp:posOffset>
                      </wp:positionV>
                      <wp:extent cx="819150" cy="544830"/>
                      <wp:effectExtent l="5715" t="5080" r="13335" b="12065"/>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4830"/>
                              </a:xfrm>
                              <a:prstGeom prst="rect">
                                <a:avLst/>
                              </a:prstGeom>
                              <a:solidFill>
                                <a:srgbClr val="FFFFFF"/>
                              </a:solidFill>
                              <a:ln w="9525">
                                <a:solidFill>
                                  <a:srgbClr val="000000"/>
                                </a:solidFill>
                                <a:miter lim="800000"/>
                                <a:headEnd/>
                                <a:tailEnd/>
                              </a:ln>
                            </wps:spPr>
                            <wps:txbx>
                              <w:txbxContent>
                                <w:p w14:paraId="24967ED1" w14:textId="77777777" w:rsidR="001906E5" w:rsidRDefault="001906E5" w:rsidP="00783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FF8AC" id="Text Box 10" o:spid="_x0000_s1041" type="#_x0000_t202" style="position:absolute;left:0;text-align:left;margin-left:-11.05pt;margin-top:68.15pt;width:64.5pt;height:4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">
                      <v:textbox>
                        <w:txbxContent>
                          <w:p w14:paraId="24967ED1" w14:textId="77777777" w:rsidR="001906E5" w:rsidRDefault="001906E5" w:rsidP="0078317B"/>
                        </w:txbxContent>
                      </v:textbox>
                    </v:shape>
                  </w:pict>
                </mc:Fallback>
              </mc:AlternateContent>
            </w:r>
            <w:r w:rsidRPr="0078317B">
              <w:rPr>
                <w:rFonts w:ascii="David" w:hAnsi="David" w:cs="David"/>
                <w:noProof/>
                <w:color w:val="000000" w:themeColor="text1"/>
                <w:sz w:val="24"/>
                <w:szCs w:val="24"/>
                <w:rtl/>
              </w:rPr>
              <mc:AlternateContent>
                <mc:Choice Requires="wps">
                  <w:drawing>
                    <wp:anchor distT="0" distB="0" distL="114300" distR="114300" simplePos="0" relativeHeight="251671040" behindDoc="0" locked="0" layoutInCell="1" allowOverlap="1" wp14:anchorId="08523C07" wp14:editId="55D584F9">
                      <wp:simplePos x="0" y="0"/>
                      <wp:positionH relativeFrom="column">
                        <wp:posOffset>186690</wp:posOffset>
                      </wp:positionH>
                      <wp:positionV relativeFrom="paragraph">
                        <wp:posOffset>594995</wp:posOffset>
                      </wp:positionV>
                      <wp:extent cx="143510" cy="148590"/>
                      <wp:effectExtent l="26035" t="20955" r="40005" b="49530"/>
                      <wp:wrapNone/>
                      <wp:docPr id="5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859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F9B5F" id="Oval 14" o:spid="_x0000_s1026" style="position:absolute;left:0;text-align:left;margin-left:14.7pt;margin-top:46.85pt;width:11.3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" fillcolor="#5b9bd5" strokecolor="#f2f2f2" strokeweight="3pt">
                      <v:shadow on="t" color="#1f4e79" opacity=".5" offset="1pt"/>
                    </v:oval>
                  </w:pict>
                </mc:Fallback>
              </mc:AlternateContent>
            </w:r>
            <w:r w:rsidRPr="0078317B">
              <w:rPr>
                <w:rFonts w:ascii="David" w:hAnsi="David" w:cs="David"/>
                <w:noProof/>
                <w:color w:val="000000" w:themeColor="text1"/>
                <w:sz w:val="24"/>
                <w:szCs w:val="24"/>
                <w:rtl/>
              </w:rPr>
              <mc:AlternateContent>
                <mc:Choice Requires="wps">
                  <w:drawing>
                    <wp:anchor distT="0" distB="0" distL="114300" distR="114300" simplePos="0" relativeHeight="251654656" behindDoc="0" locked="0" layoutInCell="1" allowOverlap="1" wp14:anchorId="7B5B39A4" wp14:editId="75BF4C13">
                      <wp:simplePos x="0" y="0"/>
                      <wp:positionH relativeFrom="column">
                        <wp:posOffset>263526</wp:posOffset>
                      </wp:positionH>
                      <wp:positionV relativeFrom="paragraph">
                        <wp:posOffset>242571</wp:posOffset>
                      </wp:positionV>
                      <wp:extent cx="45719" cy="388620"/>
                      <wp:effectExtent l="38100" t="0" r="50165" b="49530"/>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F5C92" id="AutoShape 3" o:spid="_x0000_s1026" type="#_x0000_t32" style="position:absolute;left:0;text-align:left;margin-left:20.75pt;margin-top:19.1pt;width:3.6pt;height:30.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">
                      <v:stroke endarrow="block"/>
                    </v:shape>
                  </w:pict>
                </mc:Fallback>
              </mc:AlternateContent>
            </w:r>
            <w:r w:rsidRPr="0078317B">
              <w:rPr>
                <w:rFonts w:ascii="David" w:hAnsi="David" w:cs="David"/>
                <w:color w:val="000000" w:themeColor="text1"/>
                <w:sz w:val="24"/>
                <w:szCs w:val="24"/>
                <w:rtl/>
              </w:rPr>
              <w:t xml:space="preserve">           4</w:t>
            </w:r>
          </w:p>
        </w:tc>
        <w:tc>
          <w:tcPr>
            <w:tcW w:w="1417" w:type="dxa"/>
          </w:tcPr>
          <w:p w14:paraId="52D46DFD" w14:textId="77777777" w:rsidR="0078317B" w:rsidRPr="0078317B" w:rsidRDefault="0078317B" w:rsidP="0078317B">
            <w:pPr>
              <w:spacing w:after="0" w:line="360" w:lineRule="auto"/>
              <w:rPr>
                <w:rFonts w:ascii="David" w:hAnsi="David" w:cs="David"/>
                <w:color w:val="000000" w:themeColor="text1"/>
                <w:sz w:val="24"/>
                <w:szCs w:val="24"/>
                <w:rtl/>
              </w:rPr>
            </w:pPr>
          </w:p>
          <w:p w14:paraId="3A8C6E95" w14:textId="77777777" w:rsidR="0078317B" w:rsidRPr="0078317B" w:rsidRDefault="0078317B" w:rsidP="0078317B">
            <w:pPr>
              <w:spacing w:after="0" w:line="360" w:lineRule="auto"/>
              <w:rPr>
                <w:rFonts w:ascii="David" w:hAnsi="David" w:cs="David"/>
                <w:color w:val="000000" w:themeColor="text1"/>
                <w:sz w:val="24"/>
                <w:szCs w:val="24"/>
                <w:rtl/>
              </w:rPr>
            </w:pPr>
            <w:r w:rsidRPr="0078317B">
              <w:rPr>
                <w:rFonts w:ascii="David" w:hAnsi="David" w:cs="David"/>
                <w:i/>
                <w:iCs/>
                <w:color w:val="000000" w:themeColor="text1"/>
                <w:sz w:val="24"/>
                <w:szCs w:val="24"/>
                <w:rtl/>
              </w:rPr>
              <w:t xml:space="preserve">               </w:t>
            </w:r>
            <w:r w:rsidRPr="0078317B">
              <w:rPr>
                <w:rFonts w:ascii="David" w:hAnsi="David" w:cs="David"/>
                <w:color w:val="000000" w:themeColor="text1"/>
                <w:sz w:val="24"/>
                <w:szCs w:val="24"/>
                <w:rtl/>
              </w:rPr>
              <w:t xml:space="preserve"> 5</w:t>
            </w:r>
          </w:p>
          <w:p w14:paraId="387B24A5"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i/>
                <w:iCs/>
                <w:noProof/>
                <w:color w:val="000000" w:themeColor="text1"/>
                <w:sz w:val="24"/>
                <w:szCs w:val="24"/>
                <w:rtl/>
              </w:rPr>
              <mc:AlternateContent>
                <mc:Choice Requires="wps">
                  <w:drawing>
                    <wp:anchor distT="0" distB="0" distL="114300" distR="114300" simplePos="0" relativeHeight="251655680" behindDoc="0" locked="0" layoutInCell="1" allowOverlap="1" wp14:anchorId="46D66CB6" wp14:editId="2B156D0B">
                      <wp:simplePos x="0" y="0"/>
                      <wp:positionH relativeFrom="column">
                        <wp:posOffset>332741</wp:posOffset>
                      </wp:positionH>
                      <wp:positionV relativeFrom="paragraph">
                        <wp:posOffset>5716</wp:posOffset>
                      </wp:positionV>
                      <wp:extent cx="45719" cy="388620"/>
                      <wp:effectExtent l="38100" t="0" r="50165" b="4953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C1ACA" id="AutoShape 4" o:spid="_x0000_s1026" type="#_x0000_t32" style="position:absolute;left:0;text-align:left;margin-left:26.2pt;margin-top:.45pt;width:3.6pt;height:30.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UQAIAAGs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">
                      <v:stroke endarrow="block"/>
                    </v:shape>
                  </w:pict>
                </mc:Fallback>
              </mc:AlternateContent>
            </w:r>
          </w:p>
          <w:p w14:paraId="67399199" w14:textId="77777777" w:rsidR="0078317B" w:rsidRPr="0078317B" w:rsidRDefault="0078317B" w:rsidP="0078317B">
            <w:pPr>
              <w:spacing w:after="0" w:line="360" w:lineRule="auto"/>
              <w:jc w:val="center"/>
              <w:rPr>
                <w:rFonts w:ascii="David" w:hAnsi="David" w:cs="David"/>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63872" behindDoc="0" locked="0" layoutInCell="1" allowOverlap="1" wp14:anchorId="7004FA30" wp14:editId="09FEF050">
                      <wp:simplePos x="0" y="0"/>
                      <wp:positionH relativeFrom="column">
                        <wp:posOffset>-135255</wp:posOffset>
                      </wp:positionH>
                      <wp:positionV relativeFrom="paragraph">
                        <wp:posOffset>436880</wp:posOffset>
                      </wp:positionV>
                      <wp:extent cx="779145" cy="544830"/>
                      <wp:effectExtent l="10160" t="5080" r="10795" b="12065"/>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544830"/>
                              </a:xfrm>
                              <a:prstGeom prst="rect">
                                <a:avLst/>
                              </a:prstGeom>
                              <a:solidFill>
                                <a:srgbClr val="FFFFFF"/>
                              </a:solidFill>
                              <a:ln w="9525">
                                <a:solidFill>
                                  <a:srgbClr val="000000"/>
                                </a:solidFill>
                                <a:miter lim="800000"/>
                                <a:headEnd/>
                                <a:tailEnd/>
                              </a:ln>
                            </wps:spPr>
                            <wps:txbx>
                              <w:txbxContent>
                                <w:p w14:paraId="5F314499" w14:textId="77777777" w:rsidR="001906E5" w:rsidRDefault="001906E5" w:rsidP="00783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FA30" id="Text Box 11" o:spid="_x0000_s1042" type="#_x0000_t202" style="position:absolute;left:0;text-align:left;margin-left:-10.65pt;margin-top:34.4pt;width:61.35pt;height:4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">
                      <v:textbox>
                        <w:txbxContent>
                          <w:p w14:paraId="5F314499" w14:textId="77777777" w:rsidR="001906E5" w:rsidRDefault="001906E5" w:rsidP="0078317B"/>
                        </w:txbxContent>
                      </v:textbox>
                    </v:shape>
                  </w:pict>
                </mc:Fallback>
              </mc:AlternateContent>
            </w:r>
            <w:r w:rsidRPr="0078317B">
              <w:rPr>
                <w:rFonts w:ascii="David" w:hAnsi="David" w:cs="David"/>
                <w:noProof/>
                <w:color w:val="000000" w:themeColor="text1"/>
                <w:sz w:val="24"/>
                <w:szCs w:val="24"/>
                <w:rtl/>
              </w:rPr>
              <mc:AlternateContent>
                <mc:Choice Requires="wps">
                  <w:drawing>
                    <wp:anchor distT="0" distB="0" distL="114300" distR="114300" simplePos="0" relativeHeight="251672064" behindDoc="0" locked="0" layoutInCell="1" allowOverlap="1" wp14:anchorId="1455DDB2" wp14:editId="3D26A4B8">
                      <wp:simplePos x="0" y="0"/>
                      <wp:positionH relativeFrom="column">
                        <wp:posOffset>262255</wp:posOffset>
                      </wp:positionH>
                      <wp:positionV relativeFrom="paragraph">
                        <wp:posOffset>143510</wp:posOffset>
                      </wp:positionV>
                      <wp:extent cx="143510" cy="148590"/>
                      <wp:effectExtent l="26670" t="27940" r="39370" b="52070"/>
                      <wp:wrapNone/>
                      <wp:docPr id="5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859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93AE1B" id="Oval 15" o:spid="_x0000_s1026" style="position:absolute;left:0;text-align:left;margin-left:20.65pt;margin-top:11.3pt;width:11.3pt;height:11.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" fillcolor="#5b9bd5" strokecolor="#f2f2f2" strokeweight="3pt">
                      <v:shadow on="t" color="#1f4e79" opacity=".5" offset="1pt"/>
                    </v:oval>
                  </w:pict>
                </mc:Fallback>
              </mc:AlternateContent>
            </w:r>
          </w:p>
        </w:tc>
        <w:tc>
          <w:tcPr>
            <w:tcW w:w="1564" w:type="dxa"/>
          </w:tcPr>
          <w:p w14:paraId="26939B9C" w14:textId="77777777" w:rsidR="0078317B" w:rsidRPr="0078317B" w:rsidRDefault="006C3416" w:rsidP="0078317B">
            <w:pPr>
              <w:spacing w:after="0" w:line="360" w:lineRule="auto"/>
              <w:rPr>
                <w:rFonts w:ascii="David" w:hAnsi="David" w:cs="David"/>
                <w:color w:val="000000" w:themeColor="text1"/>
                <w:sz w:val="24"/>
                <w:szCs w:val="24"/>
                <w:rtl/>
              </w:rPr>
            </w:pPr>
            <w:r>
              <w:rPr>
                <w:rFonts w:ascii="David" w:hAnsi="David" w:cs="David"/>
                <w:color w:val="000000" w:themeColor="text1"/>
                <w:sz w:val="24"/>
                <w:szCs w:val="24"/>
                <w:rtl/>
              </w:rPr>
              <w:t>חצות יום י"ד</w:t>
            </w:r>
            <w:r>
              <w:rPr>
                <w:rFonts w:ascii="David" w:hAnsi="David" w:cs="David" w:hint="cs"/>
                <w:color w:val="000000" w:themeColor="text1"/>
                <w:sz w:val="24"/>
                <w:szCs w:val="24"/>
                <w:rtl/>
              </w:rPr>
              <w:t xml:space="preserve"> </w:t>
            </w:r>
            <w:r w:rsidR="0078317B" w:rsidRPr="0078317B">
              <w:rPr>
                <w:rFonts w:ascii="David" w:hAnsi="David" w:cs="David"/>
                <w:color w:val="000000" w:themeColor="text1"/>
                <w:sz w:val="24"/>
                <w:szCs w:val="24"/>
                <w:rtl/>
              </w:rPr>
              <w:t>בניסן</w:t>
            </w:r>
          </w:p>
          <w:p w14:paraId="07C58146" w14:textId="77777777" w:rsidR="0078317B" w:rsidRPr="0078317B" w:rsidRDefault="002F6884" w:rsidP="0078317B">
            <w:pPr>
              <w:spacing w:after="0" w:line="360" w:lineRule="auto"/>
              <w:rPr>
                <w:rFonts w:ascii="David" w:hAnsi="David" w:cs="David"/>
                <w:color w:val="000000" w:themeColor="text1"/>
                <w:sz w:val="24"/>
                <w:szCs w:val="24"/>
                <w:rtl/>
              </w:rPr>
            </w:pPr>
            <w:r w:rsidRPr="0078317B">
              <w:rPr>
                <w:rFonts w:ascii="David" w:hAnsi="David" w:cs="David"/>
                <w:noProof/>
                <w:color w:val="000000" w:themeColor="text1"/>
                <w:sz w:val="24"/>
                <w:szCs w:val="24"/>
                <w:rtl/>
              </w:rPr>
              <mc:AlternateContent>
                <mc:Choice Requires="wps">
                  <w:drawing>
                    <wp:anchor distT="0" distB="0" distL="114300" distR="114300" simplePos="0" relativeHeight="251667968" behindDoc="0" locked="0" layoutInCell="1" allowOverlap="1" wp14:anchorId="4D9028B6" wp14:editId="2E76A3D6">
                      <wp:simplePos x="0" y="0"/>
                      <wp:positionH relativeFrom="margin">
                        <wp:posOffset>-110490</wp:posOffset>
                      </wp:positionH>
                      <wp:positionV relativeFrom="paragraph">
                        <wp:posOffset>666750</wp:posOffset>
                      </wp:positionV>
                      <wp:extent cx="842645" cy="544830"/>
                      <wp:effectExtent l="0" t="0" r="14605" b="2667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44830"/>
                              </a:xfrm>
                              <a:prstGeom prst="rect">
                                <a:avLst/>
                              </a:prstGeom>
                              <a:solidFill>
                                <a:srgbClr val="FFFFFF"/>
                              </a:solidFill>
                              <a:ln w="9525">
                                <a:solidFill>
                                  <a:srgbClr val="000000"/>
                                </a:solidFill>
                                <a:miter lim="800000"/>
                                <a:headEnd/>
                                <a:tailEnd/>
                              </a:ln>
                            </wps:spPr>
                            <wps:txbx>
                              <w:txbxContent>
                                <w:p w14:paraId="22D5C9E3" w14:textId="77777777" w:rsidR="001906E5" w:rsidRDefault="001906E5" w:rsidP="00783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28B6" id="Text Box 12" o:spid="_x0000_s1043" type="#_x0000_t202" style="position:absolute;left:0;text-align:left;margin-left:-8.7pt;margin-top:52.5pt;width:66.35pt;height:42.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">
                      <v:textbox>
                        <w:txbxContent>
                          <w:p w14:paraId="22D5C9E3" w14:textId="77777777" w:rsidR="001906E5" w:rsidRDefault="001906E5" w:rsidP="0078317B"/>
                        </w:txbxContent>
                      </v:textbox>
                      <w10:wrap anchorx="margin"/>
                    </v:shape>
                  </w:pict>
                </mc:Fallback>
              </mc:AlternateContent>
            </w:r>
            <w:r w:rsidR="006C3416" w:rsidRPr="0078317B">
              <w:rPr>
                <w:rFonts w:ascii="David" w:hAnsi="David" w:cs="David"/>
                <w:noProof/>
                <w:color w:val="000000" w:themeColor="text1"/>
                <w:sz w:val="24"/>
                <w:szCs w:val="24"/>
                <w:rtl/>
              </w:rPr>
              <mc:AlternateContent>
                <mc:Choice Requires="wps">
                  <w:drawing>
                    <wp:anchor distT="0" distB="0" distL="114300" distR="114300" simplePos="0" relativeHeight="251658752" behindDoc="0" locked="0" layoutInCell="1" allowOverlap="1" wp14:anchorId="7C66A351" wp14:editId="0894650C">
                      <wp:simplePos x="0" y="0"/>
                      <wp:positionH relativeFrom="column">
                        <wp:posOffset>399415</wp:posOffset>
                      </wp:positionH>
                      <wp:positionV relativeFrom="paragraph">
                        <wp:posOffset>37465</wp:posOffset>
                      </wp:positionV>
                      <wp:extent cx="45719" cy="381000"/>
                      <wp:effectExtent l="57150" t="0" r="50165" b="5715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B9998" id="AutoShape 5" o:spid="_x0000_s1026" type="#_x0000_t32" style="position:absolute;left:0;text-align:left;margin-left:31.45pt;margin-top:2.95pt;width:3.6pt;height:30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gHQAIAAGs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">
                      <v:stroke endarrow="block"/>
                    </v:shape>
                  </w:pict>
                </mc:Fallback>
              </mc:AlternateContent>
            </w:r>
            <w:r w:rsidR="006C3416" w:rsidRPr="0078317B">
              <w:rPr>
                <w:rFonts w:ascii="David" w:hAnsi="David" w:cs="David"/>
                <w:noProof/>
                <w:color w:val="000000" w:themeColor="text1"/>
                <w:sz w:val="24"/>
                <w:szCs w:val="24"/>
                <w:rtl/>
              </w:rPr>
              <mc:AlternateContent>
                <mc:Choice Requires="wps">
                  <w:drawing>
                    <wp:anchor distT="0" distB="0" distL="114300" distR="114300" simplePos="0" relativeHeight="251676160" behindDoc="0" locked="0" layoutInCell="1" allowOverlap="1" wp14:anchorId="3FF53256" wp14:editId="3C98D0D4">
                      <wp:simplePos x="0" y="0"/>
                      <wp:positionH relativeFrom="column">
                        <wp:posOffset>311150</wp:posOffset>
                      </wp:positionH>
                      <wp:positionV relativeFrom="paragraph">
                        <wp:posOffset>400685</wp:posOffset>
                      </wp:positionV>
                      <wp:extent cx="143510" cy="148590"/>
                      <wp:effectExtent l="24765" t="20955" r="31750" b="49530"/>
                      <wp:wrapNone/>
                      <wp:docPr id="6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148590"/>
                              </a:xfrm>
                              <a:prstGeom prst="ellipse">
                                <a:avLst/>
                              </a:prstGeom>
                              <a:solidFill>
                                <a:srgbClr val="5B9BD5">
                                  <a:lumMod val="100000"/>
                                  <a:lumOff val="0"/>
                                </a:srgbClr>
                              </a:solidFill>
                              <a:ln w="38100">
                                <a:solidFill>
                                  <a:sysClr val="window" lastClr="FFFFFF">
                                    <a:lumMod val="95000"/>
                                    <a:lumOff val="0"/>
                                  </a:sysClr>
                                </a:solidFill>
                                <a:round/>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28B31" id="Oval 16" o:spid="_x0000_s1026" style="position:absolute;left:0;text-align:left;margin-left:24.5pt;margin-top:31.55pt;width:11.3pt;height:1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" fillcolor="#5b9bd5" strokecolor="#f2f2f2" strokeweight="3pt">
                      <v:shadow on="t" color="#1f4e79" opacity=".5" offset="1pt"/>
                    </v:oval>
                  </w:pict>
                </mc:Fallback>
              </mc:AlternateContent>
            </w:r>
            <w:r w:rsidR="0078317B" w:rsidRPr="0078317B">
              <w:rPr>
                <w:rFonts w:ascii="David" w:hAnsi="David" w:cs="David"/>
                <w:color w:val="000000" w:themeColor="text1"/>
                <w:sz w:val="24"/>
                <w:szCs w:val="24"/>
                <w:rtl/>
              </w:rPr>
              <w:t xml:space="preserve">               6</w:t>
            </w:r>
          </w:p>
        </w:tc>
      </w:tr>
    </w:tbl>
    <w:p w14:paraId="0BEEBBC3" w14:textId="77777777" w:rsidR="0078317B" w:rsidRPr="0078317B" w:rsidRDefault="0078317B" w:rsidP="0078317B">
      <w:pPr>
        <w:spacing w:after="0" w:line="360" w:lineRule="auto"/>
        <w:rPr>
          <w:rFonts w:ascii="David" w:hAnsi="David" w:cs="David"/>
          <w:color w:val="000000" w:themeColor="text1"/>
          <w:sz w:val="24"/>
          <w:szCs w:val="24"/>
          <w:rtl/>
        </w:rPr>
      </w:pPr>
    </w:p>
    <w:p w14:paraId="60A5CCDA" w14:textId="77777777" w:rsidR="0078317B" w:rsidRPr="0078317B" w:rsidRDefault="0078317B" w:rsidP="0078317B">
      <w:pPr>
        <w:spacing w:after="0" w:line="360" w:lineRule="auto"/>
        <w:rPr>
          <w:rFonts w:ascii="David" w:hAnsi="David" w:cs="David"/>
          <w:color w:val="000000" w:themeColor="text1"/>
          <w:sz w:val="24"/>
          <w:szCs w:val="24"/>
          <w:rtl/>
        </w:rPr>
      </w:pPr>
    </w:p>
    <w:p w14:paraId="53B0BD0E" w14:textId="77777777" w:rsidR="0078317B" w:rsidRPr="0078317B" w:rsidRDefault="0078317B" w:rsidP="0078317B">
      <w:pPr>
        <w:spacing w:after="0" w:line="360" w:lineRule="auto"/>
        <w:rPr>
          <w:rFonts w:ascii="David" w:hAnsi="David" w:cs="David"/>
          <w:color w:val="000000" w:themeColor="text1"/>
          <w:sz w:val="24"/>
          <w:szCs w:val="24"/>
          <w:rtl/>
        </w:rPr>
      </w:pPr>
    </w:p>
    <w:p w14:paraId="3E51B793" w14:textId="77777777" w:rsidR="0078317B" w:rsidRPr="0078317B" w:rsidRDefault="0078317B" w:rsidP="0078317B">
      <w:pPr>
        <w:spacing w:after="0" w:line="360" w:lineRule="auto"/>
        <w:rPr>
          <w:rFonts w:ascii="David" w:hAnsi="David" w:cs="David"/>
          <w:color w:val="000000" w:themeColor="text1"/>
          <w:sz w:val="24"/>
          <w:szCs w:val="24"/>
          <w:rtl/>
        </w:rPr>
      </w:pPr>
      <w:r w:rsidRPr="0078317B">
        <w:rPr>
          <w:rFonts w:ascii="David" w:hAnsi="David" w:cs="David"/>
          <w:color w:val="000000" w:themeColor="text1"/>
          <w:sz w:val="24"/>
          <w:szCs w:val="24"/>
          <w:rtl/>
        </w:rPr>
        <w:t xml:space="preserve">תרמילון: </w:t>
      </w:r>
    </w:p>
    <w:p w14:paraId="5FFC550C" w14:textId="77777777" w:rsidR="0078317B" w:rsidRPr="0078317B" w:rsidRDefault="00301A51" w:rsidP="00301A51">
      <w:pPr>
        <w:spacing w:after="0" w:line="360" w:lineRule="auto"/>
        <w:rPr>
          <w:rFonts w:ascii="David" w:hAnsi="David" w:cs="David"/>
          <w:color w:val="000000" w:themeColor="text1"/>
          <w:sz w:val="24"/>
          <w:szCs w:val="24"/>
        </w:rPr>
      </w:pPr>
      <w:r w:rsidRPr="0078317B">
        <w:rPr>
          <w:rFonts w:ascii="David" w:hAnsi="David" w:cs="David"/>
          <w:noProof/>
          <w:color w:val="000000" w:themeColor="text1"/>
          <w:sz w:val="24"/>
          <w:szCs w:val="24"/>
        </w:rPr>
        <mc:AlternateContent>
          <mc:Choice Requires="wps">
            <w:drawing>
              <wp:anchor distT="0" distB="0" distL="114300" distR="114300" simplePos="0" relativeHeight="251679232" behindDoc="0" locked="0" layoutInCell="1" allowOverlap="1" wp14:anchorId="3D5A9752" wp14:editId="576BEAD9">
                <wp:simplePos x="0" y="0"/>
                <wp:positionH relativeFrom="margin">
                  <wp:posOffset>-419100</wp:posOffset>
                </wp:positionH>
                <wp:positionV relativeFrom="paragraph">
                  <wp:posOffset>339090</wp:posOffset>
                </wp:positionV>
                <wp:extent cx="3192780" cy="662940"/>
                <wp:effectExtent l="0" t="0" r="0" b="3810"/>
                <wp:wrapNone/>
                <wp:docPr id="62" name="תיבת טקסט 62"/>
                <wp:cNvGraphicFramePr/>
                <a:graphic xmlns:a="http://schemas.openxmlformats.org/drawingml/2006/main">
                  <a:graphicData uri="http://schemas.microsoft.com/office/word/2010/wordprocessingShape">
                    <wps:wsp>
                      <wps:cNvSpPr txBox="1"/>
                      <wps:spPr>
                        <a:xfrm>
                          <a:off x="0" y="0"/>
                          <a:ext cx="3192780" cy="662940"/>
                        </a:xfrm>
                        <a:prstGeom prst="rect">
                          <a:avLst/>
                        </a:prstGeom>
                        <a:noFill/>
                        <a:ln>
                          <a:noFill/>
                        </a:ln>
                        <a:effectLst/>
                      </wps:spPr>
                      <wps:txbx>
                        <w:txbxContent>
                          <w:p w14:paraId="12E92EB6" w14:textId="77777777" w:rsidR="001906E5" w:rsidRPr="0078317B" w:rsidRDefault="001906E5" w:rsidP="0078317B">
                            <w:pPr>
                              <w:spacing w:after="0" w:line="36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8317B">
                              <w:rPr>
                                <w:rFonts w:hint="cs"/>
                                <w:b/>
                                <w:outline/>
                                <w:color w:val="ED7D31"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כל הכבוד!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9752" id="תיבת טקסט 62" o:spid="_x0000_s1044" type="#_x0000_t202" style="position:absolute;left:0;text-align:left;margin-left:-33pt;margin-top:26.7pt;width:251.4pt;height:52.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" filled="f" stroked="f">
                <v:textbox>
                  <w:txbxContent>
                    <w:p w14:paraId="12E92EB6" w14:textId="77777777" w:rsidR="001906E5" w:rsidRPr="0078317B" w:rsidRDefault="001906E5" w:rsidP="0078317B">
                      <w:pPr>
                        <w:spacing w:after="0" w:line="36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8317B">
                        <w:rPr>
                          <w:rFonts w:hint="cs"/>
                          <w:b/>
                          <w:outline/>
                          <w:color w:val="ED7D31" w:themeColor="accent2"/>
                          <w:sz w:val="72"/>
                          <w:szCs w:val="72"/>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כל הכבוד!</w:t>
                      </w:r>
                    </w:p>
                  </w:txbxContent>
                </v:textbox>
                <w10:wrap anchorx="margin"/>
              </v:shape>
            </w:pict>
          </mc:Fallback>
        </mc:AlternateContent>
      </w:r>
      <w:r w:rsidR="0078317B" w:rsidRPr="0078317B">
        <w:rPr>
          <w:rFonts w:ascii="David" w:hAnsi="David" w:cs="David"/>
          <w:color w:val="000000" w:themeColor="text1"/>
          <w:sz w:val="24"/>
          <w:szCs w:val="24"/>
          <w:rtl/>
        </w:rPr>
        <w:t>סוף זמן אכילת חמץ מהתורה / סוף זמן אכילת חמץ מדברי חכמים / סוף זמן ביעור חמץ מהתורה / סוף זמן ביעור חמץ מדברי חכמים</w:t>
      </w:r>
    </w:p>
    <w:p w14:paraId="20DBA5F5" w14:textId="77777777" w:rsidR="00BC5F92" w:rsidRDefault="00BC5F92">
      <w:pPr>
        <w:bidi w:val="0"/>
        <w:spacing w:after="160" w:line="259" w:lineRule="auto"/>
        <w:rPr>
          <w:rFonts w:ascii="David" w:hAnsi="David" w:cs="David"/>
          <w:b/>
          <w:bCs/>
          <w:color w:val="000000" w:themeColor="text1"/>
          <w:sz w:val="24"/>
          <w:szCs w:val="24"/>
          <w:rtl/>
        </w:rPr>
      </w:pPr>
      <w:bookmarkStart w:id="35" w:name="_Toc47561033"/>
      <w:r>
        <w:rPr>
          <w:rFonts w:ascii="David" w:hAnsi="David" w:cs="David"/>
          <w:b/>
          <w:bCs/>
          <w:color w:val="000000" w:themeColor="text1"/>
          <w:sz w:val="24"/>
          <w:szCs w:val="24"/>
          <w:rtl/>
        </w:rPr>
        <w:br w:type="page"/>
      </w:r>
    </w:p>
    <w:p w14:paraId="6E57949C" w14:textId="74F2C77B" w:rsidR="0078317B" w:rsidRPr="0078317B" w:rsidRDefault="00105366" w:rsidP="0078317B">
      <w:pPr>
        <w:spacing w:after="0" w:line="360" w:lineRule="auto"/>
        <w:jc w:val="center"/>
        <w:outlineLvl w:val="0"/>
        <w:rPr>
          <w:rFonts w:ascii="David" w:hAnsi="David" w:cs="David"/>
          <w:b/>
          <w:bCs/>
          <w:color w:val="000000" w:themeColor="text1"/>
          <w:sz w:val="24"/>
          <w:szCs w:val="24"/>
        </w:rPr>
      </w:pPr>
      <w:r>
        <w:rPr>
          <w:rFonts w:ascii="David" w:hAnsi="David" w:cs="David" w:hint="cs"/>
          <w:b/>
          <w:bCs/>
          <w:color w:val="000000" w:themeColor="text1"/>
          <w:sz w:val="24"/>
          <w:szCs w:val="24"/>
          <w:rtl/>
        </w:rPr>
        <w:t xml:space="preserve">יחידה 27 - </w:t>
      </w:r>
      <w:r w:rsidR="0078317B" w:rsidRPr="0078317B">
        <w:rPr>
          <w:rFonts w:ascii="David" w:hAnsi="David" w:cs="David"/>
          <w:b/>
          <w:bCs/>
          <w:color w:val="000000" w:themeColor="text1"/>
          <w:sz w:val="24"/>
          <w:szCs w:val="24"/>
          <w:rtl/>
        </w:rPr>
        <w:t>הכשרת כלים לפסח - פרק נט ופרק ס</w:t>
      </w:r>
      <w:bookmarkEnd w:id="35"/>
    </w:p>
    <w:p w14:paraId="30ED0A0D" w14:textId="77777777" w:rsidR="0078317B" w:rsidRPr="0078317B" w:rsidRDefault="0078317B" w:rsidP="0078317B">
      <w:pPr>
        <w:spacing w:after="0" w:line="360" w:lineRule="auto"/>
        <w:rPr>
          <w:rFonts w:ascii="David" w:hAnsi="David" w:cs="David"/>
          <w:color w:val="000000" w:themeColor="text1"/>
          <w:sz w:val="24"/>
          <w:szCs w:val="24"/>
        </w:rPr>
      </w:pPr>
    </w:p>
    <w:p w14:paraId="10A7656C" w14:textId="77777777" w:rsidR="0078317B" w:rsidRPr="0078317B" w:rsidRDefault="0078317B" w:rsidP="0078317B">
      <w:pPr>
        <w:spacing w:after="0" w:line="360" w:lineRule="auto"/>
        <w:jc w:val="both"/>
        <w:outlineLvl w:val="3"/>
        <w:rPr>
          <w:rFonts w:ascii="David" w:hAnsi="David" w:cs="David"/>
          <w:b/>
          <w:bCs/>
          <w:color w:val="000000" w:themeColor="text1"/>
          <w:sz w:val="24"/>
          <w:szCs w:val="24"/>
        </w:rPr>
      </w:pPr>
      <w:r w:rsidRPr="0078317B">
        <w:rPr>
          <w:rFonts w:ascii="David" w:hAnsi="David" w:cs="David"/>
          <w:b/>
          <w:bCs/>
          <w:color w:val="000000" w:themeColor="text1"/>
          <w:sz w:val="24"/>
          <w:szCs w:val="24"/>
          <w:u w:val="single"/>
          <w:rtl/>
        </w:rPr>
        <w:t>מטרות</w:t>
      </w:r>
      <w:r w:rsidRPr="0078317B">
        <w:rPr>
          <w:rFonts w:ascii="David" w:hAnsi="David" w:cs="David" w:hint="cs"/>
          <w:b/>
          <w:bCs/>
          <w:color w:val="000000" w:themeColor="text1"/>
          <w:sz w:val="24"/>
          <w:szCs w:val="24"/>
          <w:rtl/>
        </w:rPr>
        <w:t>:</w:t>
      </w:r>
    </w:p>
    <w:p w14:paraId="00EAABC4"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במהלך היחידה:</w:t>
      </w:r>
    </w:p>
    <w:p w14:paraId="45CC3547" w14:textId="77777777" w:rsidR="0078317B" w:rsidRPr="0078317B" w:rsidRDefault="0078317B" w:rsidP="00D5223E">
      <w:pPr>
        <w:numPr>
          <w:ilvl w:val="0"/>
          <w:numId w:val="110"/>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נבין מדוע יש להכשיר את הכלים לפסח.</w:t>
      </w:r>
    </w:p>
    <w:p w14:paraId="4624ABAD" w14:textId="77777777" w:rsidR="0078317B" w:rsidRPr="0078317B" w:rsidRDefault="0078317B" w:rsidP="00D5223E">
      <w:pPr>
        <w:numPr>
          <w:ilvl w:val="0"/>
          <w:numId w:val="110"/>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נכיר את דרכי הכשרת הכלים השונות: </w:t>
      </w:r>
      <w:r w:rsidRPr="0078317B">
        <w:rPr>
          <w:rFonts w:ascii="David" w:hAnsi="David" w:cs="David"/>
          <w:b/>
          <w:bCs/>
          <w:color w:val="000000" w:themeColor="text1"/>
          <w:sz w:val="24"/>
          <w:szCs w:val="24"/>
          <w:rtl/>
        </w:rPr>
        <w:t>הגעלה</w:t>
      </w:r>
      <w:r w:rsidRPr="0078317B">
        <w:rPr>
          <w:rFonts w:ascii="David" w:hAnsi="David" w:cs="David"/>
          <w:color w:val="000000" w:themeColor="text1"/>
          <w:sz w:val="24"/>
          <w:szCs w:val="24"/>
          <w:rtl/>
        </w:rPr>
        <w:t xml:space="preserve">, </w:t>
      </w:r>
      <w:r w:rsidRPr="0078317B">
        <w:rPr>
          <w:rFonts w:ascii="David" w:hAnsi="David" w:cs="David"/>
          <w:b/>
          <w:bCs/>
          <w:color w:val="000000" w:themeColor="text1"/>
          <w:sz w:val="24"/>
          <w:szCs w:val="24"/>
          <w:rtl/>
        </w:rPr>
        <w:t>ליבון קל</w:t>
      </w:r>
      <w:r w:rsidRPr="0078317B">
        <w:rPr>
          <w:rFonts w:ascii="David" w:hAnsi="David" w:cs="David"/>
          <w:color w:val="000000" w:themeColor="text1"/>
          <w:sz w:val="24"/>
          <w:szCs w:val="24"/>
          <w:rtl/>
        </w:rPr>
        <w:t xml:space="preserve"> ו</w:t>
      </w:r>
      <w:r w:rsidRPr="0078317B">
        <w:rPr>
          <w:rFonts w:ascii="David" w:hAnsi="David" w:cs="David"/>
          <w:b/>
          <w:bCs/>
          <w:color w:val="000000" w:themeColor="text1"/>
          <w:sz w:val="24"/>
          <w:szCs w:val="24"/>
          <w:rtl/>
        </w:rPr>
        <w:t>ליבון חמור</w:t>
      </w:r>
      <w:r w:rsidRPr="0078317B">
        <w:rPr>
          <w:rFonts w:ascii="David" w:hAnsi="David" w:cs="David"/>
          <w:color w:val="000000" w:themeColor="text1"/>
          <w:sz w:val="24"/>
          <w:szCs w:val="24"/>
          <w:rtl/>
        </w:rPr>
        <w:t>.</w:t>
      </w:r>
    </w:p>
    <w:p w14:paraId="07DAEAB6" w14:textId="77777777" w:rsidR="0078317B" w:rsidRPr="0078317B" w:rsidRDefault="0078317B" w:rsidP="00D5223E">
      <w:pPr>
        <w:numPr>
          <w:ilvl w:val="0"/>
          <w:numId w:val="110"/>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נדע באיזו דרך יש להכשיר לפסח את </w:t>
      </w:r>
      <w:r w:rsidRPr="0078317B">
        <w:rPr>
          <w:rFonts w:ascii="David" w:hAnsi="David" w:cs="David"/>
          <w:b/>
          <w:bCs/>
          <w:color w:val="000000" w:themeColor="text1"/>
          <w:sz w:val="24"/>
          <w:szCs w:val="24"/>
          <w:rtl/>
        </w:rPr>
        <w:t>הכלים השונים</w:t>
      </w:r>
      <w:r w:rsidRPr="0078317B">
        <w:rPr>
          <w:rFonts w:ascii="David" w:hAnsi="David" w:cs="David"/>
          <w:color w:val="000000" w:themeColor="text1"/>
          <w:sz w:val="24"/>
          <w:szCs w:val="24"/>
          <w:rtl/>
        </w:rPr>
        <w:t>.</w:t>
      </w:r>
    </w:p>
    <w:p w14:paraId="746AF9F1" w14:textId="77777777" w:rsidR="0078317B" w:rsidRPr="0078317B" w:rsidRDefault="0078317B" w:rsidP="00D5223E">
      <w:pPr>
        <w:numPr>
          <w:ilvl w:val="0"/>
          <w:numId w:val="110"/>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נלמד שישנם כלים שעשויים מחומרים </w:t>
      </w:r>
      <w:r w:rsidRPr="0078317B">
        <w:rPr>
          <w:rFonts w:ascii="David" w:hAnsi="David" w:cs="David"/>
          <w:b/>
          <w:bCs/>
          <w:color w:val="000000" w:themeColor="text1"/>
          <w:sz w:val="24"/>
          <w:szCs w:val="24"/>
          <w:rtl/>
        </w:rPr>
        <w:t>שאי אפשר להכשיר</w:t>
      </w:r>
      <w:r w:rsidRPr="0078317B">
        <w:rPr>
          <w:rFonts w:ascii="David" w:hAnsi="David" w:cs="David"/>
          <w:color w:val="000000" w:themeColor="text1"/>
          <w:sz w:val="24"/>
          <w:szCs w:val="24"/>
          <w:rtl/>
        </w:rPr>
        <w:t>.</w:t>
      </w:r>
    </w:p>
    <w:p w14:paraId="47038ABC" w14:textId="77777777" w:rsidR="0078317B" w:rsidRPr="0078317B" w:rsidRDefault="0078317B" w:rsidP="00D5223E">
      <w:pPr>
        <w:numPr>
          <w:ilvl w:val="0"/>
          <w:numId w:val="110"/>
        </w:num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נלמד על מחלוקת המנהגים באשר להכשרת </w:t>
      </w:r>
      <w:r w:rsidRPr="0078317B">
        <w:rPr>
          <w:rFonts w:ascii="David" w:hAnsi="David" w:cs="David"/>
          <w:b/>
          <w:bCs/>
          <w:color w:val="000000" w:themeColor="text1"/>
          <w:sz w:val="24"/>
          <w:szCs w:val="24"/>
          <w:rtl/>
        </w:rPr>
        <w:t>כלי זכוכית</w:t>
      </w:r>
      <w:r w:rsidRPr="0078317B">
        <w:rPr>
          <w:rFonts w:ascii="David" w:hAnsi="David" w:cs="David"/>
          <w:color w:val="000000" w:themeColor="text1"/>
          <w:sz w:val="24"/>
          <w:szCs w:val="24"/>
          <w:rtl/>
        </w:rPr>
        <w:t xml:space="preserve"> לפסח.</w:t>
      </w:r>
    </w:p>
    <w:p w14:paraId="6DEE359F"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tl/>
        </w:rPr>
      </w:pPr>
    </w:p>
    <w:p w14:paraId="668C011B" w14:textId="77777777" w:rsidR="0078317B" w:rsidRPr="0078317B" w:rsidRDefault="0078317B" w:rsidP="0078317B">
      <w:pPr>
        <w:spacing w:after="0" w:line="360" w:lineRule="auto"/>
        <w:jc w:val="both"/>
        <w:outlineLvl w:val="3"/>
        <w:rPr>
          <w:rFonts w:ascii="David" w:hAnsi="David" w:cs="David"/>
          <w:b/>
          <w:bCs/>
          <w:color w:val="000000" w:themeColor="text1"/>
          <w:sz w:val="24"/>
          <w:szCs w:val="24"/>
          <w:u w:val="single"/>
        </w:rPr>
      </w:pPr>
      <w:r w:rsidRPr="0078317B">
        <w:rPr>
          <w:rFonts w:ascii="David" w:hAnsi="David" w:cs="David"/>
          <w:b/>
          <w:bCs/>
          <w:color w:val="000000" w:themeColor="text1"/>
          <w:sz w:val="24"/>
          <w:szCs w:val="24"/>
          <w:u w:val="single"/>
          <w:rtl/>
        </w:rPr>
        <w:t>מושגי תוכן</w:t>
      </w:r>
      <w:r w:rsidRPr="0078317B">
        <w:rPr>
          <w:rFonts w:ascii="David" w:hAnsi="David" w:cs="David"/>
          <w:b/>
          <w:bCs/>
          <w:color w:val="000000" w:themeColor="text1"/>
          <w:sz w:val="24"/>
          <w:szCs w:val="24"/>
          <w:rtl/>
        </w:rPr>
        <w:t>:</w:t>
      </w:r>
    </w:p>
    <w:p w14:paraId="24135BD3"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כבולעו כך פולטו * הגעלה * ליבון קל * ליבון חמור * כלי חרס ופורצלן * כלי זכוכית</w:t>
      </w:r>
    </w:p>
    <w:p w14:paraId="15B68087" w14:textId="77777777" w:rsidR="003F499F" w:rsidRDefault="003F499F" w:rsidP="0078317B">
      <w:pPr>
        <w:spacing w:after="0" w:line="360" w:lineRule="auto"/>
        <w:jc w:val="both"/>
        <w:rPr>
          <w:rFonts w:ascii="David" w:hAnsi="David" w:cs="David"/>
          <w:b/>
          <w:bCs/>
          <w:color w:val="000000" w:themeColor="text1"/>
          <w:sz w:val="24"/>
          <w:szCs w:val="24"/>
          <w:u w:val="single"/>
          <w:rtl/>
        </w:rPr>
      </w:pPr>
    </w:p>
    <w:p w14:paraId="156D6A7A" w14:textId="77777777" w:rsidR="0078317B" w:rsidRPr="0078317B" w:rsidRDefault="0078317B" w:rsidP="0078317B">
      <w:pPr>
        <w:spacing w:after="0" w:line="360" w:lineRule="auto"/>
        <w:jc w:val="both"/>
        <w:rPr>
          <w:rFonts w:ascii="David" w:hAnsi="David" w:cs="David"/>
          <w:color w:val="000000" w:themeColor="text1"/>
          <w:sz w:val="24"/>
          <w:szCs w:val="24"/>
        </w:rPr>
      </w:pPr>
      <w:r w:rsidRPr="003F499F">
        <w:rPr>
          <w:rFonts w:ascii="David" w:hAnsi="David" w:cs="David"/>
          <w:b/>
          <w:bCs/>
          <w:color w:val="000000" w:themeColor="text1"/>
          <w:sz w:val="24"/>
          <w:szCs w:val="24"/>
          <w:u w:val="single"/>
          <w:rtl/>
        </w:rPr>
        <w:t>זמן מוקצב</w:t>
      </w:r>
      <w:r w:rsidRPr="003F499F">
        <w:rPr>
          <w:rFonts w:ascii="David" w:hAnsi="David" w:cs="David"/>
          <w:b/>
          <w:bCs/>
          <w:color w:val="000000" w:themeColor="text1"/>
          <w:sz w:val="24"/>
          <w:szCs w:val="24"/>
          <w:rtl/>
        </w:rPr>
        <w:t>:</w:t>
      </w:r>
      <w:r w:rsidRPr="0078317B">
        <w:rPr>
          <w:rFonts w:ascii="David" w:hAnsi="David" w:cs="David"/>
          <w:color w:val="000000" w:themeColor="text1"/>
          <w:sz w:val="24"/>
          <w:szCs w:val="24"/>
          <w:rtl/>
        </w:rPr>
        <w:t xml:space="preserve"> שיעור אחד</w:t>
      </w:r>
    </w:p>
    <w:p w14:paraId="219A7CF9" w14:textId="77777777" w:rsidR="0078317B" w:rsidRPr="0078317B" w:rsidRDefault="0078317B" w:rsidP="0078317B">
      <w:pPr>
        <w:spacing w:after="0" w:line="360" w:lineRule="auto"/>
        <w:jc w:val="both"/>
        <w:rPr>
          <w:rFonts w:ascii="David" w:hAnsi="David" w:cs="David"/>
          <w:color w:val="000000" w:themeColor="text1"/>
          <w:sz w:val="24"/>
          <w:szCs w:val="24"/>
        </w:rPr>
      </w:pPr>
    </w:p>
    <w:p w14:paraId="3EB92E34" w14:textId="77777777" w:rsidR="0078317B" w:rsidRPr="003F499F" w:rsidRDefault="0078317B" w:rsidP="0078317B">
      <w:pPr>
        <w:spacing w:after="0" w:line="360" w:lineRule="auto"/>
        <w:jc w:val="both"/>
        <w:rPr>
          <w:rFonts w:ascii="David" w:hAnsi="David" w:cs="David"/>
          <w:b/>
          <w:bCs/>
          <w:color w:val="000000" w:themeColor="text1"/>
          <w:sz w:val="24"/>
          <w:szCs w:val="24"/>
        </w:rPr>
      </w:pPr>
      <w:r w:rsidRPr="003F499F">
        <w:rPr>
          <w:rFonts w:ascii="David" w:hAnsi="David" w:cs="David"/>
          <w:b/>
          <w:bCs/>
          <w:color w:val="000000" w:themeColor="text1"/>
          <w:sz w:val="24"/>
          <w:szCs w:val="24"/>
          <w:rtl/>
        </w:rPr>
        <w:t xml:space="preserve">מבנה השיעור: </w:t>
      </w:r>
    </w:p>
    <w:p w14:paraId="612E613F"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1</w:t>
      </w:r>
      <w:r w:rsidRPr="0078317B">
        <w:rPr>
          <w:rFonts w:ascii="David" w:hAnsi="David" w:cs="David"/>
          <w:b/>
          <w:bCs/>
          <w:color w:val="000000" w:themeColor="text1"/>
          <w:sz w:val="24"/>
          <w:szCs w:val="24"/>
          <w:rtl/>
        </w:rPr>
        <w:t xml:space="preserve"> – הכשרת כלים </w:t>
      </w:r>
    </w:p>
    <w:p w14:paraId="4B559E5B"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2</w:t>
      </w:r>
      <w:r w:rsidRPr="0078317B">
        <w:rPr>
          <w:rFonts w:ascii="David" w:hAnsi="David" w:cs="David"/>
          <w:color w:val="000000" w:themeColor="text1"/>
          <w:sz w:val="24"/>
          <w:szCs w:val="24"/>
          <w:rtl/>
        </w:rPr>
        <w:t xml:space="preserve"> – מושגים</w:t>
      </w:r>
      <w:r w:rsidRPr="0078317B">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2EA8D530" w14:textId="77777777"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נבקש מהתלמידים לשתף למי יש כלים נפרדים לפסח והאם זה כולל הכל או שיש חלק מהדברים שהם נדרשים להכשיר לפסח?</w:t>
      </w:r>
    </w:p>
    <w:p w14:paraId="1E075AE5" w14:textId="77777777"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נציע אפשרויות שונות ונבקש מהתלמידים להגיב האם בבית שלהם יש מיוחד לפסח או שצריך להכשיר:</w:t>
      </w:r>
    </w:p>
    <w:p w14:paraId="0968050F" w14:textId="77777777" w:rsidR="00BC5F92" w:rsidRDefault="00BC5F92" w:rsidP="00D5223E">
      <w:pPr>
        <w:numPr>
          <w:ilvl w:val="0"/>
          <w:numId w:val="112"/>
        </w:numPr>
        <w:spacing w:after="0" w:line="360" w:lineRule="auto"/>
        <w:contextualSpacing/>
        <w:rPr>
          <w:rFonts w:ascii="David" w:hAnsi="David" w:cs="David"/>
          <w:color w:val="000000" w:themeColor="text1"/>
          <w:sz w:val="24"/>
          <w:szCs w:val="24"/>
          <w:rtl/>
        </w:rPr>
        <w:sectPr w:rsidR="00BC5F92" w:rsidSect="00CF3C04">
          <w:pgSz w:w="11906" w:h="16838"/>
          <w:pgMar w:top="1440" w:right="1800" w:bottom="1440" w:left="1800" w:header="708" w:footer="708" w:gutter="0"/>
          <w:cols w:space="708"/>
          <w:bidi/>
          <w:rtlGutter/>
          <w:docGrid w:linePitch="360"/>
        </w:sectPr>
      </w:pPr>
    </w:p>
    <w:p w14:paraId="1B36CF79" w14:textId="002E405E"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סכו"ם</w:t>
      </w:r>
    </w:p>
    <w:p w14:paraId="20C204FD"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צלחות</w:t>
      </w:r>
    </w:p>
    <w:p w14:paraId="4E4621F2"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סירים</w:t>
      </w:r>
    </w:p>
    <w:p w14:paraId="7391180E"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כוסות</w:t>
      </w:r>
    </w:p>
    <w:p w14:paraId="2054B471"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סירים</w:t>
      </w:r>
    </w:p>
    <w:p w14:paraId="6C9B277E"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מקרר</w:t>
      </w:r>
    </w:p>
    <w:p w14:paraId="174701D0"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תנור</w:t>
      </w:r>
    </w:p>
    <w:p w14:paraId="1A1D57EA" w14:textId="77777777" w:rsidR="0078317B" w:rsidRPr="0078317B" w:rsidRDefault="0078317B" w:rsidP="00D5223E">
      <w:pPr>
        <w:numPr>
          <w:ilvl w:val="0"/>
          <w:numId w:val="112"/>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משטחי עבודה במטבח</w:t>
      </w:r>
    </w:p>
    <w:p w14:paraId="0F380E8C" w14:textId="77777777" w:rsidR="00BC5F92" w:rsidRDefault="00BC5F92" w:rsidP="00D5223E">
      <w:pPr>
        <w:numPr>
          <w:ilvl w:val="0"/>
          <w:numId w:val="109"/>
        </w:numPr>
        <w:spacing w:after="0" w:line="360" w:lineRule="auto"/>
        <w:contextualSpacing/>
        <w:rPr>
          <w:rFonts w:ascii="David" w:hAnsi="David" w:cs="David"/>
          <w:color w:val="000000" w:themeColor="text1"/>
          <w:sz w:val="24"/>
          <w:szCs w:val="24"/>
          <w:rtl/>
        </w:rPr>
        <w:sectPr w:rsidR="00BC5F92" w:rsidSect="00BC5F92">
          <w:type w:val="continuous"/>
          <w:pgSz w:w="11906" w:h="16838"/>
          <w:pgMar w:top="1440" w:right="1800" w:bottom="1440" w:left="1800" w:header="708" w:footer="708" w:gutter="0"/>
          <w:cols w:num="2" w:space="708"/>
          <w:bidi/>
          <w:rtlGutter/>
          <w:docGrid w:linePitch="360"/>
        </w:sectPr>
      </w:pPr>
    </w:p>
    <w:p w14:paraId="72C26D31" w14:textId="7696B8AF"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נמשיך לשאול מה התלמיד</w:t>
      </w:r>
      <w:r w:rsidRPr="0078317B">
        <w:rPr>
          <w:rFonts w:ascii="David" w:hAnsi="David" w:cs="David" w:hint="cs"/>
          <w:color w:val="000000" w:themeColor="text1"/>
          <w:sz w:val="24"/>
          <w:szCs w:val="24"/>
          <w:rtl/>
        </w:rPr>
        <w:t>י</w:t>
      </w:r>
      <w:r w:rsidRPr="0078317B">
        <w:rPr>
          <w:rFonts w:ascii="David" w:hAnsi="David" w:cs="David"/>
          <w:color w:val="000000" w:themeColor="text1"/>
          <w:sz w:val="24"/>
          <w:szCs w:val="24"/>
          <w:rtl/>
        </w:rPr>
        <w:t>ם חושבים שקורה במסעדות? ובבתי מלון?</w:t>
      </w:r>
    </w:p>
    <w:p w14:paraId="27E3F20E" w14:textId="64CBF00F" w:rsidR="0078317B" w:rsidRPr="0078317B" w:rsidRDefault="0078317B" w:rsidP="00BC5F92">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נסביר כי ודאי לפני </w:t>
      </w:r>
      <w:r w:rsidR="00BC5F92">
        <w:rPr>
          <w:rFonts w:ascii="David" w:hAnsi="David" w:cs="David" w:hint="cs"/>
          <w:color w:val="000000" w:themeColor="text1"/>
          <w:sz w:val="24"/>
          <w:szCs w:val="24"/>
          <w:rtl/>
        </w:rPr>
        <w:t>שני</w:t>
      </w:r>
      <w:r w:rsidRPr="0078317B">
        <w:rPr>
          <w:rFonts w:ascii="David" w:hAnsi="David" w:cs="David"/>
          <w:color w:val="000000" w:themeColor="text1"/>
          <w:sz w:val="24"/>
          <w:szCs w:val="24"/>
          <w:rtl/>
        </w:rPr>
        <w:t xml:space="preserve"> דורות לרוב המשפחות לא היו כלים נפרדים לפסח אלא היו מכשירים את הכלים של כל השנה לטובת החג, וגם בימינו יש מנעד רחב של כמות הכלים הייחודיים לחג, ובכל בית יש צורך להכשיר לפחות חלק מהכלים (תנור, משטחי עבודה), והסוגיה נמצאת עוד יותר בבתי מלון / מסעדות עבורם קשה הרבה יותר להחזיק כלים נפרדים בכמויות הנדרשות עבור שבוע בשנה.</w:t>
      </w:r>
    </w:p>
    <w:p w14:paraId="6EC9C34C" w14:textId="6CF3128F" w:rsidR="0078317B" w:rsidRPr="0078317B" w:rsidRDefault="00BC5F92" w:rsidP="00D5223E">
      <w:pPr>
        <w:numPr>
          <w:ilvl w:val="0"/>
          <w:numId w:val="10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 xml:space="preserve">נדון: </w:t>
      </w:r>
      <w:r w:rsidR="0078317B" w:rsidRPr="0078317B">
        <w:rPr>
          <w:rFonts w:ascii="David" w:hAnsi="David" w:cs="David"/>
          <w:color w:val="000000" w:themeColor="text1"/>
          <w:sz w:val="24"/>
          <w:szCs w:val="24"/>
          <w:rtl/>
        </w:rPr>
        <w:t xml:space="preserve">אם ככה, מה עושים? </w:t>
      </w:r>
    </w:p>
    <w:p w14:paraId="4D562E00" w14:textId="77777777"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נעבוד לפי ההוראות בחוברת העבודה. הן ברורות ומקיפות את החומר בצורה מיטבית</w:t>
      </w:r>
      <w:r w:rsidR="00D10105">
        <w:rPr>
          <w:rFonts w:ascii="David" w:hAnsi="David" w:cs="David" w:hint="cs"/>
          <w:color w:val="000000" w:themeColor="text1"/>
          <w:sz w:val="24"/>
          <w:szCs w:val="24"/>
          <w:rtl/>
        </w:rPr>
        <w:t>.</w:t>
      </w:r>
    </w:p>
    <w:p w14:paraId="7E2F8558" w14:textId="77777777" w:rsidR="0078317B" w:rsidRPr="0078317B" w:rsidRDefault="0078317B" w:rsidP="0078317B">
      <w:pPr>
        <w:spacing w:after="0" w:line="360" w:lineRule="auto"/>
        <w:jc w:val="both"/>
        <w:rPr>
          <w:rFonts w:ascii="David" w:hAnsi="David" w:cs="David"/>
          <w:b/>
          <w:bCs/>
          <w:color w:val="000000" w:themeColor="text1"/>
          <w:sz w:val="24"/>
          <w:szCs w:val="24"/>
          <w:rtl/>
        </w:rPr>
      </w:pPr>
    </w:p>
    <w:p w14:paraId="001B8EE3" w14:textId="77777777" w:rsidR="0078317B" w:rsidRPr="0078317B" w:rsidRDefault="0078317B" w:rsidP="0078317B">
      <w:pPr>
        <w:spacing w:after="0" w:line="360" w:lineRule="auto"/>
        <w:jc w:val="both"/>
        <w:rPr>
          <w:rFonts w:ascii="David" w:hAnsi="David" w:cs="David"/>
          <w:b/>
          <w:bCs/>
          <w:color w:val="000000" w:themeColor="text1"/>
          <w:sz w:val="24"/>
          <w:szCs w:val="24"/>
        </w:rPr>
      </w:pPr>
      <w:r w:rsidRPr="0078317B">
        <w:rPr>
          <w:rFonts w:ascii="David" w:hAnsi="David" w:cs="David"/>
          <w:b/>
          <w:bCs/>
          <w:color w:val="000000" w:themeColor="text1"/>
          <w:sz w:val="24"/>
          <w:szCs w:val="24"/>
          <w:rtl/>
        </w:rPr>
        <w:t xml:space="preserve">משימה </w:t>
      </w:r>
      <w:r w:rsidRPr="0078317B">
        <w:rPr>
          <w:rFonts w:ascii="David" w:hAnsi="David" w:cs="David"/>
          <w:b/>
          <w:bCs/>
          <w:color w:val="000000" w:themeColor="text1"/>
          <w:sz w:val="24"/>
          <w:szCs w:val="24"/>
        </w:rPr>
        <w:t>2</w:t>
      </w:r>
      <w:r w:rsidRPr="0078317B">
        <w:rPr>
          <w:rFonts w:ascii="David" w:hAnsi="David" w:cs="David"/>
          <w:b/>
          <w:bCs/>
          <w:color w:val="000000" w:themeColor="text1"/>
          <w:sz w:val="24"/>
          <w:szCs w:val="24"/>
          <w:rtl/>
        </w:rPr>
        <w:t xml:space="preserve"> - הכשרת כלים שונים לפסח</w:t>
      </w:r>
    </w:p>
    <w:p w14:paraId="3C454F24" w14:textId="77777777" w:rsidR="0078317B" w:rsidRPr="0078317B" w:rsidRDefault="0078317B" w:rsidP="0078317B">
      <w:p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2</w:t>
      </w:r>
      <w:r w:rsidRPr="0078317B">
        <w:rPr>
          <w:rFonts w:ascii="David" w:hAnsi="David" w:cs="David"/>
          <w:color w:val="000000" w:themeColor="text1"/>
          <w:sz w:val="24"/>
          <w:szCs w:val="24"/>
          <w:rtl/>
        </w:rPr>
        <w:t xml:space="preserve"> – מושגים</w:t>
      </w:r>
      <w:r w:rsidRPr="0078317B">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 xml:space="preserve">הישג </w:t>
      </w:r>
      <w:r w:rsidRPr="0078317B">
        <w:rPr>
          <w:rFonts w:ascii="David" w:hAnsi="David" w:cs="David"/>
          <w:color w:val="000000" w:themeColor="text1"/>
          <w:sz w:val="24"/>
          <w:szCs w:val="24"/>
        </w:rPr>
        <w:t>5</w:t>
      </w:r>
      <w:r w:rsidRPr="0078317B">
        <w:rPr>
          <w:rFonts w:ascii="David" w:hAnsi="David" w:cs="David"/>
          <w:color w:val="000000" w:themeColor="text1"/>
          <w:sz w:val="24"/>
          <w:szCs w:val="24"/>
          <w:rtl/>
        </w:rPr>
        <w:t xml:space="preserve"> – הבנה ופרשנות</w:t>
      </w:r>
    </w:p>
    <w:p w14:paraId="49F9E628" w14:textId="77777777" w:rsidR="00301A51" w:rsidRPr="0078317B" w:rsidRDefault="00301A51" w:rsidP="00D5223E">
      <w:pPr>
        <w:numPr>
          <w:ilvl w:val="0"/>
          <w:numId w:val="10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נמלא את משימה 2</w:t>
      </w:r>
      <w:r>
        <w:rPr>
          <w:rFonts w:ascii="David" w:hAnsi="David" w:cs="David"/>
          <w:color w:val="000000" w:themeColor="text1"/>
          <w:sz w:val="24"/>
          <w:szCs w:val="24"/>
          <w:rtl/>
        </w:rPr>
        <w:t xml:space="preserve"> בחוברת העבודה.</w:t>
      </w:r>
    </w:p>
    <w:p w14:paraId="12FF58BD" w14:textId="7477DC41" w:rsidR="0078317B" w:rsidRPr="0078317B" w:rsidRDefault="00BC5F92" w:rsidP="00D5223E">
      <w:pPr>
        <w:numPr>
          <w:ilvl w:val="0"/>
          <w:numId w:val="109"/>
        </w:numPr>
        <w:spacing w:after="0" w:line="360" w:lineRule="auto"/>
        <w:contextualSpacing/>
        <w:rPr>
          <w:rFonts w:ascii="David" w:hAnsi="David" w:cs="David"/>
          <w:color w:val="000000" w:themeColor="text1"/>
          <w:sz w:val="24"/>
          <w:szCs w:val="24"/>
        </w:rPr>
      </w:pPr>
      <w:r>
        <w:rPr>
          <w:rFonts w:ascii="David" w:hAnsi="David" w:cs="David" w:hint="cs"/>
          <w:color w:val="000000" w:themeColor="text1"/>
          <w:sz w:val="24"/>
          <w:szCs w:val="24"/>
          <w:rtl/>
        </w:rPr>
        <w:t>נ</w:t>
      </w:r>
      <w:r w:rsidR="0078317B" w:rsidRPr="0078317B">
        <w:rPr>
          <w:rFonts w:ascii="David" w:hAnsi="David" w:cs="David"/>
          <w:color w:val="000000" w:themeColor="text1"/>
          <w:sz w:val="24"/>
          <w:szCs w:val="24"/>
          <w:rtl/>
        </w:rPr>
        <w:t>וודא שכל התלמידים מבינים את המושג של "כבולעו כך פולטו" אחרי המשימה הראשונה על מנת שיוכלו לצלוח את המשימה השנייה.</w:t>
      </w:r>
    </w:p>
    <w:p w14:paraId="68FBF3B8" w14:textId="77777777"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נתלה בארבע פינות שונות בכיתה שלטים: </w:t>
      </w:r>
      <w:r w:rsidR="00301A51">
        <w:rPr>
          <w:rFonts w:ascii="David" w:hAnsi="David" w:cs="David" w:hint="cs"/>
          <w:color w:val="000000" w:themeColor="text1"/>
          <w:sz w:val="24"/>
          <w:szCs w:val="24"/>
          <w:rtl/>
        </w:rPr>
        <w:t>"</w:t>
      </w:r>
      <w:r w:rsidRPr="0078317B">
        <w:rPr>
          <w:rFonts w:ascii="David" w:hAnsi="David" w:cs="David"/>
          <w:color w:val="000000" w:themeColor="text1"/>
          <w:sz w:val="24"/>
          <w:szCs w:val="24"/>
          <w:rtl/>
        </w:rPr>
        <w:t xml:space="preserve">הגעלה", </w:t>
      </w:r>
      <w:r w:rsidR="00301A51">
        <w:rPr>
          <w:rFonts w:ascii="David" w:hAnsi="David" w:cs="David" w:hint="cs"/>
          <w:color w:val="000000" w:themeColor="text1"/>
          <w:sz w:val="24"/>
          <w:szCs w:val="24"/>
          <w:rtl/>
        </w:rPr>
        <w:t>"</w:t>
      </w:r>
      <w:r w:rsidRPr="0078317B">
        <w:rPr>
          <w:rFonts w:ascii="David" w:hAnsi="David" w:cs="David"/>
          <w:color w:val="000000" w:themeColor="text1"/>
          <w:sz w:val="24"/>
          <w:szCs w:val="24"/>
          <w:rtl/>
        </w:rPr>
        <w:t xml:space="preserve">ליבון קל", </w:t>
      </w:r>
      <w:r w:rsidR="00301A51">
        <w:rPr>
          <w:rFonts w:ascii="David" w:hAnsi="David" w:cs="David" w:hint="cs"/>
          <w:color w:val="000000" w:themeColor="text1"/>
          <w:sz w:val="24"/>
          <w:szCs w:val="24"/>
          <w:rtl/>
        </w:rPr>
        <w:t>"</w:t>
      </w:r>
      <w:r w:rsidRPr="0078317B">
        <w:rPr>
          <w:rFonts w:ascii="David" w:hAnsi="David" w:cs="David"/>
          <w:color w:val="000000" w:themeColor="text1"/>
          <w:sz w:val="24"/>
          <w:szCs w:val="24"/>
          <w:rtl/>
        </w:rPr>
        <w:t>ליבון חמור",</w:t>
      </w:r>
      <w:r w:rsidR="00301A51">
        <w:rPr>
          <w:rFonts w:ascii="David" w:hAnsi="David" w:cs="David" w:hint="cs"/>
          <w:color w:val="000000" w:themeColor="text1"/>
          <w:sz w:val="24"/>
          <w:szCs w:val="24"/>
          <w:rtl/>
        </w:rPr>
        <w:t xml:space="preserve"> "</w:t>
      </w:r>
      <w:r w:rsidRPr="0078317B">
        <w:rPr>
          <w:rFonts w:ascii="David" w:hAnsi="David" w:cs="David"/>
          <w:color w:val="000000" w:themeColor="text1"/>
          <w:sz w:val="24"/>
          <w:szCs w:val="24"/>
          <w:rtl/>
        </w:rPr>
        <w:t>אין צורך להכשיר</w:t>
      </w:r>
      <w:r w:rsidR="00301A51">
        <w:rPr>
          <w:rFonts w:ascii="David" w:hAnsi="David" w:cs="David" w:hint="cs"/>
          <w:color w:val="000000" w:themeColor="text1"/>
          <w:sz w:val="24"/>
          <w:szCs w:val="24"/>
          <w:rtl/>
        </w:rPr>
        <w:t>".</w:t>
      </w:r>
      <w:r w:rsidRPr="0078317B">
        <w:rPr>
          <w:rFonts w:ascii="David" w:hAnsi="David" w:cs="David"/>
          <w:color w:val="000000" w:themeColor="text1"/>
          <w:sz w:val="24"/>
          <w:szCs w:val="24"/>
          <w:rtl/>
        </w:rPr>
        <w:t xml:space="preserve"> נחלק לתלמידים פתקים עליהם כתוב סוג של כלי (נספח </w:t>
      </w:r>
      <w:r w:rsidRPr="0078317B">
        <w:rPr>
          <w:rFonts w:ascii="David" w:hAnsi="David" w:cs="David"/>
          <w:color w:val="000000" w:themeColor="text1"/>
          <w:sz w:val="24"/>
          <w:szCs w:val="24"/>
        </w:rPr>
        <w:t>1</w:t>
      </w:r>
      <w:r w:rsidRPr="0078317B">
        <w:rPr>
          <w:rFonts w:ascii="David" w:hAnsi="David" w:cs="David"/>
          <w:color w:val="000000" w:themeColor="text1"/>
          <w:sz w:val="24"/>
          <w:szCs w:val="24"/>
          <w:rtl/>
        </w:rPr>
        <w:t>) ונבקש מהתלמידים לה</w:t>
      </w:r>
      <w:r w:rsidR="00301A51">
        <w:rPr>
          <w:rFonts w:ascii="David" w:hAnsi="David" w:cs="David" w:hint="cs"/>
          <w:color w:val="000000" w:themeColor="text1"/>
          <w:sz w:val="24"/>
          <w:szCs w:val="24"/>
          <w:rtl/>
        </w:rPr>
        <w:t>י</w:t>
      </w:r>
      <w:r w:rsidRPr="0078317B">
        <w:rPr>
          <w:rFonts w:ascii="David" w:hAnsi="David" w:cs="David"/>
          <w:color w:val="000000" w:themeColor="text1"/>
          <w:sz w:val="24"/>
          <w:szCs w:val="24"/>
          <w:rtl/>
        </w:rPr>
        <w:t>עמד ליד השלט המתאים.</w:t>
      </w:r>
    </w:p>
    <w:p w14:paraId="24C1C85D" w14:textId="77777777" w:rsidR="0078317B" w:rsidRPr="0078317B" w:rsidRDefault="0078317B" w:rsidP="00D5223E">
      <w:pPr>
        <w:numPr>
          <w:ilvl w:val="0"/>
          <w:numId w:val="109"/>
        </w:numPr>
        <w:spacing w:after="0" w:line="360" w:lineRule="auto"/>
        <w:contextualSpacing/>
        <w:rPr>
          <w:rFonts w:ascii="David" w:hAnsi="David" w:cs="David"/>
          <w:color w:val="000000" w:themeColor="text1"/>
          <w:sz w:val="24"/>
          <w:szCs w:val="24"/>
        </w:rPr>
      </w:pPr>
      <w:r w:rsidRPr="0078317B">
        <w:rPr>
          <w:rFonts w:ascii="David" w:hAnsi="David" w:cs="David"/>
          <w:color w:val="000000" w:themeColor="text1"/>
          <w:sz w:val="24"/>
          <w:szCs w:val="24"/>
          <w:rtl/>
        </w:rPr>
        <w:t xml:space="preserve">התלמידים ישתפו איזה כלי מופיע בפתק שלהם ויסבירו מדוע הם נעמדו ליד השלט הספציפי הזה. </w:t>
      </w:r>
    </w:p>
    <w:p w14:paraId="39306E8E" w14:textId="77777777" w:rsidR="0078317B" w:rsidRPr="0078317B" w:rsidRDefault="0078317B" w:rsidP="0078317B">
      <w:pPr>
        <w:spacing w:after="0" w:line="360" w:lineRule="auto"/>
        <w:jc w:val="both"/>
        <w:rPr>
          <w:rFonts w:ascii="David" w:hAnsi="David" w:cs="David"/>
          <w:color w:val="000000" w:themeColor="text1"/>
          <w:sz w:val="24"/>
          <w:szCs w:val="24"/>
        </w:rPr>
      </w:pPr>
    </w:p>
    <w:p w14:paraId="120DFE1A"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rtl/>
        </w:rPr>
        <w:t>סיכום:</w:t>
      </w:r>
      <w:r w:rsidRPr="0078317B">
        <w:rPr>
          <w:rFonts w:ascii="David" w:hAnsi="David" w:cs="David"/>
          <w:color w:val="000000" w:themeColor="text1"/>
          <w:sz w:val="24"/>
          <w:szCs w:val="24"/>
          <w:rtl/>
        </w:rPr>
        <w:t xml:space="preserve"> </w:t>
      </w:r>
    </w:p>
    <w:p w14:paraId="3DD9EDFB" w14:textId="77777777" w:rsidR="0078317B" w:rsidRPr="0078317B" w:rsidRDefault="0078317B" w:rsidP="00D5223E">
      <w:pPr>
        <w:numPr>
          <w:ilvl w:val="0"/>
          <w:numId w:val="113"/>
        </w:numPr>
        <w:spacing w:after="0" w:line="360" w:lineRule="auto"/>
        <w:rPr>
          <w:rFonts w:ascii="David" w:hAnsi="David" w:cs="David"/>
          <w:color w:val="000000" w:themeColor="text1"/>
          <w:sz w:val="24"/>
          <w:szCs w:val="24"/>
        </w:rPr>
      </w:pPr>
      <w:r w:rsidRPr="0078317B">
        <w:rPr>
          <w:rFonts w:ascii="David" w:hAnsi="David" w:cs="David"/>
          <w:color w:val="000000" w:themeColor="text1"/>
          <w:sz w:val="24"/>
          <w:szCs w:val="24"/>
          <w:rtl/>
        </w:rPr>
        <w:t xml:space="preserve">סרטון קצר המסכם את הגעלת כלים בצורה ברורה ומשעשעת: </w:t>
      </w:r>
      <w:hyperlink r:id="rId84">
        <w:r w:rsidRPr="0078317B">
          <w:rPr>
            <w:rFonts w:ascii="David" w:hAnsi="David" w:cs="David"/>
            <w:color w:val="000000" w:themeColor="text1"/>
            <w:sz w:val="24"/>
            <w:szCs w:val="24"/>
            <w:u w:val="single"/>
          </w:rPr>
          <w:t>https://www.youtube.com/watch?v=kQoo6PQPBI8</w:t>
        </w:r>
      </w:hyperlink>
      <w:r w:rsidRPr="0078317B">
        <w:rPr>
          <w:rFonts w:ascii="David" w:hAnsi="David" w:cs="David"/>
          <w:color w:val="000000" w:themeColor="text1"/>
          <w:sz w:val="24"/>
          <w:szCs w:val="24"/>
          <w:rtl/>
        </w:rPr>
        <w:t xml:space="preserve">  </w:t>
      </w:r>
    </w:p>
    <w:p w14:paraId="6C8B9B69" w14:textId="77777777" w:rsidR="0078317B" w:rsidRPr="0078317B" w:rsidRDefault="0078317B" w:rsidP="0078317B">
      <w:pPr>
        <w:spacing w:after="0" w:line="360" w:lineRule="auto"/>
        <w:jc w:val="both"/>
        <w:rPr>
          <w:rFonts w:ascii="David" w:hAnsi="David" w:cs="David"/>
          <w:color w:val="000000" w:themeColor="text1"/>
          <w:sz w:val="24"/>
          <w:szCs w:val="24"/>
          <w:rtl/>
        </w:rPr>
      </w:pPr>
    </w:p>
    <w:p w14:paraId="42D5F432" w14:textId="77777777" w:rsidR="0078317B" w:rsidRPr="0078317B" w:rsidRDefault="0078317B" w:rsidP="0078317B">
      <w:pPr>
        <w:spacing w:after="0" w:line="360" w:lineRule="auto"/>
        <w:jc w:val="both"/>
        <w:rPr>
          <w:rFonts w:ascii="David" w:hAnsi="David" w:cs="David"/>
          <w:color w:val="000000" w:themeColor="text1"/>
          <w:sz w:val="24"/>
          <w:szCs w:val="24"/>
          <w:rtl/>
        </w:rPr>
      </w:pPr>
    </w:p>
    <w:p w14:paraId="2505EF1E"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b/>
          <w:bCs/>
          <w:color w:val="000000" w:themeColor="text1"/>
          <w:sz w:val="24"/>
          <w:szCs w:val="24"/>
          <w:rtl/>
        </w:rPr>
        <w:t xml:space="preserve">נספח </w:t>
      </w:r>
      <w:r w:rsidRPr="0078317B">
        <w:rPr>
          <w:rFonts w:ascii="David" w:hAnsi="David" w:cs="David"/>
          <w:b/>
          <w:bCs/>
          <w:color w:val="000000" w:themeColor="text1"/>
          <w:sz w:val="24"/>
          <w:szCs w:val="24"/>
        </w:rPr>
        <w:t>1</w:t>
      </w:r>
      <w:r w:rsidRPr="0078317B">
        <w:rPr>
          <w:rFonts w:ascii="David" w:hAnsi="David" w:cs="David"/>
          <w:b/>
          <w:bCs/>
          <w:color w:val="000000" w:themeColor="text1"/>
          <w:sz w:val="24"/>
          <w:szCs w:val="24"/>
          <w:rtl/>
        </w:rPr>
        <w:t xml:space="preserve">: </w:t>
      </w:r>
    </w:p>
    <w:p w14:paraId="6FB31A47" w14:textId="77777777" w:rsidR="0078317B" w:rsidRPr="0078317B" w:rsidRDefault="0078317B" w:rsidP="0078317B">
      <w:pPr>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רשימת כלים להכשרה</w:t>
      </w:r>
    </w:p>
    <w:tbl>
      <w:tblPr>
        <w:bidiVisual/>
        <w:tblW w:w="8306" w:type="dxa"/>
        <w:tblInd w:w="55" w:type="dxa"/>
        <w:tblCellMar>
          <w:top w:w="55" w:type="dxa"/>
          <w:left w:w="55" w:type="dxa"/>
          <w:bottom w:w="55" w:type="dxa"/>
          <w:right w:w="55" w:type="dxa"/>
        </w:tblCellMar>
        <w:tblLook w:val="04A0" w:firstRow="1" w:lastRow="0" w:firstColumn="1" w:lastColumn="0" w:noHBand="0" w:noVBand="1"/>
      </w:tblPr>
      <w:tblGrid>
        <w:gridCol w:w="2768"/>
        <w:gridCol w:w="2769"/>
        <w:gridCol w:w="2769"/>
      </w:tblGrid>
      <w:tr w:rsidR="0078317B" w:rsidRPr="0078317B" w14:paraId="5C3673E9" w14:textId="77777777" w:rsidTr="00CF3C04">
        <w:tc>
          <w:tcPr>
            <w:tcW w:w="2768" w:type="dxa"/>
            <w:tcBorders>
              <w:top w:val="single" w:sz="2" w:space="0" w:color="000000"/>
              <w:left w:val="single" w:sz="2" w:space="0" w:color="000000"/>
              <w:bottom w:val="single" w:sz="2" w:space="0" w:color="000000"/>
            </w:tcBorders>
            <w:shd w:val="clear" w:color="auto" w:fill="auto"/>
          </w:tcPr>
          <w:p w14:paraId="45040177"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סכו"ם </w:t>
            </w:r>
          </w:p>
        </w:tc>
        <w:tc>
          <w:tcPr>
            <w:tcW w:w="2769" w:type="dxa"/>
            <w:tcBorders>
              <w:top w:val="single" w:sz="2" w:space="0" w:color="000000"/>
              <w:left w:val="single" w:sz="2" w:space="0" w:color="000000"/>
              <w:bottom w:val="single" w:sz="2" w:space="0" w:color="000000"/>
            </w:tcBorders>
            <w:shd w:val="clear" w:color="auto" w:fill="auto"/>
          </w:tcPr>
          <w:p w14:paraId="45B90CD2"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מגש לתנור</w:t>
            </w:r>
          </w:p>
        </w:tc>
        <w:tc>
          <w:tcPr>
            <w:tcW w:w="2769" w:type="dxa"/>
            <w:tcBorders>
              <w:top w:val="single" w:sz="2" w:space="0" w:color="000000"/>
              <w:left w:val="single" w:sz="2" w:space="0" w:color="000000"/>
              <w:bottom w:val="single" w:sz="2" w:space="0" w:color="000000"/>
              <w:right w:val="single" w:sz="2" w:space="0" w:color="000000"/>
            </w:tcBorders>
            <w:shd w:val="clear" w:color="auto" w:fill="auto"/>
          </w:tcPr>
          <w:p w14:paraId="672D9EEA"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משטח שיש במטבח</w:t>
            </w:r>
          </w:p>
        </w:tc>
      </w:tr>
      <w:tr w:rsidR="0078317B" w:rsidRPr="0078317B" w14:paraId="40DD578C" w14:textId="77777777" w:rsidTr="00CF3C04">
        <w:tc>
          <w:tcPr>
            <w:tcW w:w="2768" w:type="dxa"/>
            <w:tcBorders>
              <w:left w:val="single" w:sz="2" w:space="0" w:color="000000"/>
              <w:bottom w:val="single" w:sz="2" w:space="0" w:color="000000"/>
            </w:tcBorders>
            <w:shd w:val="clear" w:color="auto" w:fill="auto"/>
          </w:tcPr>
          <w:p w14:paraId="3009A9FB"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רשת מנגל</w:t>
            </w:r>
          </w:p>
        </w:tc>
        <w:tc>
          <w:tcPr>
            <w:tcW w:w="2769" w:type="dxa"/>
            <w:tcBorders>
              <w:left w:val="single" w:sz="2" w:space="0" w:color="000000"/>
              <w:bottom w:val="single" w:sz="2" w:space="0" w:color="000000"/>
            </w:tcBorders>
            <w:shd w:val="clear" w:color="auto" w:fill="auto"/>
          </w:tcPr>
          <w:p w14:paraId="7DCAD114"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חצובת גז לכיריים</w:t>
            </w:r>
          </w:p>
        </w:tc>
        <w:tc>
          <w:tcPr>
            <w:tcW w:w="2769" w:type="dxa"/>
            <w:tcBorders>
              <w:left w:val="single" w:sz="2" w:space="0" w:color="000000"/>
              <w:bottom w:val="single" w:sz="2" w:space="0" w:color="000000"/>
              <w:right w:val="single" w:sz="2" w:space="0" w:color="000000"/>
            </w:tcBorders>
            <w:shd w:val="clear" w:color="auto" w:fill="auto"/>
          </w:tcPr>
          <w:p w14:paraId="68C3F6BB"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מסחטת לימון</w:t>
            </w:r>
          </w:p>
        </w:tc>
      </w:tr>
      <w:tr w:rsidR="0078317B" w:rsidRPr="0078317B" w14:paraId="2CAFCE48" w14:textId="77777777" w:rsidTr="00CF3C04">
        <w:tc>
          <w:tcPr>
            <w:tcW w:w="2768" w:type="dxa"/>
            <w:tcBorders>
              <w:left w:val="single" w:sz="2" w:space="0" w:color="000000"/>
              <w:bottom w:val="single" w:sz="2" w:space="0" w:color="000000"/>
            </w:tcBorders>
            <w:shd w:val="clear" w:color="auto" w:fill="auto"/>
          </w:tcPr>
          <w:p w14:paraId="06747A1E"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סיר </w:t>
            </w:r>
          </w:p>
        </w:tc>
        <w:tc>
          <w:tcPr>
            <w:tcW w:w="2769" w:type="dxa"/>
            <w:tcBorders>
              <w:left w:val="single" w:sz="2" w:space="0" w:color="000000"/>
              <w:bottom w:val="single" w:sz="2" w:space="0" w:color="000000"/>
            </w:tcBorders>
            <w:shd w:val="clear" w:color="auto" w:fill="auto"/>
          </w:tcPr>
          <w:p w14:paraId="3D7D85B9"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כוס</w:t>
            </w:r>
          </w:p>
        </w:tc>
        <w:tc>
          <w:tcPr>
            <w:tcW w:w="2769" w:type="dxa"/>
            <w:tcBorders>
              <w:left w:val="single" w:sz="2" w:space="0" w:color="000000"/>
              <w:bottom w:val="single" w:sz="2" w:space="0" w:color="000000"/>
              <w:right w:val="single" w:sz="2" w:space="0" w:color="000000"/>
            </w:tcBorders>
            <w:shd w:val="clear" w:color="auto" w:fill="auto"/>
          </w:tcPr>
          <w:p w14:paraId="137FE639"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פותחן שימורים</w:t>
            </w:r>
          </w:p>
        </w:tc>
      </w:tr>
      <w:tr w:rsidR="0078317B" w:rsidRPr="0078317B" w14:paraId="15FB5846" w14:textId="77777777" w:rsidTr="00CF3C04">
        <w:tc>
          <w:tcPr>
            <w:tcW w:w="2768" w:type="dxa"/>
            <w:tcBorders>
              <w:left w:val="single" w:sz="2" w:space="0" w:color="000000"/>
              <w:bottom w:val="single" w:sz="2" w:space="0" w:color="000000"/>
            </w:tcBorders>
            <w:shd w:val="clear" w:color="auto" w:fill="auto"/>
          </w:tcPr>
          <w:p w14:paraId="6F89751F"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גביע קידוש</w:t>
            </w:r>
          </w:p>
        </w:tc>
        <w:tc>
          <w:tcPr>
            <w:tcW w:w="2769" w:type="dxa"/>
            <w:tcBorders>
              <w:left w:val="single" w:sz="2" w:space="0" w:color="000000"/>
              <w:bottom w:val="single" w:sz="2" w:space="0" w:color="000000"/>
            </w:tcBorders>
            <w:shd w:val="clear" w:color="auto" w:fill="auto"/>
          </w:tcPr>
          <w:p w14:paraId="075F25B8"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תנור</w:t>
            </w:r>
          </w:p>
        </w:tc>
        <w:tc>
          <w:tcPr>
            <w:tcW w:w="2769" w:type="dxa"/>
            <w:tcBorders>
              <w:left w:val="single" w:sz="2" w:space="0" w:color="000000"/>
              <w:bottom w:val="single" w:sz="2" w:space="0" w:color="000000"/>
              <w:right w:val="single" w:sz="2" w:space="0" w:color="000000"/>
            </w:tcBorders>
            <w:shd w:val="clear" w:color="auto" w:fill="auto"/>
          </w:tcPr>
          <w:p w14:paraId="6836B645"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צלחת מרק</w:t>
            </w:r>
          </w:p>
        </w:tc>
      </w:tr>
      <w:tr w:rsidR="0078317B" w:rsidRPr="0078317B" w14:paraId="7CC83B3A" w14:textId="77777777" w:rsidTr="00CF3C04">
        <w:tc>
          <w:tcPr>
            <w:tcW w:w="2768" w:type="dxa"/>
            <w:tcBorders>
              <w:left w:val="single" w:sz="2" w:space="0" w:color="000000"/>
              <w:bottom w:val="single" w:sz="2" w:space="0" w:color="000000"/>
            </w:tcBorders>
            <w:shd w:val="clear" w:color="auto" w:fill="auto"/>
          </w:tcPr>
          <w:p w14:paraId="66763BC9"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מגירת ירקות במקרר</w:t>
            </w:r>
          </w:p>
        </w:tc>
        <w:tc>
          <w:tcPr>
            <w:tcW w:w="2769" w:type="dxa"/>
            <w:tcBorders>
              <w:left w:val="single" w:sz="2" w:space="0" w:color="000000"/>
              <w:bottom w:val="single" w:sz="2" w:space="0" w:color="000000"/>
            </w:tcBorders>
            <w:shd w:val="clear" w:color="auto" w:fill="auto"/>
          </w:tcPr>
          <w:p w14:paraId="60E07D5C"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מעבד מזון</w:t>
            </w:r>
          </w:p>
        </w:tc>
        <w:tc>
          <w:tcPr>
            <w:tcW w:w="2769" w:type="dxa"/>
            <w:tcBorders>
              <w:left w:val="single" w:sz="2" w:space="0" w:color="000000"/>
              <w:bottom w:val="single" w:sz="2" w:space="0" w:color="000000"/>
              <w:right w:val="single" w:sz="2" w:space="0" w:color="000000"/>
            </w:tcBorders>
            <w:shd w:val="clear" w:color="auto" w:fill="auto"/>
          </w:tcPr>
          <w:p w14:paraId="1F362F7B"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צלחת חלבית</w:t>
            </w:r>
          </w:p>
        </w:tc>
      </w:tr>
      <w:tr w:rsidR="0078317B" w:rsidRPr="0078317B" w14:paraId="25F5C31A" w14:textId="77777777" w:rsidTr="00CF3C04">
        <w:tc>
          <w:tcPr>
            <w:tcW w:w="2768" w:type="dxa"/>
            <w:tcBorders>
              <w:left w:val="single" w:sz="2" w:space="0" w:color="000000"/>
              <w:bottom w:val="single" w:sz="2" w:space="0" w:color="000000"/>
            </w:tcBorders>
            <w:shd w:val="clear" w:color="auto" w:fill="auto"/>
          </w:tcPr>
          <w:p w14:paraId="28950D18"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מצקת</w:t>
            </w:r>
          </w:p>
        </w:tc>
        <w:tc>
          <w:tcPr>
            <w:tcW w:w="2769" w:type="dxa"/>
            <w:tcBorders>
              <w:left w:val="single" w:sz="2" w:space="0" w:color="000000"/>
              <w:bottom w:val="single" w:sz="2" w:space="0" w:color="000000"/>
            </w:tcBorders>
            <w:shd w:val="clear" w:color="auto" w:fill="auto"/>
          </w:tcPr>
          <w:p w14:paraId="79241048"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r w:rsidRPr="0078317B">
              <w:rPr>
                <w:rFonts w:ascii="David" w:hAnsi="David" w:cs="David"/>
                <w:color w:val="000000" w:themeColor="text1"/>
                <w:sz w:val="24"/>
                <w:szCs w:val="24"/>
                <w:rtl/>
              </w:rPr>
              <w:t xml:space="preserve">כף הגשה </w:t>
            </w:r>
          </w:p>
        </w:tc>
        <w:tc>
          <w:tcPr>
            <w:tcW w:w="2769" w:type="dxa"/>
            <w:tcBorders>
              <w:left w:val="single" w:sz="2" w:space="0" w:color="000000"/>
              <w:bottom w:val="single" w:sz="2" w:space="0" w:color="000000"/>
              <w:right w:val="single" w:sz="2" w:space="0" w:color="000000"/>
            </w:tcBorders>
            <w:shd w:val="clear" w:color="auto" w:fill="auto"/>
          </w:tcPr>
          <w:p w14:paraId="77918DB1" w14:textId="77777777" w:rsidR="0078317B" w:rsidRPr="0078317B" w:rsidRDefault="0078317B" w:rsidP="0078317B">
            <w:pPr>
              <w:suppressLineNumbers/>
              <w:spacing w:after="0" w:line="360" w:lineRule="auto"/>
              <w:jc w:val="both"/>
              <w:rPr>
                <w:rFonts w:ascii="David" w:hAnsi="David" w:cs="David"/>
                <w:color w:val="000000" w:themeColor="text1"/>
                <w:sz w:val="24"/>
                <w:szCs w:val="24"/>
              </w:rPr>
            </w:pPr>
          </w:p>
        </w:tc>
      </w:tr>
    </w:tbl>
    <w:p w14:paraId="604A8367" w14:textId="77777777" w:rsidR="0078317B" w:rsidRPr="0078317B" w:rsidRDefault="0078317B" w:rsidP="0078317B">
      <w:pPr>
        <w:spacing w:after="0" w:line="360" w:lineRule="auto"/>
        <w:jc w:val="both"/>
        <w:rPr>
          <w:rFonts w:ascii="David" w:hAnsi="David" w:cs="David"/>
          <w:color w:val="000000" w:themeColor="text1"/>
          <w:sz w:val="24"/>
          <w:szCs w:val="24"/>
        </w:rPr>
      </w:pPr>
    </w:p>
    <w:p w14:paraId="259FE0C9" w14:textId="77777777" w:rsidR="009360E1" w:rsidRDefault="009360E1">
      <w:pPr>
        <w:bidi w:val="0"/>
        <w:spacing w:after="160" w:line="259" w:lineRule="auto"/>
        <w:rPr>
          <w:rtl/>
        </w:rPr>
      </w:pPr>
      <w:r>
        <w:rPr>
          <w:rtl/>
        </w:rPr>
        <w:br w:type="page"/>
      </w:r>
    </w:p>
    <w:p w14:paraId="017F34BF" w14:textId="77777777" w:rsidR="009360E1" w:rsidRPr="009360E1" w:rsidRDefault="00105366" w:rsidP="009360E1">
      <w:pPr>
        <w:spacing w:after="0" w:line="360" w:lineRule="auto"/>
        <w:jc w:val="center"/>
        <w:outlineLvl w:val="0"/>
        <w:rPr>
          <w:rFonts w:ascii="David" w:hAnsi="David" w:cs="David"/>
          <w:b/>
          <w:bCs/>
          <w:color w:val="000000" w:themeColor="text1"/>
          <w:sz w:val="28"/>
          <w:szCs w:val="28"/>
        </w:rPr>
      </w:pPr>
      <w:bookmarkStart w:id="36" w:name="_Toc47561034"/>
      <w:r>
        <w:rPr>
          <w:rFonts w:ascii="David" w:hAnsi="David" w:cs="David" w:hint="cs"/>
          <w:b/>
          <w:bCs/>
          <w:color w:val="000000" w:themeColor="text1"/>
          <w:sz w:val="28"/>
          <w:szCs w:val="28"/>
          <w:rtl/>
        </w:rPr>
        <w:t xml:space="preserve">יחידה 28 - </w:t>
      </w:r>
      <w:r w:rsidR="009360E1" w:rsidRPr="009360E1">
        <w:rPr>
          <w:rFonts w:ascii="David" w:hAnsi="David" w:cs="David"/>
          <w:b/>
          <w:bCs/>
          <w:color w:val="000000" w:themeColor="text1"/>
          <w:sz w:val="28"/>
          <w:szCs w:val="28"/>
          <w:rtl/>
        </w:rPr>
        <w:t>ליל הסדר - פרק סג ופרק סד</w:t>
      </w:r>
      <w:bookmarkEnd w:id="36"/>
    </w:p>
    <w:p w14:paraId="08173FEF"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מטרות</w:t>
      </w:r>
      <w:r w:rsidRPr="009360E1">
        <w:rPr>
          <w:rFonts w:ascii="David" w:hAnsi="David" w:cs="David"/>
          <w:b/>
          <w:bCs/>
          <w:color w:val="000000" w:themeColor="text1"/>
          <w:sz w:val="24"/>
          <w:szCs w:val="24"/>
          <w:rtl/>
        </w:rPr>
        <w:t>:</w:t>
      </w:r>
    </w:p>
    <w:p w14:paraId="7EFC5E4E"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לאחר לימוד היחידה נדע לענות על השאלות הבאות:</w:t>
      </w:r>
    </w:p>
    <w:p w14:paraId="32BAE1AB" w14:textId="77777777" w:rsidR="009360E1" w:rsidRPr="009360E1" w:rsidRDefault="009360E1" w:rsidP="00D5223E">
      <w:pPr>
        <w:numPr>
          <w:ilvl w:val="0"/>
          <w:numId w:val="114"/>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איזו כמות של מצה צריך לאכול בליל הסדר?</w:t>
      </w:r>
    </w:p>
    <w:p w14:paraId="46701AA3" w14:textId="77777777" w:rsidR="009360E1" w:rsidRPr="009360E1" w:rsidRDefault="009360E1" w:rsidP="00D5223E">
      <w:pPr>
        <w:numPr>
          <w:ilvl w:val="0"/>
          <w:numId w:val="114"/>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מתי מכסים את המצות ומתי מגלים אותן?</w:t>
      </w:r>
    </w:p>
    <w:p w14:paraId="55BABDEC" w14:textId="77777777" w:rsidR="009360E1" w:rsidRPr="009360E1" w:rsidRDefault="009360E1" w:rsidP="00D5223E">
      <w:pPr>
        <w:numPr>
          <w:ilvl w:val="0"/>
          <w:numId w:val="114"/>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איזו כמות של יין צריך לשתות בכל אחת מארבע הכוסות?</w:t>
      </w:r>
    </w:p>
    <w:p w14:paraId="7814F759"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rPr>
      </w:pPr>
    </w:p>
    <w:p w14:paraId="576211C2"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מושגי תוכן</w:t>
      </w:r>
    </w:p>
    <w:p w14:paraId="68502633" w14:textId="77777777" w:rsid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כזית מצה * ארבע כוסות * רביעית</w:t>
      </w:r>
    </w:p>
    <w:p w14:paraId="65D673DA" w14:textId="77777777" w:rsidR="00D10105" w:rsidRPr="009360E1" w:rsidRDefault="00D10105" w:rsidP="009360E1">
      <w:pPr>
        <w:spacing w:after="0" w:line="360" w:lineRule="auto"/>
        <w:jc w:val="both"/>
        <w:rPr>
          <w:rFonts w:ascii="David" w:hAnsi="David" w:cs="David"/>
          <w:color w:val="000000" w:themeColor="text1"/>
          <w:sz w:val="24"/>
          <w:szCs w:val="24"/>
        </w:rPr>
      </w:pPr>
    </w:p>
    <w:p w14:paraId="6F275FAA" w14:textId="77777777" w:rsid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b/>
          <w:bCs/>
          <w:color w:val="000000" w:themeColor="text1"/>
          <w:sz w:val="24"/>
          <w:szCs w:val="24"/>
          <w:u w:val="single"/>
          <w:rtl/>
        </w:rPr>
        <w:t>זמן מוקצב</w:t>
      </w:r>
      <w:r w:rsidR="00D10105">
        <w:rPr>
          <w:rFonts w:ascii="David" w:hAnsi="David" w:cs="David"/>
          <w:color w:val="000000" w:themeColor="text1"/>
          <w:sz w:val="24"/>
          <w:szCs w:val="24"/>
          <w:rtl/>
        </w:rPr>
        <w:t>: שני שיעורים</w:t>
      </w:r>
    </w:p>
    <w:p w14:paraId="548DE50F" w14:textId="77777777" w:rsidR="00D10105" w:rsidRPr="009360E1" w:rsidRDefault="00D10105" w:rsidP="009360E1">
      <w:pPr>
        <w:spacing w:after="0" w:line="360" w:lineRule="auto"/>
        <w:jc w:val="both"/>
        <w:rPr>
          <w:rFonts w:ascii="David" w:hAnsi="David" w:cs="David"/>
          <w:color w:val="000000" w:themeColor="text1"/>
          <w:sz w:val="24"/>
          <w:szCs w:val="24"/>
        </w:rPr>
      </w:pPr>
    </w:p>
    <w:p w14:paraId="6299444B"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הערה: הלכות פסח בכללותן הן נושא גדול מאוד. גם הלכות ליל הסדר בפרקים אלו נוגעות לכל ענייני ליל הסדר. ביחידה זו של כיתה ה' התלמידים ילמדו בעיקר את ענייני </w:t>
      </w:r>
      <w:r w:rsidRPr="009360E1">
        <w:rPr>
          <w:rFonts w:ascii="David" w:hAnsi="David" w:cs="David"/>
          <w:b/>
          <w:bCs/>
          <w:color w:val="000000" w:themeColor="text1"/>
          <w:sz w:val="24"/>
          <w:szCs w:val="24"/>
          <w:rtl/>
        </w:rPr>
        <w:t>אכילת מצה ושתיית ארבע כוסות</w:t>
      </w:r>
      <w:r w:rsidRPr="009360E1">
        <w:rPr>
          <w:rFonts w:ascii="David" w:hAnsi="David" w:cs="David"/>
          <w:color w:val="000000" w:themeColor="text1"/>
          <w:sz w:val="24"/>
          <w:szCs w:val="24"/>
          <w:rtl/>
        </w:rPr>
        <w:t>. שאר המצוות וההלכות של ליל הסדר נלמדות בשנים אחרות.</w:t>
      </w:r>
    </w:p>
    <w:p w14:paraId="2CDDD4E7"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553D6BB9"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מבנה השיעור</w:t>
      </w:r>
    </w:p>
    <w:p w14:paraId="305A6ED3"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 xml:space="preserve">פתיחה: </w:t>
      </w:r>
    </w:p>
    <w:p w14:paraId="185A6D98" w14:textId="77777777" w:rsidR="009360E1" w:rsidRPr="00DB7EF0"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מומלץ מאוד להביא לשיעור את הדברים הבאים, הם ישמשו אותנו גם </w:t>
      </w:r>
      <w:r w:rsidRPr="00DB7EF0">
        <w:rPr>
          <w:rFonts w:ascii="David" w:hAnsi="David" w:cs="David"/>
          <w:color w:val="000000" w:themeColor="text1"/>
          <w:sz w:val="24"/>
          <w:szCs w:val="24"/>
          <w:u w:val="single"/>
          <w:rtl/>
        </w:rPr>
        <w:t>כפתיחה מגרה</w:t>
      </w:r>
      <w:r w:rsidRPr="00DB7EF0">
        <w:rPr>
          <w:rFonts w:ascii="David" w:hAnsi="David" w:cs="David"/>
          <w:color w:val="000000" w:themeColor="text1"/>
          <w:sz w:val="24"/>
          <w:szCs w:val="24"/>
          <w:rtl/>
        </w:rPr>
        <w:t xml:space="preserve"> לשיעור וגם אחר כך </w:t>
      </w:r>
      <w:r w:rsidRPr="00DB7EF0">
        <w:rPr>
          <w:rFonts w:ascii="David" w:hAnsi="David" w:cs="David"/>
          <w:color w:val="000000" w:themeColor="text1"/>
          <w:sz w:val="24"/>
          <w:szCs w:val="24"/>
          <w:u w:val="single"/>
          <w:rtl/>
        </w:rPr>
        <w:t>להסבר מוחשי</w:t>
      </w:r>
      <w:r w:rsidRPr="00DB7EF0">
        <w:rPr>
          <w:rFonts w:ascii="David" w:hAnsi="David" w:cs="David"/>
          <w:color w:val="000000" w:themeColor="text1"/>
          <w:sz w:val="24"/>
          <w:szCs w:val="24"/>
          <w:rtl/>
        </w:rPr>
        <w:t xml:space="preserve"> של ההלכות שנלמד:</w:t>
      </w:r>
    </w:p>
    <w:p w14:paraId="602B2AFF"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tl/>
        </w:rPr>
      </w:pPr>
      <w:r w:rsidRPr="00DB7EF0">
        <w:rPr>
          <w:rFonts w:ascii="David" w:hAnsi="David"/>
          <w:color w:val="000000" w:themeColor="text1"/>
          <w:sz w:val="24"/>
          <w:szCs w:val="24"/>
          <w:rtl/>
        </w:rPr>
        <w:t>שלוש מצות</w:t>
      </w:r>
    </w:p>
    <w:p w14:paraId="731D5D1D"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tl/>
        </w:rPr>
      </w:pPr>
      <w:r w:rsidRPr="00DB7EF0">
        <w:rPr>
          <w:rFonts w:ascii="David" w:hAnsi="David"/>
          <w:color w:val="000000" w:themeColor="text1"/>
          <w:sz w:val="24"/>
          <w:szCs w:val="24"/>
          <w:rtl/>
        </w:rPr>
        <w:t>כיסוי למצות (מפית)</w:t>
      </w:r>
    </w:p>
    <w:p w14:paraId="488A11A1"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tl/>
        </w:rPr>
      </w:pPr>
      <w:r w:rsidRPr="00DB7EF0">
        <w:rPr>
          <w:rFonts w:ascii="David" w:hAnsi="David"/>
          <w:color w:val="000000" w:themeColor="text1"/>
          <w:sz w:val="24"/>
          <w:szCs w:val="24"/>
          <w:rtl/>
        </w:rPr>
        <w:t>כוס</w:t>
      </w:r>
      <w:r w:rsidRPr="00DB7EF0">
        <w:rPr>
          <w:rFonts w:ascii="David" w:hAnsi="David" w:hint="cs"/>
          <w:color w:val="000000" w:themeColor="text1"/>
          <w:sz w:val="24"/>
          <w:szCs w:val="24"/>
          <w:rtl/>
        </w:rPr>
        <w:t xml:space="preserve"> </w:t>
      </w:r>
      <w:r w:rsidRPr="00DB7EF0">
        <w:rPr>
          <w:rFonts w:ascii="David" w:hAnsi="David"/>
          <w:color w:val="000000" w:themeColor="text1"/>
          <w:sz w:val="24"/>
          <w:szCs w:val="24"/>
          <w:rtl/>
        </w:rPr>
        <w:t>/</w:t>
      </w:r>
      <w:r w:rsidRPr="00DB7EF0">
        <w:rPr>
          <w:rFonts w:ascii="David" w:hAnsi="David" w:hint="cs"/>
          <w:color w:val="000000" w:themeColor="text1"/>
          <w:sz w:val="24"/>
          <w:szCs w:val="24"/>
          <w:rtl/>
        </w:rPr>
        <w:t xml:space="preserve"> </w:t>
      </w:r>
      <w:r w:rsidRPr="00DB7EF0">
        <w:rPr>
          <w:rFonts w:ascii="David" w:hAnsi="David"/>
          <w:color w:val="000000" w:themeColor="text1"/>
          <w:sz w:val="24"/>
          <w:szCs w:val="24"/>
          <w:rtl/>
        </w:rPr>
        <w:t>גביע יין</w:t>
      </w:r>
    </w:p>
    <w:p w14:paraId="73D31D22"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tl/>
        </w:rPr>
      </w:pPr>
      <w:r w:rsidRPr="00DB7EF0">
        <w:rPr>
          <w:rFonts w:ascii="David" w:hAnsi="David"/>
          <w:color w:val="000000" w:themeColor="text1"/>
          <w:sz w:val="24"/>
          <w:szCs w:val="24"/>
          <w:rtl/>
        </w:rPr>
        <w:t xml:space="preserve">כוס חד פעמית </w:t>
      </w:r>
    </w:p>
    <w:p w14:paraId="0511A4C8"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Pr>
      </w:pPr>
      <w:r w:rsidRPr="00DB7EF0">
        <w:rPr>
          <w:rFonts w:ascii="David" w:hAnsi="David"/>
          <w:color w:val="000000" w:themeColor="text1"/>
          <w:sz w:val="24"/>
          <w:szCs w:val="24"/>
          <w:rtl/>
        </w:rPr>
        <w:t>טוש ארטליין (לא מחיק)</w:t>
      </w:r>
    </w:p>
    <w:p w14:paraId="10EB30DA" w14:textId="77777777" w:rsidR="009360E1" w:rsidRPr="00DB7EF0" w:rsidRDefault="009360E1" w:rsidP="00566093">
      <w:pPr>
        <w:pStyle w:val="a4"/>
        <w:numPr>
          <w:ilvl w:val="0"/>
          <w:numId w:val="219"/>
        </w:numPr>
        <w:spacing w:after="0" w:line="360" w:lineRule="auto"/>
        <w:rPr>
          <w:rFonts w:ascii="David" w:hAnsi="David"/>
          <w:color w:val="000000" w:themeColor="text1"/>
          <w:sz w:val="24"/>
          <w:szCs w:val="24"/>
        </w:rPr>
      </w:pPr>
      <w:r w:rsidRPr="00DB7EF0">
        <w:rPr>
          <w:rFonts w:ascii="David" w:hAnsi="David"/>
          <w:color w:val="000000" w:themeColor="text1"/>
          <w:sz w:val="24"/>
          <w:szCs w:val="24"/>
          <w:rtl/>
        </w:rPr>
        <w:t>משקל מטבח (לא חובה)</w:t>
      </w:r>
    </w:p>
    <w:p w14:paraId="29BDC468" w14:textId="77777777" w:rsidR="009360E1" w:rsidRPr="009360E1" w:rsidRDefault="009360E1" w:rsidP="00566093">
      <w:pPr>
        <w:numPr>
          <w:ilvl w:val="0"/>
          <w:numId w:val="122"/>
        </w:numPr>
        <w:spacing w:after="0" w:line="360" w:lineRule="auto"/>
        <w:jc w:val="both"/>
        <w:rPr>
          <w:rFonts w:ascii="David" w:hAnsi="David" w:cs="David"/>
          <w:color w:val="000000" w:themeColor="text1"/>
          <w:sz w:val="24"/>
          <w:szCs w:val="24"/>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0256" behindDoc="0" locked="0" layoutInCell="1" allowOverlap="1" wp14:anchorId="5E502B34" wp14:editId="4496533D">
                <wp:simplePos x="0" y="0"/>
                <wp:positionH relativeFrom="column">
                  <wp:posOffset>-685800</wp:posOffset>
                </wp:positionH>
                <wp:positionV relativeFrom="paragraph">
                  <wp:posOffset>281305</wp:posOffset>
                </wp:positionV>
                <wp:extent cx="2790825" cy="1447800"/>
                <wp:effectExtent l="0" t="0" r="28575" b="19050"/>
                <wp:wrapSquare wrapText="bothSides"/>
                <wp:docPr id="76" name="שמש 76"/>
                <wp:cNvGraphicFramePr/>
                <a:graphic xmlns:a="http://schemas.openxmlformats.org/drawingml/2006/main">
                  <a:graphicData uri="http://schemas.microsoft.com/office/word/2010/wordprocessingShape">
                    <wps:wsp>
                      <wps:cNvSpPr/>
                      <wps:spPr>
                        <a:xfrm>
                          <a:off x="0" y="0"/>
                          <a:ext cx="2790825" cy="1447800"/>
                        </a:xfrm>
                        <a:prstGeom prst="sun">
                          <a:avLst>
                            <a:gd name="adj" fmla="val 32456"/>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40640"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שמש 76" o:spid="_x0000_s1026" type="#_x0000_t183" style="position:absolute;left:0;text-align:left;margin-left:-54pt;margin-top:22.15pt;width:219.75pt;height:1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" adj="7010" fillcolor="window" strokecolor="windowText">
                <w10:wrap type="square"/>
              </v:shape>
            </w:pict>
          </mc:Fallback>
        </mc:AlternateContent>
      </w:r>
      <w:r w:rsidRPr="009360E1">
        <w:rPr>
          <w:rFonts w:ascii="David" w:hAnsi="David" w:cs="David" w:hint="cs"/>
          <w:color w:val="000000" w:themeColor="text1"/>
          <w:sz w:val="24"/>
          <w:szCs w:val="24"/>
          <w:rtl/>
        </w:rPr>
        <w:t>נניח</w:t>
      </w:r>
      <w:r w:rsidRPr="009360E1">
        <w:rPr>
          <w:rFonts w:ascii="David" w:hAnsi="David" w:cs="David"/>
          <w:color w:val="000000" w:themeColor="text1"/>
          <w:sz w:val="24"/>
          <w:szCs w:val="24"/>
          <w:rtl/>
        </w:rPr>
        <w:t xml:space="preserve"> את הדברים על שולחן המורה, ו</w:t>
      </w:r>
      <w:r w:rsidRPr="009360E1">
        <w:rPr>
          <w:rFonts w:ascii="David" w:hAnsi="David" w:cs="David" w:hint="cs"/>
          <w:color w:val="000000" w:themeColor="text1"/>
          <w:sz w:val="24"/>
          <w:szCs w:val="24"/>
          <w:rtl/>
        </w:rPr>
        <w:t>נ</w:t>
      </w:r>
      <w:r w:rsidRPr="009360E1">
        <w:rPr>
          <w:rFonts w:ascii="David" w:hAnsi="David" w:cs="David"/>
          <w:color w:val="000000" w:themeColor="text1"/>
          <w:sz w:val="24"/>
          <w:szCs w:val="24"/>
          <w:rtl/>
        </w:rPr>
        <w:t>שאל את התלמידים</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על מה לדעתכם נלמד היום?</w:t>
      </w:r>
    </w:p>
    <w:p w14:paraId="70249FDF" w14:textId="77777777" w:rsidR="009360E1" w:rsidRPr="009360E1" w:rsidRDefault="009360E1" w:rsidP="00566093">
      <w:pPr>
        <w:numPr>
          <w:ilvl w:val="0"/>
          <w:numId w:val="122"/>
        </w:numPr>
        <w:spacing w:after="0" w:line="360" w:lineRule="auto"/>
        <w:jc w:val="both"/>
        <w:rPr>
          <w:rFonts w:ascii="David" w:hAnsi="David" w:cs="David"/>
          <w:color w:val="000000" w:themeColor="text1"/>
          <w:sz w:val="24"/>
          <w:szCs w:val="24"/>
          <w:rtl/>
        </w:rPr>
      </w:pPr>
      <w:r w:rsidRPr="009360E1">
        <w:rPr>
          <w:rFonts w:ascii="David" w:hAnsi="David" w:cs="David" w:hint="cs"/>
          <w:color w:val="000000" w:themeColor="text1"/>
          <w:sz w:val="24"/>
          <w:szCs w:val="24"/>
          <w:rtl/>
        </w:rPr>
        <w:t>נ</w:t>
      </w:r>
      <w:r w:rsidRPr="009360E1">
        <w:rPr>
          <w:rFonts w:ascii="David" w:hAnsi="David" w:cs="David"/>
          <w:color w:val="000000" w:themeColor="text1"/>
          <w:sz w:val="24"/>
          <w:szCs w:val="24"/>
          <w:rtl/>
        </w:rPr>
        <w:t xml:space="preserve">כתוב על הלוח </w:t>
      </w:r>
      <w:r w:rsidRPr="009360E1">
        <w:rPr>
          <w:rFonts w:ascii="David" w:hAnsi="David" w:cs="David"/>
          <w:b/>
          <w:bCs/>
          <w:color w:val="000000" w:themeColor="text1"/>
          <w:sz w:val="24"/>
          <w:szCs w:val="24"/>
          <w:rtl/>
        </w:rPr>
        <w:t>שמש רעיונות</w:t>
      </w:r>
      <w:r w:rsidRPr="009360E1">
        <w:rPr>
          <w:rFonts w:ascii="David" w:hAnsi="David" w:cs="David"/>
          <w:color w:val="000000" w:themeColor="text1"/>
          <w:sz w:val="24"/>
          <w:szCs w:val="24"/>
          <w:rtl/>
        </w:rPr>
        <w:t xml:space="preserve"> שבמרכזה 'ליל הסדר'</w:t>
      </w:r>
      <w:r w:rsidRPr="009360E1">
        <w:rPr>
          <w:rFonts w:ascii="David" w:hAnsi="David" w:cs="David" w:hint="cs"/>
          <w:color w:val="000000" w:themeColor="text1"/>
          <w:sz w:val="24"/>
          <w:szCs w:val="24"/>
          <w:rtl/>
        </w:rPr>
        <w:t>.</w:t>
      </w:r>
    </w:p>
    <w:p w14:paraId="481622E6"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1280" behindDoc="0" locked="0" layoutInCell="1" allowOverlap="1" wp14:anchorId="560433D5" wp14:editId="7A456910">
                <wp:simplePos x="0" y="0"/>
                <wp:positionH relativeFrom="column">
                  <wp:posOffset>320040</wp:posOffset>
                </wp:positionH>
                <wp:positionV relativeFrom="paragraph">
                  <wp:posOffset>149225</wp:posOffset>
                </wp:positionV>
                <wp:extent cx="828675" cy="238125"/>
                <wp:effectExtent l="0" t="0" r="28575" b="28575"/>
                <wp:wrapNone/>
                <wp:docPr id="77" name="תיבת טקסט 77"/>
                <wp:cNvGraphicFramePr/>
                <a:graphic xmlns:a="http://schemas.openxmlformats.org/drawingml/2006/main">
                  <a:graphicData uri="http://schemas.microsoft.com/office/word/2010/wordprocessingShape">
                    <wps:wsp>
                      <wps:cNvSpPr txBox="1"/>
                      <wps:spPr>
                        <a:xfrm>
                          <a:off x="0" y="0"/>
                          <a:ext cx="828675" cy="238125"/>
                        </a:xfrm>
                        <a:prstGeom prst="rect">
                          <a:avLst/>
                        </a:prstGeom>
                        <a:solidFill>
                          <a:sysClr val="window" lastClr="FFFFFF"/>
                        </a:solidFill>
                        <a:ln w="6350">
                          <a:solidFill>
                            <a:prstClr val="black"/>
                          </a:solidFill>
                        </a:ln>
                        <a:effectLst/>
                      </wps:spPr>
                      <wps:txbx>
                        <w:txbxContent>
                          <w:p w14:paraId="3CAC893B" w14:textId="77777777" w:rsidR="001906E5" w:rsidRPr="00351258" w:rsidRDefault="001906E5" w:rsidP="009360E1">
                            <w:pPr>
                              <w:jc w:val="center"/>
                              <w:rPr>
                                <w:b/>
                                <w:bCs/>
                              </w:rPr>
                            </w:pPr>
                            <w:r w:rsidRPr="00351258">
                              <w:rPr>
                                <w:rFonts w:hint="cs"/>
                                <w:b/>
                                <w:bCs/>
                                <w:rtl/>
                              </w:rPr>
                              <w:t>ליל הסדר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0433D5" id="תיבת טקסט 77" o:spid="_x0000_s1045" type="#_x0000_t202" style="position:absolute;left:0;text-align:left;margin-left:25.2pt;margin-top:11.75pt;width:65.2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" fillcolor="window" strokeweight=".5pt">
                <v:textbox>
                  <w:txbxContent>
                    <w:p w14:paraId="3CAC893B" w14:textId="77777777" w:rsidR="001906E5" w:rsidRPr="00351258" w:rsidRDefault="001906E5" w:rsidP="009360E1">
                      <w:pPr>
                        <w:jc w:val="center"/>
                        <w:rPr>
                          <w:b/>
                          <w:bCs/>
                        </w:rPr>
                      </w:pPr>
                      <w:r w:rsidRPr="00351258">
                        <w:rPr>
                          <w:rFonts w:hint="cs"/>
                          <w:b/>
                          <w:bCs/>
                          <w:rtl/>
                        </w:rPr>
                        <w:t>ליל הסדר</w:t>
                      </w:r>
                    </w:p>
                  </w:txbxContent>
                </v:textbox>
              </v:shape>
            </w:pict>
          </mc:Fallback>
        </mc:AlternateContent>
      </w:r>
      <w:r w:rsidRPr="009360E1">
        <w:rPr>
          <w:rFonts w:ascii="David" w:hAnsi="David" w:cs="David"/>
          <w:color w:val="000000" w:themeColor="text1"/>
          <w:sz w:val="24"/>
          <w:szCs w:val="24"/>
          <w:rtl/>
        </w:rPr>
        <w:t xml:space="preserve">התלמידים בוודאי יעלו דברים שונים. בעת כתיבת רעיונות התלמידים נעלה על הלוח </w:t>
      </w:r>
      <w:r w:rsidRPr="009360E1">
        <w:rPr>
          <w:rFonts w:ascii="David" w:hAnsi="David" w:cs="David"/>
          <w:b/>
          <w:bCs/>
          <w:color w:val="000000" w:themeColor="text1"/>
          <w:sz w:val="24"/>
          <w:szCs w:val="24"/>
          <w:u w:val="single"/>
          <w:rtl/>
        </w:rPr>
        <w:t>בצד אחד של השמש</w:t>
      </w:r>
      <w:r w:rsidRPr="009360E1">
        <w:rPr>
          <w:rFonts w:ascii="David" w:hAnsi="David" w:cs="David"/>
          <w:color w:val="000000" w:themeColor="text1"/>
          <w:sz w:val="24"/>
          <w:szCs w:val="24"/>
          <w:rtl/>
        </w:rPr>
        <w:t xml:space="preserve"> את כל הדברים שקשורים לאכילת מצה ושתיית ארבע כוסות ובצד השני (יתכן מאוד שאלו הם הנושאים שיותר יעלו כיוון שהילדים יראו את החפצים שנביא) את שאר הנושאים שה</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ל</w:t>
      </w:r>
      <w:r w:rsidRPr="009360E1">
        <w:rPr>
          <w:rFonts w:ascii="David" w:hAnsi="David" w:cs="David" w:hint="cs"/>
          <w:color w:val="000000" w:themeColor="text1"/>
          <w:sz w:val="24"/>
          <w:szCs w:val="24"/>
          <w:rtl/>
        </w:rPr>
        <w:t>מי</w:t>
      </w:r>
      <w:r w:rsidRPr="009360E1">
        <w:rPr>
          <w:rFonts w:ascii="David" w:hAnsi="David" w:cs="David"/>
          <w:color w:val="000000" w:themeColor="text1"/>
          <w:sz w:val="24"/>
          <w:szCs w:val="24"/>
          <w:rtl/>
        </w:rPr>
        <w:t>דים יעלו בקשר למצוות ו</w:t>
      </w:r>
      <w:r w:rsidRPr="009360E1">
        <w:rPr>
          <w:rFonts w:ascii="David" w:hAnsi="David" w:cs="David" w:hint="cs"/>
          <w:color w:val="000000" w:themeColor="text1"/>
          <w:sz w:val="24"/>
          <w:szCs w:val="24"/>
          <w:rtl/>
        </w:rPr>
        <w:t>ל</w:t>
      </w:r>
      <w:r w:rsidRPr="009360E1">
        <w:rPr>
          <w:rFonts w:ascii="David" w:hAnsi="David" w:cs="David"/>
          <w:color w:val="000000" w:themeColor="text1"/>
          <w:sz w:val="24"/>
          <w:szCs w:val="24"/>
          <w:rtl/>
        </w:rPr>
        <w:t xml:space="preserve">עניינים האחרים בליל הסדר. </w:t>
      </w:r>
    </w:p>
    <w:p w14:paraId="1445B92F"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לאחר שה</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ל</w:t>
      </w:r>
      <w:r w:rsidRPr="009360E1">
        <w:rPr>
          <w:rFonts w:ascii="David" w:hAnsi="David" w:cs="David" w:hint="cs"/>
          <w:color w:val="000000" w:themeColor="text1"/>
          <w:sz w:val="24"/>
          <w:szCs w:val="24"/>
          <w:rtl/>
        </w:rPr>
        <w:t>מי</w:t>
      </w:r>
      <w:r w:rsidRPr="009360E1">
        <w:rPr>
          <w:rFonts w:ascii="David" w:hAnsi="David" w:cs="David"/>
          <w:color w:val="000000" w:themeColor="text1"/>
          <w:sz w:val="24"/>
          <w:szCs w:val="24"/>
          <w:rtl/>
        </w:rPr>
        <w:t>דים יסיימו נסכם שהלכות ליל הסדר רבות מאוד</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ונעסוק השנה בצד אחד של השמש</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xml:space="preserve"> הלכות אכילת מצה ושתיית ארבע כוסות.</w:t>
      </w:r>
    </w:p>
    <w:p w14:paraId="51DDFB91" w14:textId="77777777" w:rsidR="009360E1" w:rsidRPr="009360E1" w:rsidRDefault="009360E1" w:rsidP="009360E1">
      <w:pPr>
        <w:spacing w:after="0" w:line="360" w:lineRule="auto"/>
        <w:jc w:val="both"/>
        <w:rPr>
          <w:rFonts w:ascii="David" w:hAnsi="David" w:cs="David"/>
          <w:color w:val="000000" w:themeColor="text1"/>
          <w:sz w:val="24"/>
          <w:szCs w:val="24"/>
        </w:rPr>
      </w:pPr>
    </w:p>
    <w:p w14:paraId="4C08CC0E"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1</w:t>
      </w:r>
      <w:r w:rsidRPr="009360E1">
        <w:rPr>
          <w:rFonts w:ascii="David" w:hAnsi="David" w:cs="David"/>
          <w:b/>
          <w:bCs/>
          <w:color w:val="000000" w:themeColor="text1"/>
          <w:sz w:val="24"/>
          <w:szCs w:val="24"/>
          <w:rtl/>
        </w:rPr>
        <w:t xml:space="preserve"> - אכילת מצה בליל הסדר</w:t>
      </w:r>
    </w:p>
    <w:p w14:paraId="088921E3"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מוציא מצה, כורך, צפון, שיעור כזית, 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מדידת שיעור כזית בפועל על המצה, הבנה כמות הכזיתות שיש לאכול בליל הסדר</w:t>
      </w:r>
    </w:p>
    <w:p w14:paraId="0FE5AB0E" w14:textId="77777777" w:rsidR="009360E1" w:rsidRPr="009360E1" w:rsidRDefault="009360E1" w:rsidP="00566093">
      <w:pPr>
        <w:numPr>
          <w:ilvl w:val="0"/>
          <w:numId w:val="116"/>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שאלה א' – לימוד </w:t>
      </w:r>
      <w:r w:rsidRPr="009360E1">
        <w:rPr>
          <w:rFonts w:ascii="David" w:hAnsi="David" w:cs="David"/>
          <w:color w:val="000000" w:themeColor="text1"/>
          <w:sz w:val="24"/>
          <w:szCs w:val="24"/>
          <w:u w:val="single"/>
          <w:rtl/>
        </w:rPr>
        <w:t>בחברותא</w:t>
      </w:r>
      <w:r w:rsidRPr="009360E1">
        <w:rPr>
          <w:rFonts w:ascii="David" w:hAnsi="David" w:hint="cs"/>
          <w:color w:val="000000" w:themeColor="text1"/>
          <w:sz w:val="24"/>
          <w:szCs w:val="24"/>
          <w:rtl/>
        </w:rPr>
        <w:t>,</w:t>
      </w:r>
      <w:r w:rsidRPr="009360E1">
        <w:rPr>
          <w:rFonts w:ascii="David" w:hAnsi="David" w:cs="David"/>
          <w:color w:val="000000" w:themeColor="text1"/>
          <w:sz w:val="24"/>
          <w:szCs w:val="24"/>
          <w:rtl/>
        </w:rPr>
        <w:t xml:space="preserve"> שימו לב להנחות את התלמידים שעליהם ללמוד </w:t>
      </w:r>
      <w:r w:rsidRPr="00DB7EF0">
        <w:rPr>
          <w:rFonts w:ascii="David" w:hAnsi="David" w:cs="David" w:hint="cs"/>
          <w:color w:val="000000" w:themeColor="text1"/>
          <w:sz w:val="24"/>
          <w:szCs w:val="24"/>
          <w:rtl/>
        </w:rPr>
        <w:t>ארבע</w:t>
      </w:r>
      <w:r w:rsidRPr="009360E1">
        <w:rPr>
          <w:rFonts w:ascii="David" w:hAnsi="David" w:cs="David"/>
          <w:color w:val="000000" w:themeColor="text1"/>
          <w:sz w:val="24"/>
          <w:szCs w:val="24"/>
          <w:rtl/>
        </w:rPr>
        <w:t xml:space="preserve"> הלכות בלבד.</w:t>
      </w:r>
    </w:p>
    <w:p w14:paraId="78DFE44A" w14:textId="77777777" w:rsidR="009360E1" w:rsidRPr="009360E1" w:rsidRDefault="009360E1" w:rsidP="00566093">
      <w:pPr>
        <w:numPr>
          <w:ilvl w:val="0"/>
          <w:numId w:val="11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פרק ס"ג הלכה ב'</w:t>
      </w:r>
      <w:r w:rsidRPr="009360E1">
        <w:rPr>
          <w:rFonts w:ascii="David" w:hAnsi="David"/>
          <w:color w:val="000000" w:themeColor="text1"/>
          <w:sz w:val="24"/>
          <w:szCs w:val="24"/>
          <w:rtl/>
        </w:rPr>
        <w:t xml:space="preserve"> </w:t>
      </w:r>
      <w:r w:rsidRPr="009360E1">
        <w:rPr>
          <w:rFonts w:ascii="David" w:hAnsi="David" w:cs="David"/>
          <w:color w:val="000000" w:themeColor="text1"/>
          <w:sz w:val="24"/>
          <w:szCs w:val="24"/>
          <w:rtl/>
        </w:rPr>
        <w:t xml:space="preserve">למעשה נותן סדר בליל הסדר, מרכז את המצוות ומחלק אותן לפי דאורייתא, חכמים, מצות נוספים ומנהגים. </w:t>
      </w:r>
    </w:p>
    <w:p w14:paraId="4045F187" w14:textId="77777777" w:rsidR="009360E1" w:rsidRPr="009360E1" w:rsidRDefault="009360E1" w:rsidP="00DB7EF0">
      <w:pPr>
        <w:spacing w:after="0" w:line="360" w:lineRule="auto"/>
        <w:jc w:val="both"/>
        <w:rPr>
          <w:rFonts w:ascii="David" w:hAnsi="David" w:cs="David"/>
          <w:color w:val="000000" w:themeColor="text1"/>
          <w:sz w:val="24"/>
          <w:szCs w:val="24"/>
          <w:rtl/>
        </w:rPr>
      </w:pPr>
      <w:r w:rsidRPr="00DB7EF0">
        <w:rPr>
          <w:rFonts w:ascii="David" w:hAnsi="David" w:cs="David"/>
          <w:color w:val="000000" w:themeColor="text1"/>
          <w:sz w:val="24"/>
          <w:szCs w:val="24"/>
          <w:rtl/>
        </w:rPr>
        <w:t xml:space="preserve">לאחר מכן </w:t>
      </w:r>
      <w:r w:rsidRPr="00DB7EF0">
        <w:rPr>
          <w:rFonts w:ascii="David" w:hAnsi="David" w:cs="David" w:hint="cs"/>
          <w:color w:val="000000" w:themeColor="text1"/>
          <w:sz w:val="24"/>
          <w:szCs w:val="24"/>
          <w:rtl/>
        </w:rPr>
        <w:t>שלושת</w:t>
      </w:r>
      <w:r w:rsidRPr="009360E1">
        <w:rPr>
          <w:rFonts w:ascii="David" w:hAnsi="David" w:cs="David"/>
          <w:color w:val="000000" w:themeColor="text1"/>
          <w:sz w:val="24"/>
          <w:szCs w:val="24"/>
          <w:rtl/>
        </w:rPr>
        <w:t xml:space="preserve"> ההלכות הבאות עוסקות בשלוש הפעמים שאוכלים מצה בליל הסדר:</w:t>
      </w:r>
    </w:p>
    <w:p w14:paraId="564FB19E" w14:textId="77777777" w:rsidR="009360E1" w:rsidRPr="009360E1" w:rsidRDefault="009360E1" w:rsidP="00566093">
      <w:pPr>
        <w:numPr>
          <w:ilvl w:val="0"/>
          <w:numId w:val="11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פרק ס"ד הלכה כ' עוסקת ב'מוציא מצה'</w:t>
      </w:r>
    </w:p>
    <w:p w14:paraId="4A5DD19D" w14:textId="77777777" w:rsidR="009360E1" w:rsidRPr="009360E1" w:rsidRDefault="009360E1" w:rsidP="00566093">
      <w:pPr>
        <w:numPr>
          <w:ilvl w:val="0"/>
          <w:numId w:val="11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פרק ס"ד הלכה כ"ז עוסקת במצוות 'כורך'</w:t>
      </w:r>
    </w:p>
    <w:p w14:paraId="0C3F5E5D" w14:textId="614043DA" w:rsidR="009360E1" w:rsidRPr="00D10105" w:rsidRDefault="009360E1" w:rsidP="00566093">
      <w:pPr>
        <w:numPr>
          <w:ilvl w:val="0"/>
          <w:numId w:val="115"/>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פרק ס"ד הלכה כ"ט עוסקת ב'צפון'</w:t>
      </w:r>
    </w:p>
    <w:p w14:paraId="7613BF98" w14:textId="77777777" w:rsidR="009360E1" w:rsidRPr="00D10105" w:rsidRDefault="009360E1" w:rsidP="009360E1">
      <w:pPr>
        <w:spacing w:after="0" w:line="360" w:lineRule="auto"/>
        <w:ind w:left="720"/>
        <w:contextualSpacing/>
        <w:rPr>
          <w:rFonts w:ascii="David" w:hAnsi="David" w:cs="David"/>
          <w:color w:val="000000" w:themeColor="text1"/>
          <w:sz w:val="24"/>
          <w:szCs w:val="24"/>
        </w:rPr>
      </w:pPr>
    </w:p>
    <w:p w14:paraId="6EAA11B1" w14:textId="77777777" w:rsidR="009360E1" w:rsidRPr="00D10105" w:rsidRDefault="009360E1" w:rsidP="00566093">
      <w:pPr>
        <w:numPr>
          <w:ilvl w:val="0"/>
          <w:numId w:val="116"/>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 xml:space="preserve">זה המקום להזכיר לתלמידים שיש להם בספר קיצור שולחן ערוך </w:t>
      </w:r>
      <w:r w:rsidRPr="00D10105">
        <w:rPr>
          <w:rFonts w:ascii="David" w:hAnsi="David" w:cs="David"/>
          <w:b/>
          <w:bCs/>
          <w:color w:val="000000" w:themeColor="text1"/>
          <w:sz w:val="24"/>
          <w:szCs w:val="24"/>
          <w:u w:val="single"/>
          <w:rtl/>
        </w:rPr>
        <w:t>כותרות צד</w:t>
      </w:r>
      <w:r w:rsidRPr="00D10105">
        <w:rPr>
          <w:rFonts w:ascii="David" w:hAnsi="David" w:cs="David"/>
          <w:color w:val="000000" w:themeColor="text1"/>
          <w:sz w:val="24"/>
          <w:szCs w:val="24"/>
          <w:rtl/>
        </w:rPr>
        <w:t xml:space="preserve"> ליד ההלכות. בכותרות אלו מצוינות לפניהם המצוות וסימני ליל הסדר, חשוב מאוד להיעזר בכותרות אלו.</w:t>
      </w:r>
    </w:p>
    <w:p w14:paraId="0D75ADA9" w14:textId="77777777" w:rsidR="009360E1" w:rsidRPr="00D10105" w:rsidRDefault="009360E1" w:rsidP="009360E1">
      <w:pPr>
        <w:spacing w:after="0" w:line="360" w:lineRule="auto"/>
        <w:ind w:left="720"/>
        <w:contextualSpacing/>
        <w:rPr>
          <w:rFonts w:ascii="David" w:hAnsi="David" w:cs="David"/>
          <w:color w:val="000000" w:themeColor="text1"/>
          <w:sz w:val="24"/>
          <w:szCs w:val="24"/>
          <w:rtl/>
        </w:rPr>
      </w:pPr>
    </w:p>
    <w:p w14:paraId="7693F7B2" w14:textId="77777777" w:rsidR="009360E1" w:rsidRPr="009360E1" w:rsidRDefault="009360E1" w:rsidP="00566093">
      <w:pPr>
        <w:numPr>
          <w:ilvl w:val="0"/>
          <w:numId w:val="116"/>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בשאלה ב' – הטבלה צריכה להיות מלאה בצורה הזו:</w:t>
      </w:r>
    </w:p>
    <w:tbl>
      <w:tblPr>
        <w:tblStyle w:val="a3"/>
        <w:tblpPr w:leftFromText="180" w:rightFromText="180" w:vertAnchor="text" w:tblpXSpec="center" w:tblpY="1"/>
        <w:tblOverlap w:val="never"/>
        <w:bidiVisual/>
        <w:tblW w:w="0" w:type="auto"/>
        <w:tblLook w:val="04A0" w:firstRow="1" w:lastRow="0" w:firstColumn="1" w:lastColumn="0" w:noHBand="0" w:noVBand="1"/>
      </w:tblPr>
      <w:tblGrid>
        <w:gridCol w:w="1492"/>
        <w:gridCol w:w="2693"/>
        <w:gridCol w:w="4111"/>
      </w:tblGrid>
      <w:tr w:rsidR="009360E1" w:rsidRPr="009360E1" w14:paraId="7448D671" w14:textId="77777777" w:rsidTr="00CF3C04">
        <w:trPr>
          <w:trHeight w:val="779"/>
        </w:trPr>
        <w:tc>
          <w:tcPr>
            <w:tcW w:w="1492" w:type="dxa"/>
            <w:shd w:val="clear" w:color="auto" w:fill="E2EFD9" w:themeFill="accent6" w:themeFillTint="33"/>
          </w:tcPr>
          <w:p w14:paraId="2592568F" w14:textId="77777777" w:rsidR="009360E1" w:rsidRPr="009360E1" w:rsidRDefault="009360E1" w:rsidP="009360E1">
            <w:pPr>
              <w:spacing w:after="0" w:line="360" w:lineRule="auto"/>
              <w:jc w:val="center"/>
              <w:rPr>
                <w:rFonts w:ascii="David" w:hAnsi="David" w:cs="David"/>
                <w:b/>
                <w:bCs/>
                <w:color w:val="000000" w:themeColor="text1"/>
                <w:sz w:val="24"/>
                <w:szCs w:val="24"/>
                <w:rtl/>
              </w:rPr>
            </w:pPr>
            <w:r w:rsidRPr="009360E1">
              <w:rPr>
                <w:rFonts w:ascii="David" w:hAnsi="David" w:cs="David"/>
                <w:b/>
                <w:bCs/>
                <w:color w:val="000000" w:themeColor="text1"/>
                <w:sz w:val="24"/>
                <w:szCs w:val="24"/>
                <w:rtl/>
              </w:rPr>
              <w:t>הסימן</w:t>
            </w:r>
          </w:p>
        </w:tc>
        <w:tc>
          <w:tcPr>
            <w:tcW w:w="2693" w:type="dxa"/>
            <w:shd w:val="clear" w:color="auto" w:fill="E2EFD9" w:themeFill="accent6" w:themeFillTint="33"/>
          </w:tcPr>
          <w:p w14:paraId="7A0F7F31" w14:textId="77777777" w:rsidR="009360E1" w:rsidRPr="009360E1" w:rsidRDefault="009360E1" w:rsidP="009360E1">
            <w:pPr>
              <w:spacing w:after="0" w:line="360" w:lineRule="auto"/>
              <w:jc w:val="center"/>
              <w:rPr>
                <w:rFonts w:ascii="David" w:hAnsi="David" w:cs="David"/>
                <w:b/>
                <w:bCs/>
                <w:color w:val="000000" w:themeColor="text1"/>
                <w:sz w:val="24"/>
                <w:szCs w:val="24"/>
                <w:rtl/>
              </w:rPr>
            </w:pPr>
            <w:r w:rsidRPr="009360E1">
              <w:rPr>
                <w:rFonts w:ascii="David" w:hAnsi="David" w:cs="David"/>
                <w:b/>
                <w:bCs/>
                <w:color w:val="000000" w:themeColor="text1"/>
                <w:sz w:val="24"/>
                <w:szCs w:val="24"/>
                <w:rtl/>
              </w:rPr>
              <w:t>כמה "כזית" מצה צריך לאכול?</w:t>
            </w:r>
          </w:p>
        </w:tc>
        <w:tc>
          <w:tcPr>
            <w:tcW w:w="4111" w:type="dxa"/>
            <w:shd w:val="clear" w:color="auto" w:fill="E2EFD9" w:themeFill="accent6" w:themeFillTint="33"/>
          </w:tcPr>
          <w:p w14:paraId="3F8F7370" w14:textId="77777777" w:rsidR="009360E1" w:rsidRPr="009360E1" w:rsidRDefault="009360E1" w:rsidP="009360E1">
            <w:pPr>
              <w:spacing w:after="0" w:line="360" w:lineRule="auto"/>
              <w:jc w:val="center"/>
              <w:rPr>
                <w:rFonts w:ascii="David" w:hAnsi="David" w:cs="David"/>
                <w:b/>
                <w:bCs/>
                <w:color w:val="000000" w:themeColor="text1"/>
                <w:sz w:val="24"/>
                <w:szCs w:val="24"/>
                <w:rtl/>
              </w:rPr>
            </w:pPr>
            <w:r w:rsidRPr="009360E1">
              <w:rPr>
                <w:rFonts w:ascii="David" w:hAnsi="David" w:cs="David"/>
                <w:b/>
                <w:bCs/>
                <w:color w:val="000000" w:themeColor="text1"/>
                <w:sz w:val="24"/>
                <w:szCs w:val="24"/>
                <w:rtl/>
              </w:rPr>
              <w:t>מאיזו מצה אוכלים?</w:t>
            </w:r>
          </w:p>
          <w:p w14:paraId="7D4C543E" w14:textId="77777777" w:rsidR="009360E1" w:rsidRPr="009360E1" w:rsidRDefault="009360E1" w:rsidP="009360E1">
            <w:pPr>
              <w:spacing w:after="0" w:line="360" w:lineRule="auto"/>
              <w:jc w:val="center"/>
              <w:rPr>
                <w:rFonts w:ascii="David" w:hAnsi="David" w:cs="David"/>
                <w:b/>
                <w:bCs/>
                <w:color w:val="000000" w:themeColor="text1"/>
                <w:sz w:val="24"/>
                <w:szCs w:val="24"/>
                <w:rtl/>
              </w:rPr>
            </w:pPr>
            <w:r w:rsidRPr="009360E1">
              <w:rPr>
                <w:rFonts w:ascii="David" w:hAnsi="David" w:cs="David"/>
                <w:b/>
                <w:bCs/>
                <w:color w:val="000000" w:themeColor="text1"/>
                <w:sz w:val="24"/>
                <w:szCs w:val="24"/>
                <w:rtl/>
              </w:rPr>
              <w:t>(עליונה</w:t>
            </w:r>
            <w:r w:rsidRPr="009360E1">
              <w:rPr>
                <w:rFonts w:ascii="David" w:hAnsi="David" w:cs="David" w:hint="cs"/>
                <w:b/>
                <w:bCs/>
                <w:color w:val="000000" w:themeColor="text1"/>
                <w:sz w:val="24"/>
                <w:szCs w:val="24"/>
                <w:rtl/>
              </w:rPr>
              <w:t xml:space="preserve"> </w:t>
            </w:r>
            <w:r w:rsidRPr="009360E1">
              <w:rPr>
                <w:rFonts w:ascii="David" w:hAnsi="David" w:cs="David"/>
                <w:b/>
                <w:bCs/>
                <w:color w:val="000000" w:themeColor="text1"/>
                <w:sz w:val="24"/>
                <w:szCs w:val="24"/>
                <w:rtl/>
              </w:rPr>
              <w:t>/</w:t>
            </w:r>
            <w:r w:rsidRPr="009360E1">
              <w:rPr>
                <w:rFonts w:ascii="David" w:hAnsi="David" w:cs="David" w:hint="cs"/>
                <w:b/>
                <w:bCs/>
                <w:color w:val="000000" w:themeColor="text1"/>
                <w:sz w:val="24"/>
                <w:szCs w:val="24"/>
                <w:rtl/>
              </w:rPr>
              <w:t xml:space="preserve"> </w:t>
            </w:r>
            <w:r w:rsidRPr="009360E1">
              <w:rPr>
                <w:rFonts w:ascii="David" w:hAnsi="David" w:cs="David"/>
                <w:b/>
                <w:bCs/>
                <w:color w:val="000000" w:themeColor="text1"/>
                <w:sz w:val="24"/>
                <w:szCs w:val="24"/>
                <w:rtl/>
              </w:rPr>
              <w:t>החלק שנשאר מהמצה האמצעית</w:t>
            </w:r>
            <w:r w:rsidRPr="009360E1">
              <w:rPr>
                <w:rFonts w:ascii="David" w:hAnsi="David" w:cs="David" w:hint="cs"/>
                <w:b/>
                <w:bCs/>
                <w:color w:val="000000" w:themeColor="text1"/>
                <w:sz w:val="24"/>
                <w:szCs w:val="24"/>
                <w:rtl/>
              </w:rPr>
              <w:t xml:space="preserve"> </w:t>
            </w:r>
            <w:r w:rsidRPr="009360E1">
              <w:rPr>
                <w:rFonts w:ascii="David" w:hAnsi="David" w:cs="David"/>
                <w:b/>
                <w:bCs/>
                <w:color w:val="000000" w:themeColor="text1"/>
                <w:sz w:val="24"/>
                <w:szCs w:val="24"/>
                <w:rtl/>
              </w:rPr>
              <w:t>/</w:t>
            </w:r>
            <w:r w:rsidRPr="009360E1">
              <w:rPr>
                <w:rFonts w:ascii="David" w:hAnsi="David" w:cs="David" w:hint="cs"/>
                <w:b/>
                <w:bCs/>
                <w:color w:val="000000" w:themeColor="text1"/>
                <w:sz w:val="24"/>
                <w:szCs w:val="24"/>
                <w:rtl/>
              </w:rPr>
              <w:t xml:space="preserve"> </w:t>
            </w:r>
            <w:r w:rsidRPr="009360E1">
              <w:rPr>
                <w:rFonts w:ascii="David" w:hAnsi="David" w:cs="David"/>
                <w:b/>
                <w:bCs/>
                <w:color w:val="000000" w:themeColor="text1"/>
                <w:sz w:val="24"/>
                <w:szCs w:val="24"/>
                <w:rtl/>
              </w:rPr>
              <w:t>תחתונה)</w:t>
            </w:r>
          </w:p>
        </w:tc>
      </w:tr>
      <w:tr w:rsidR="009360E1" w:rsidRPr="009360E1" w14:paraId="6AB2D980" w14:textId="77777777" w:rsidTr="00CF3C04">
        <w:trPr>
          <w:trHeight w:val="115"/>
        </w:trPr>
        <w:tc>
          <w:tcPr>
            <w:tcW w:w="1492" w:type="dxa"/>
          </w:tcPr>
          <w:p w14:paraId="29579A13"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מוציא מצה</w:t>
            </w:r>
          </w:p>
        </w:tc>
        <w:tc>
          <w:tcPr>
            <w:tcW w:w="2693" w:type="dxa"/>
          </w:tcPr>
          <w:p w14:paraId="20BE8978"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2 כזית</w:t>
            </w:r>
          </w:p>
        </w:tc>
        <w:tc>
          <w:tcPr>
            <w:tcW w:w="4111" w:type="dxa"/>
          </w:tcPr>
          <w:p w14:paraId="48AC8DC5"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א. כזית מהעליונה</w:t>
            </w:r>
          </w:p>
          <w:p w14:paraId="1EC79BDB"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ב. כזית מהפרוסה</w:t>
            </w:r>
          </w:p>
        </w:tc>
      </w:tr>
      <w:tr w:rsidR="009360E1" w:rsidRPr="009360E1" w14:paraId="7120730E" w14:textId="77777777" w:rsidTr="00CF3C04">
        <w:trPr>
          <w:trHeight w:val="115"/>
        </w:trPr>
        <w:tc>
          <w:tcPr>
            <w:tcW w:w="1492" w:type="dxa"/>
          </w:tcPr>
          <w:p w14:paraId="6A4F0580"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כורך</w:t>
            </w:r>
          </w:p>
        </w:tc>
        <w:tc>
          <w:tcPr>
            <w:tcW w:w="2693" w:type="dxa"/>
          </w:tcPr>
          <w:p w14:paraId="7492DEF5"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1</w:t>
            </w:r>
          </w:p>
        </w:tc>
        <w:tc>
          <w:tcPr>
            <w:tcW w:w="4111" w:type="dxa"/>
          </w:tcPr>
          <w:p w14:paraId="41804694"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מצה תחתונה</w:t>
            </w:r>
          </w:p>
        </w:tc>
      </w:tr>
      <w:tr w:rsidR="009360E1" w:rsidRPr="009360E1" w14:paraId="1B8BC6AF" w14:textId="77777777" w:rsidTr="00CF3C04">
        <w:trPr>
          <w:trHeight w:val="115"/>
        </w:trPr>
        <w:tc>
          <w:tcPr>
            <w:tcW w:w="1492" w:type="dxa"/>
          </w:tcPr>
          <w:p w14:paraId="04EAD162"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צפון</w:t>
            </w:r>
          </w:p>
        </w:tc>
        <w:tc>
          <w:tcPr>
            <w:tcW w:w="2693" w:type="dxa"/>
          </w:tcPr>
          <w:p w14:paraId="3F6F424A"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1 כזית</w:t>
            </w:r>
          </w:p>
          <w:p w14:paraId="2A4EF8BC"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(ויש מחמירים 2 כזית)</w:t>
            </w:r>
          </w:p>
        </w:tc>
        <w:tc>
          <w:tcPr>
            <w:tcW w:w="4111" w:type="dxa"/>
          </w:tcPr>
          <w:p w14:paraId="32A914B2"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החלק המוצפן של המצה האמצעית</w:t>
            </w:r>
          </w:p>
        </w:tc>
      </w:tr>
      <w:tr w:rsidR="009360E1" w:rsidRPr="009360E1" w14:paraId="7ECBD633" w14:textId="77777777" w:rsidTr="00CF3C04">
        <w:trPr>
          <w:trHeight w:val="863"/>
        </w:trPr>
        <w:tc>
          <w:tcPr>
            <w:tcW w:w="1492" w:type="dxa"/>
            <w:shd w:val="clear" w:color="auto" w:fill="D5DCE4" w:themeFill="text2" w:themeFillTint="33"/>
          </w:tcPr>
          <w:p w14:paraId="5C51EF21"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סך הכול:</w:t>
            </w:r>
          </w:p>
        </w:tc>
        <w:tc>
          <w:tcPr>
            <w:tcW w:w="2693" w:type="dxa"/>
            <w:shd w:val="clear" w:color="auto" w:fill="D5DCE4" w:themeFill="text2" w:themeFillTint="33"/>
          </w:tcPr>
          <w:p w14:paraId="4E4FB0BC"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3</w:t>
            </w:r>
          </w:p>
          <w:p w14:paraId="623BFDC7" w14:textId="77777777" w:rsidR="009360E1" w:rsidRPr="009360E1" w:rsidRDefault="009360E1" w:rsidP="009360E1">
            <w:pPr>
              <w:spacing w:after="0" w:line="360" w:lineRule="auto"/>
              <w:jc w:val="center"/>
              <w:rPr>
                <w:rFonts w:ascii="David" w:hAnsi="David" w:cs="David"/>
                <w:color w:val="000000" w:themeColor="text1"/>
                <w:sz w:val="24"/>
                <w:szCs w:val="24"/>
                <w:rtl/>
              </w:rPr>
            </w:pPr>
            <w:r w:rsidRPr="009360E1">
              <w:rPr>
                <w:rFonts w:ascii="David" w:hAnsi="David" w:cs="David"/>
                <w:color w:val="000000" w:themeColor="text1"/>
                <w:sz w:val="24"/>
                <w:szCs w:val="24"/>
                <w:rtl/>
              </w:rPr>
              <w:t>(ויש מחמירים 4)</w:t>
            </w:r>
          </w:p>
        </w:tc>
        <w:tc>
          <w:tcPr>
            <w:tcW w:w="4111" w:type="dxa"/>
            <w:shd w:val="clear" w:color="auto" w:fill="D5DCE4" w:themeFill="text2" w:themeFillTint="33"/>
          </w:tcPr>
          <w:p w14:paraId="3283A132" w14:textId="77777777" w:rsidR="009360E1" w:rsidRPr="009360E1" w:rsidRDefault="009360E1" w:rsidP="009360E1">
            <w:pPr>
              <w:spacing w:after="0" w:line="360" w:lineRule="auto"/>
              <w:jc w:val="center"/>
              <w:rPr>
                <w:rFonts w:ascii="David" w:hAnsi="David" w:cs="David"/>
                <w:color w:val="000000" w:themeColor="text1"/>
                <w:sz w:val="24"/>
                <w:szCs w:val="24"/>
                <w:rtl/>
              </w:rPr>
            </w:pPr>
          </w:p>
        </w:tc>
      </w:tr>
    </w:tbl>
    <w:p w14:paraId="6CE556F7"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3546260F" w14:textId="77777777" w:rsidR="009360E1" w:rsidRPr="00D10105" w:rsidRDefault="009360E1" w:rsidP="00566093">
      <w:pPr>
        <w:numPr>
          <w:ilvl w:val="0"/>
          <w:numId w:val="117"/>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 xml:space="preserve">בשאלה ג' למעשה ישנן שלוש דעות. כדאי </w:t>
      </w:r>
      <w:r w:rsidRPr="00D10105">
        <w:rPr>
          <w:rFonts w:ascii="David" w:hAnsi="David" w:cs="David"/>
          <w:b/>
          <w:bCs/>
          <w:color w:val="000000" w:themeColor="text1"/>
          <w:sz w:val="24"/>
          <w:szCs w:val="24"/>
          <w:rtl/>
        </w:rPr>
        <w:t xml:space="preserve">להדגים </w:t>
      </w:r>
      <w:r w:rsidRPr="00D10105">
        <w:rPr>
          <w:rFonts w:ascii="David" w:hAnsi="David" w:cs="David"/>
          <w:color w:val="000000" w:themeColor="text1"/>
          <w:sz w:val="24"/>
          <w:szCs w:val="24"/>
          <w:rtl/>
        </w:rPr>
        <w:t>אותן בצורה מוחשית על מצת המכונה שהבאנו, ואף לשבור אותה כדי להדגים שליש מצה או חצי מצה.</w:t>
      </w:r>
    </w:p>
    <w:p w14:paraId="5F2EEFAE" w14:textId="77777777" w:rsidR="009360E1" w:rsidRPr="00D10105" w:rsidRDefault="009360E1" w:rsidP="00566093">
      <w:pPr>
        <w:numPr>
          <w:ilvl w:val="0"/>
          <w:numId w:val="117"/>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 xml:space="preserve">כאן המקום לאפשר לתלמידים </w:t>
      </w:r>
      <w:r w:rsidRPr="00D10105">
        <w:rPr>
          <w:rFonts w:ascii="David" w:hAnsi="David" w:cs="David"/>
          <w:b/>
          <w:bCs/>
          <w:color w:val="000000" w:themeColor="text1"/>
          <w:sz w:val="24"/>
          <w:szCs w:val="24"/>
          <w:rtl/>
        </w:rPr>
        <w:t>לשתף</w:t>
      </w:r>
      <w:r w:rsidRPr="00D10105">
        <w:rPr>
          <w:rFonts w:ascii="David" w:hAnsi="David" w:cs="David"/>
          <w:color w:val="000000" w:themeColor="text1"/>
          <w:sz w:val="24"/>
          <w:szCs w:val="24"/>
          <w:rtl/>
        </w:rPr>
        <w:t xml:space="preserve"> מזיכרונם בליל הסדר המשפחתי:</w:t>
      </w:r>
    </w:p>
    <w:p w14:paraId="26ADC512" w14:textId="77777777" w:rsidR="009360E1" w:rsidRPr="00D10105" w:rsidRDefault="009360E1" w:rsidP="00566093">
      <w:pPr>
        <w:numPr>
          <w:ilvl w:val="1"/>
          <w:numId w:val="117"/>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כמה מצות זכור להם שהם אוכלים?</w:t>
      </w:r>
    </w:p>
    <w:p w14:paraId="736E1BBA" w14:textId="77777777" w:rsidR="009360E1" w:rsidRPr="00D10105" w:rsidRDefault="009360E1" w:rsidP="00566093">
      <w:pPr>
        <w:numPr>
          <w:ilvl w:val="1"/>
          <w:numId w:val="117"/>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 xml:space="preserve">האם יש תלמידים שאוכלים מצות אחרות? מצות יד? מצות יד רכות? </w:t>
      </w:r>
    </w:p>
    <w:p w14:paraId="622AA6C1" w14:textId="77777777" w:rsidR="009360E1" w:rsidRPr="00D10105" w:rsidRDefault="009360E1" w:rsidP="00566093">
      <w:pPr>
        <w:numPr>
          <w:ilvl w:val="1"/>
          <w:numId w:val="117"/>
        </w:numPr>
        <w:spacing w:after="0" w:line="360" w:lineRule="auto"/>
        <w:contextualSpacing/>
        <w:jc w:val="both"/>
        <w:rPr>
          <w:rFonts w:ascii="David" w:hAnsi="David" w:cs="David"/>
          <w:color w:val="000000" w:themeColor="text1"/>
          <w:sz w:val="24"/>
          <w:szCs w:val="24"/>
          <w:rtl/>
        </w:rPr>
      </w:pPr>
      <w:r w:rsidRPr="00D10105">
        <w:rPr>
          <w:rFonts w:ascii="David" w:hAnsi="David" w:cs="David"/>
          <w:color w:val="000000" w:themeColor="text1"/>
          <w:sz w:val="24"/>
          <w:szCs w:val="24"/>
          <w:rtl/>
        </w:rPr>
        <w:t>לשתף בין המנהגים השונים.</w:t>
      </w:r>
    </w:p>
    <w:p w14:paraId="194C2171" w14:textId="77777777" w:rsidR="009360E1" w:rsidRPr="009360E1" w:rsidRDefault="009360E1" w:rsidP="009360E1">
      <w:pPr>
        <w:spacing w:after="0" w:line="360" w:lineRule="auto"/>
        <w:ind w:left="720"/>
        <w:contextualSpacing/>
        <w:rPr>
          <w:rFonts w:ascii="David" w:hAnsi="David" w:cs="David"/>
          <w:color w:val="000000" w:themeColor="text1"/>
          <w:sz w:val="24"/>
          <w:szCs w:val="24"/>
          <w:rtl/>
        </w:rPr>
      </w:pPr>
    </w:p>
    <w:p w14:paraId="18ABB209"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2</w:t>
      </w:r>
      <w:r w:rsidRPr="009360E1">
        <w:rPr>
          <w:rFonts w:ascii="David" w:hAnsi="David" w:cs="David"/>
          <w:b/>
          <w:bCs/>
          <w:color w:val="000000" w:themeColor="text1"/>
          <w:sz w:val="24"/>
          <w:szCs w:val="24"/>
          <w:rtl/>
        </w:rPr>
        <w:t xml:space="preserve"> - כיסוי וגילוי המצות</w:t>
      </w:r>
    </w:p>
    <w:p w14:paraId="0DD9CFC6" w14:textId="77777777" w:rsidR="009360E1" w:rsidRPr="00D10105"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2 </w:t>
      </w:r>
      <w:r w:rsidRPr="009360E1">
        <w:rPr>
          <w:rFonts w:ascii="David" w:hAnsi="David" w:hint="cs"/>
          <w:color w:val="000000" w:themeColor="text1"/>
          <w:sz w:val="24"/>
          <w:szCs w:val="24"/>
          <w:rtl/>
        </w:rPr>
        <w:t xml:space="preserve">- </w:t>
      </w:r>
      <w:r w:rsidRPr="009360E1">
        <w:rPr>
          <w:rFonts w:ascii="David" w:hAnsi="David" w:cs="David"/>
          <w:color w:val="000000" w:themeColor="text1"/>
          <w:sz w:val="24"/>
          <w:szCs w:val="24"/>
          <w:rtl/>
        </w:rPr>
        <w:t>מושגים: בושת הפת</w:t>
      </w:r>
    </w:p>
    <w:p w14:paraId="7804A3DC" w14:textId="77777777" w:rsidR="009360E1" w:rsidRPr="00D10105" w:rsidRDefault="009360E1" w:rsidP="009360E1">
      <w:pPr>
        <w:spacing w:after="0" w:line="360" w:lineRule="auto"/>
        <w:rPr>
          <w:rFonts w:ascii="David" w:hAnsi="David" w:cs="David"/>
          <w:color w:val="000000" w:themeColor="text1"/>
          <w:sz w:val="24"/>
          <w:szCs w:val="24"/>
        </w:rPr>
      </w:pPr>
      <w:r w:rsidRPr="00D10105">
        <w:rPr>
          <w:rFonts w:ascii="David" w:hAnsi="David" w:cs="David"/>
          <w:color w:val="000000" w:themeColor="text1"/>
          <w:sz w:val="24"/>
          <w:szCs w:val="24"/>
          <w:rtl/>
        </w:rPr>
        <w:t xml:space="preserve">הישג </w:t>
      </w:r>
      <w:r w:rsidRPr="00D10105">
        <w:rPr>
          <w:rFonts w:ascii="David" w:hAnsi="David" w:cs="David"/>
          <w:color w:val="000000" w:themeColor="text1"/>
          <w:sz w:val="24"/>
          <w:szCs w:val="24"/>
        </w:rPr>
        <w:t>5</w:t>
      </w:r>
      <w:r w:rsidRPr="00D10105">
        <w:rPr>
          <w:rFonts w:ascii="David" w:hAnsi="David" w:cs="David"/>
          <w:color w:val="000000" w:themeColor="text1"/>
          <w:sz w:val="24"/>
          <w:szCs w:val="24"/>
          <w:rtl/>
        </w:rPr>
        <w:t xml:space="preserve"> – הבנה ופרשנות: הבנת המושג בושת הפת בעזרת סדר קדימה בברכות</w:t>
      </w:r>
    </w:p>
    <w:p w14:paraId="650F3351" w14:textId="77777777" w:rsidR="009360E1" w:rsidRPr="009360E1" w:rsidRDefault="009360E1" w:rsidP="00566093">
      <w:pPr>
        <w:numPr>
          <w:ilvl w:val="0"/>
          <w:numId w:val="118"/>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במשימה 2 זה הזמן להתרענן ולכתוב על </w:t>
      </w:r>
      <w:r w:rsidRPr="009360E1">
        <w:rPr>
          <w:rFonts w:ascii="David" w:hAnsi="David" w:cs="David"/>
          <w:color w:val="000000" w:themeColor="text1"/>
          <w:sz w:val="24"/>
          <w:szCs w:val="24"/>
          <w:u w:val="single"/>
          <w:rtl/>
        </w:rPr>
        <w:t>הלוח</w:t>
      </w:r>
      <w:r w:rsidRPr="009360E1">
        <w:rPr>
          <w:rFonts w:ascii="David" w:hAnsi="David" w:cs="David"/>
          <w:color w:val="000000" w:themeColor="text1"/>
          <w:sz w:val="24"/>
          <w:szCs w:val="24"/>
          <w:rtl/>
        </w:rPr>
        <w:t xml:space="preserve"> את סדר הקדימה בברכות </w:t>
      </w:r>
    </w:p>
    <w:p w14:paraId="1330A922" w14:textId="77777777" w:rsidR="009360E1" w:rsidRPr="009360E1" w:rsidRDefault="009360E1" w:rsidP="009360E1">
      <w:pPr>
        <w:spacing w:after="0" w:line="360" w:lineRule="auto"/>
        <w:ind w:left="720"/>
        <w:jc w:val="both"/>
        <w:rPr>
          <w:rFonts w:ascii="David" w:hAnsi="David" w:cs="David"/>
          <w:color w:val="000000" w:themeColor="text1"/>
          <w:sz w:val="24"/>
          <w:szCs w:val="24"/>
          <w:rtl/>
        </w:rPr>
      </w:pPr>
      <w:r w:rsidRPr="009360E1">
        <w:rPr>
          <w:rFonts w:ascii="David" w:hAnsi="David" w:cs="David"/>
          <w:color w:val="000000" w:themeColor="text1"/>
          <w:sz w:val="24"/>
          <w:szCs w:val="24"/>
          <w:rtl/>
        </w:rPr>
        <w:t>המג"ע א"ש (</w:t>
      </w:r>
      <w:r w:rsidRPr="009360E1">
        <w:rPr>
          <w:rFonts w:ascii="David" w:hAnsi="David" w:cs="David"/>
          <w:b/>
          <w:bCs/>
          <w:color w:val="000000" w:themeColor="text1"/>
          <w:sz w:val="24"/>
          <w:szCs w:val="24"/>
          <w:rtl/>
        </w:rPr>
        <w:t>ה</w:t>
      </w:r>
      <w:r w:rsidRPr="009360E1">
        <w:rPr>
          <w:rFonts w:ascii="David" w:hAnsi="David" w:cs="David"/>
          <w:color w:val="000000" w:themeColor="text1"/>
          <w:sz w:val="24"/>
          <w:szCs w:val="24"/>
          <w:rtl/>
        </w:rPr>
        <w:t xml:space="preserve">מוציא, </w:t>
      </w:r>
      <w:r w:rsidRPr="009360E1">
        <w:rPr>
          <w:rFonts w:ascii="David" w:hAnsi="David" w:cs="David"/>
          <w:b/>
          <w:bCs/>
          <w:color w:val="000000" w:themeColor="text1"/>
          <w:sz w:val="24"/>
          <w:szCs w:val="24"/>
          <w:rtl/>
        </w:rPr>
        <w:t>מ</w:t>
      </w:r>
      <w:r w:rsidRPr="009360E1">
        <w:rPr>
          <w:rFonts w:ascii="David" w:hAnsi="David" w:cs="David"/>
          <w:color w:val="000000" w:themeColor="text1"/>
          <w:sz w:val="24"/>
          <w:szCs w:val="24"/>
          <w:rtl/>
        </w:rPr>
        <w:t xml:space="preserve">זונות, </w:t>
      </w:r>
      <w:r w:rsidRPr="009360E1">
        <w:rPr>
          <w:rFonts w:ascii="David" w:hAnsi="David" w:cs="David"/>
          <w:b/>
          <w:bCs/>
          <w:color w:val="000000" w:themeColor="text1"/>
          <w:sz w:val="24"/>
          <w:szCs w:val="24"/>
          <w:rtl/>
        </w:rPr>
        <w:t>ג</w:t>
      </w:r>
      <w:r w:rsidRPr="009360E1">
        <w:rPr>
          <w:rFonts w:ascii="David" w:hAnsi="David" w:cs="David"/>
          <w:color w:val="000000" w:themeColor="text1"/>
          <w:sz w:val="24"/>
          <w:szCs w:val="24"/>
          <w:rtl/>
        </w:rPr>
        <w:t xml:space="preserve">פן, </w:t>
      </w:r>
      <w:r w:rsidRPr="009360E1">
        <w:rPr>
          <w:rFonts w:ascii="David" w:hAnsi="David" w:cs="David"/>
          <w:b/>
          <w:bCs/>
          <w:color w:val="000000" w:themeColor="text1"/>
          <w:sz w:val="24"/>
          <w:szCs w:val="24"/>
          <w:rtl/>
        </w:rPr>
        <w:t>ע</w:t>
      </w:r>
      <w:r w:rsidRPr="009360E1">
        <w:rPr>
          <w:rFonts w:ascii="David" w:hAnsi="David" w:cs="David"/>
          <w:color w:val="000000" w:themeColor="text1"/>
          <w:sz w:val="24"/>
          <w:szCs w:val="24"/>
          <w:rtl/>
        </w:rPr>
        <w:t>ץ</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w:t>
      </w:r>
      <w:r w:rsidRPr="009360E1">
        <w:rPr>
          <w:rFonts w:ascii="David" w:hAnsi="David" w:cs="David"/>
          <w:b/>
          <w:bCs/>
          <w:color w:val="000000" w:themeColor="text1"/>
          <w:sz w:val="24"/>
          <w:szCs w:val="24"/>
          <w:rtl/>
        </w:rPr>
        <w:t>א</w:t>
      </w:r>
      <w:r w:rsidRPr="009360E1">
        <w:rPr>
          <w:rFonts w:ascii="David" w:hAnsi="David" w:cs="David"/>
          <w:color w:val="000000" w:themeColor="text1"/>
          <w:sz w:val="24"/>
          <w:szCs w:val="24"/>
          <w:rtl/>
        </w:rPr>
        <w:t xml:space="preserve">דמה, </w:t>
      </w:r>
      <w:r w:rsidRPr="009360E1">
        <w:rPr>
          <w:rFonts w:ascii="David" w:hAnsi="David" w:cs="David"/>
          <w:b/>
          <w:bCs/>
          <w:color w:val="000000" w:themeColor="text1"/>
          <w:sz w:val="24"/>
          <w:szCs w:val="24"/>
          <w:rtl/>
        </w:rPr>
        <w:t>ש</w:t>
      </w:r>
      <w:r w:rsidRPr="009360E1">
        <w:rPr>
          <w:rFonts w:ascii="David" w:hAnsi="David" w:cs="David"/>
          <w:color w:val="000000" w:themeColor="text1"/>
          <w:sz w:val="24"/>
          <w:szCs w:val="24"/>
          <w:rtl/>
        </w:rPr>
        <w:t>הכל)</w:t>
      </w:r>
      <w:r w:rsidRPr="009360E1">
        <w:rPr>
          <w:rFonts w:ascii="David" w:hAnsi="David" w:cs="David" w:hint="cs"/>
          <w:color w:val="000000" w:themeColor="text1"/>
          <w:sz w:val="24"/>
          <w:szCs w:val="24"/>
          <w:rtl/>
        </w:rPr>
        <w:t>.</w:t>
      </w:r>
    </w:p>
    <w:p w14:paraId="4CD536BF" w14:textId="77777777" w:rsidR="009360E1" w:rsidRPr="009360E1" w:rsidRDefault="009360E1" w:rsidP="00566093">
      <w:pPr>
        <w:numPr>
          <w:ilvl w:val="0"/>
          <w:numId w:val="118"/>
        </w:numPr>
        <w:spacing w:after="0" w:line="360" w:lineRule="auto"/>
        <w:jc w:val="both"/>
        <w:rPr>
          <w:rFonts w:ascii="David" w:hAnsi="David" w:cs="David"/>
          <w:color w:val="000000" w:themeColor="text1"/>
          <w:sz w:val="24"/>
          <w:szCs w:val="24"/>
          <w:rtl/>
        </w:rPr>
      </w:pPr>
      <w:r w:rsidRPr="009360E1">
        <w:rPr>
          <w:rFonts w:ascii="David" w:hAnsi="David" w:cs="David" w:hint="cs"/>
          <w:color w:val="000000" w:themeColor="text1"/>
          <w:sz w:val="24"/>
          <w:szCs w:val="24"/>
          <w:rtl/>
        </w:rPr>
        <w:t>נ</w:t>
      </w:r>
      <w:r w:rsidRPr="009360E1">
        <w:rPr>
          <w:rFonts w:ascii="David" w:hAnsi="David" w:cs="David"/>
          <w:color w:val="000000" w:themeColor="text1"/>
          <w:sz w:val="24"/>
          <w:szCs w:val="24"/>
          <w:rtl/>
        </w:rPr>
        <w:t>רא</w:t>
      </w:r>
      <w:r w:rsidRPr="009360E1">
        <w:rPr>
          <w:rFonts w:ascii="David" w:hAnsi="David" w:cs="David" w:hint="cs"/>
          <w:color w:val="000000" w:themeColor="text1"/>
          <w:sz w:val="24"/>
          <w:szCs w:val="24"/>
          <w:rtl/>
        </w:rPr>
        <w:t>ה</w:t>
      </w:r>
      <w:r w:rsidRPr="009360E1">
        <w:rPr>
          <w:rFonts w:ascii="David" w:hAnsi="David" w:cs="David"/>
          <w:color w:val="000000" w:themeColor="text1"/>
          <w:sz w:val="24"/>
          <w:szCs w:val="24"/>
          <w:rtl/>
        </w:rPr>
        <w:t xml:space="preserve"> כיצד ההלכות של סדר קדימה בברכות משפיעות על מנהגי ליל הסדר. וכפי שמוסבר בהלכה ט"ו: היינו אמורים על פי סדר הקדימה לברך על המצות שנמצאות לפנינו</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אך כיוון שאנו מגביהים את היין ואף מתכוונים לשתות </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xml:space="preserve">הרי שאנו פוגעים בסדר הקדימה והמצות כביכול 'מתביישות'. </w:t>
      </w:r>
    </w:p>
    <w:p w14:paraId="2AA21C79" w14:textId="0D500A62" w:rsidR="009360E1" w:rsidRPr="009360E1" w:rsidRDefault="009360E1" w:rsidP="009360E1">
      <w:pPr>
        <w:spacing w:after="0" w:line="360" w:lineRule="auto"/>
        <w:ind w:left="720"/>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רצוי לשאול את התלמידים – מי יודע </w:t>
      </w:r>
      <w:r w:rsidR="007861A9">
        <w:rPr>
          <w:rFonts w:ascii="David" w:hAnsi="David" w:cs="David"/>
          <w:color w:val="000000" w:themeColor="text1"/>
          <w:sz w:val="24"/>
          <w:szCs w:val="24"/>
          <w:rtl/>
        </w:rPr>
        <w:t>מתי עוד למעשה אנו מקיימים את הפ</w:t>
      </w:r>
      <w:r w:rsidRPr="009360E1">
        <w:rPr>
          <w:rFonts w:ascii="David" w:hAnsi="David" w:cs="David"/>
          <w:color w:val="000000" w:themeColor="text1"/>
          <w:sz w:val="24"/>
          <w:szCs w:val="24"/>
          <w:rtl/>
        </w:rPr>
        <w:t xml:space="preserve">תרון הזה של כיסוי בשביל 'בושת הפת'? </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בכל שבת</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על כן יש כיסוי חלות</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w:t>
      </w:r>
    </w:p>
    <w:p w14:paraId="282B14B1" w14:textId="77777777" w:rsidR="009360E1" w:rsidRPr="009360E1" w:rsidRDefault="009360E1" w:rsidP="00566093">
      <w:pPr>
        <w:numPr>
          <w:ilvl w:val="0"/>
          <w:numId w:val="117"/>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כעת לאחר שהתלמידים עבדו </w:t>
      </w:r>
      <w:r w:rsidRPr="009360E1">
        <w:rPr>
          <w:rFonts w:ascii="David" w:hAnsi="David" w:hint="cs"/>
          <w:color w:val="000000" w:themeColor="text1"/>
          <w:sz w:val="24"/>
          <w:szCs w:val="24"/>
          <w:rtl/>
        </w:rPr>
        <w:t>ב</w:t>
      </w:r>
      <w:r w:rsidRPr="009360E1">
        <w:rPr>
          <w:rFonts w:ascii="David" w:hAnsi="David" w:cs="David"/>
          <w:color w:val="000000" w:themeColor="text1"/>
          <w:sz w:val="24"/>
          <w:szCs w:val="24"/>
          <w:rtl/>
        </w:rPr>
        <w:t>טבלה, שיתפו והבינו למעשה את שיעור אכילת מצה ואף הבינו את טעם כיסוי וגילוי המצות</w:t>
      </w:r>
      <w:r w:rsidRPr="009360E1">
        <w:rPr>
          <w:rFonts w:ascii="David" w:hAnsi="David" w:hint="cs"/>
          <w:color w:val="000000" w:themeColor="text1"/>
          <w:sz w:val="24"/>
          <w:szCs w:val="24"/>
          <w:rtl/>
        </w:rPr>
        <w:t>,</w:t>
      </w:r>
      <w:r w:rsidRPr="009360E1">
        <w:rPr>
          <w:rFonts w:ascii="David" w:hAnsi="David" w:cs="David"/>
          <w:color w:val="000000" w:themeColor="text1"/>
          <w:sz w:val="24"/>
          <w:szCs w:val="24"/>
          <w:rtl/>
        </w:rPr>
        <w:t xml:space="preserve"> מומלץ לצפות בסרטונים המראים כיצד מכינים מצת עבודת יד ועבודת מכונה. זו ההזדמנות גם להכיר את ההלכות באפיית המצה ואת ההבדל בין מצות יד למכונה.</w:t>
      </w:r>
    </w:p>
    <w:p w14:paraId="17C58FC3" w14:textId="77777777" w:rsidR="009360E1" w:rsidRPr="00D10105"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1. מצות עבודת יד, בסרטון זה יש גם נגיעה לצד </w:t>
      </w:r>
      <w:r w:rsidRPr="00D10105">
        <w:rPr>
          <w:rFonts w:ascii="David" w:hAnsi="David" w:cs="David"/>
          <w:color w:val="000000" w:themeColor="text1"/>
          <w:sz w:val="24"/>
          <w:szCs w:val="24"/>
          <w:rtl/>
        </w:rPr>
        <w:t>הרעיוני ולטעם מצוות אכילה מצה (איך אופים מצה? 4 דקות).</w:t>
      </w:r>
    </w:p>
    <w:p w14:paraId="1128EDEE" w14:textId="77777777" w:rsidR="009360E1" w:rsidRPr="00D10105" w:rsidRDefault="00827B73" w:rsidP="009360E1">
      <w:pPr>
        <w:spacing w:after="0" w:line="360" w:lineRule="auto"/>
        <w:rPr>
          <w:rFonts w:ascii="David" w:hAnsi="David" w:cs="David"/>
          <w:color w:val="000000" w:themeColor="text1"/>
          <w:sz w:val="24"/>
          <w:szCs w:val="24"/>
          <w:rtl/>
        </w:rPr>
      </w:pPr>
      <w:hyperlink r:id="rId85" w:history="1">
        <w:r w:rsidR="009360E1" w:rsidRPr="00D10105">
          <w:rPr>
            <w:rFonts w:ascii="David" w:hAnsi="David" w:cs="David"/>
            <w:color w:val="000000" w:themeColor="text1"/>
            <w:sz w:val="24"/>
            <w:szCs w:val="24"/>
            <w:u w:val="single"/>
          </w:rPr>
          <w:t>https://www.youtube.com/watch?v=WubSZpPDZ_Y&amp;pbjreload=101</w:t>
        </w:r>
      </w:hyperlink>
    </w:p>
    <w:p w14:paraId="6A3C7EE0" w14:textId="77777777" w:rsidR="009360E1" w:rsidRPr="00D10105" w:rsidRDefault="009360E1" w:rsidP="009360E1">
      <w:pPr>
        <w:spacing w:after="0" w:line="360" w:lineRule="auto"/>
        <w:rPr>
          <w:rFonts w:ascii="David" w:hAnsi="David" w:cs="David"/>
          <w:color w:val="000000" w:themeColor="text1"/>
          <w:sz w:val="24"/>
          <w:szCs w:val="24"/>
          <w:rtl/>
        </w:rPr>
      </w:pPr>
      <w:r w:rsidRPr="00D10105">
        <w:rPr>
          <w:rFonts w:ascii="David" w:hAnsi="David" w:cs="David"/>
          <w:color w:val="000000" w:themeColor="text1"/>
          <w:sz w:val="24"/>
          <w:szCs w:val="24"/>
          <w:rtl/>
        </w:rPr>
        <w:t>2. מצות מכונה (מצות אביב – איך אופים מצות? 4 דקות)</w:t>
      </w:r>
    </w:p>
    <w:p w14:paraId="2DDC5927" w14:textId="77777777" w:rsidR="009360E1" w:rsidRPr="00D10105" w:rsidRDefault="00827B73" w:rsidP="009360E1">
      <w:pPr>
        <w:spacing w:after="0" w:line="360" w:lineRule="auto"/>
        <w:rPr>
          <w:rFonts w:ascii="David" w:hAnsi="David" w:cs="David"/>
          <w:color w:val="000000" w:themeColor="text1"/>
          <w:sz w:val="24"/>
          <w:szCs w:val="24"/>
          <w:rtl/>
        </w:rPr>
      </w:pPr>
      <w:hyperlink r:id="rId86" w:history="1">
        <w:r w:rsidR="009360E1" w:rsidRPr="00D10105">
          <w:rPr>
            <w:rFonts w:ascii="David" w:hAnsi="David" w:cs="David"/>
            <w:color w:val="000000" w:themeColor="text1"/>
            <w:sz w:val="24"/>
            <w:szCs w:val="24"/>
            <w:u w:val="single"/>
          </w:rPr>
          <w:t>https://www.youtube.com/watch?v=4JgPyIbP_54&amp;t=4s</w:t>
        </w:r>
      </w:hyperlink>
    </w:p>
    <w:p w14:paraId="7954F7B8" w14:textId="77777777" w:rsidR="009360E1" w:rsidRPr="009360E1" w:rsidRDefault="009360E1" w:rsidP="009360E1">
      <w:pPr>
        <w:spacing w:after="0" w:line="360" w:lineRule="auto"/>
        <w:jc w:val="both"/>
        <w:rPr>
          <w:rFonts w:ascii="David" w:hAnsi="David" w:cs="David"/>
          <w:b/>
          <w:bCs/>
          <w:color w:val="000000" w:themeColor="text1"/>
          <w:sz w:val="24"/>
          <w:szCs w:val="24"/>
          <w:rtl/>
        </w:rPr>
      </w:pPr>
    </w:p>
    <w:p w14:paraId="4BB043C8"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3</w:t>
      </w:r>
      <w:r w:rsidRPr="009360E1">
        <w:rPr>
          <w:rFonts w:ascii="David" w:hAnsi="David" w:cs="David"/>
          <w:b/>
          <w:bCs/>
          <w:color w:val="000000" w:themeColor="text1"/>
          <w:sz w:val="24"/>
          <w:szCs w:val="24"/>
          <w:rtl/>
        </w:rPr>
        <w:t xml:space="preserve"> - ארבע כוסות</w:t>
      </w:r>
    </w:p>
    <w:p w14:paraId="442525E6" w14:textId="77777777" w:rsidR="009360E1" w:rsidRPr="00D10105" w:rsidRDefault="009360E1" w:rsidP="009360E1">
      <w:pPr>
        <w:spacing w:after="0" w:line="360" w:lineRule="auto"/>
        <w:rPr>
          <w:rFonts w:ascii="David" w:hAnsi="David" w:cs="David"/>
          <w:color w:val="000000" w:themeColor="text1"/>
          <w:sz w:val="24"/>
          <w:szCs w:val="24"/>
        </w:rPr>
      </w:pPr>
      <w:r w:rsidRPr="00D10105">
        <w:rPr>
          <w:rFonts w:ascii="David" w:hAnsi="David" w:cs="David"/>
          <w:color w:val="000000" w:themeColor="text1"/>
          <w:sz w:val="24"/>
          <w:szCs w:val="24"/>
          <w:rtl/>
        </w:rPr>
        <w:t xml:space="preserve">הישג </w:t>
      </w:r>
      <w:r w:rsidRPr="00D10105">
        <w:rPr>
          <w:rFonts w:ascii="David" w:hAnsi="David" w:cs="David"/>
          <w:color w:val="000000" w:themeColor="text1"/>
          <w:sz w:val="24"/>
          <w:szCs w:val="24"/>
        </w:rPr>
        <w:t>2</w:t>
      </w:r>
      <w:r w:rsidRPr="00D10105">
        <w:rPr>
          <w:rFonts w:ascii="David" w:hAnsi="David" w:cs="David"/>
          <w:color w:val="000000" w:themeColor="text1"/>
          <w:sz w:val="24"/>
          <w:szCs w:val="24"/>
          <w:rtl/>
        </w:rPr>
        <w:t xml:space="preserve"> – מושגים: רביעית יין</w:t>
      </w:r>
    </w:p>
    <w:p w14:paraId="602BC504"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דעות שונות לאותו השיעור, שיעור גביע שונה גדול משיעור רביעית</w:t>
      </w:r>
    </w:p>
    <w:p w14:paraId="0A3209D7" w14:textId="77777777" w:rsidR="009360E1" w:rsidRPr="009360E1" w:rsidRDefault="009360E1" w:rsidP="00566093">
      <w:pPr>
        <w:numPr>
          <w:ilvl w:val="0"/>
          <w:numId w:val="117"/>
        </w:numPr>
        <w:spacing w:after="0" w:line="360" w:lineRule="auto"/>
        <w:jc w:val="both"/>
        <w:rPr>
          <w:rFonts w:ascii="David" w:hAnsi="David" w:cs="David"/>
          <w:color w:val="000000" w:themeColor="text1"/>
          <w:sz w:val="24"/>
          <w:szCs w:val="24"/>
          <w:rtl/>
        </w:rPr>
      </w:pPr>
      <w:r w:rsidRPr="009360E1">
        <w:rPr>
          <w:rFonts w:ascii="David" w:hAnsi="David" w:cs="David" w:hint="cs"/>
          <w:color w:val="000000" w:themeColor="text1"/>
          <w:sz w:val="24"/>
          <w:szCs w:val="24"/>
          <w:rtl/>
        </w:rPr>
        <w:t>ב</w:t>
      </w:r>
      <w:r w:rsidRPr="009360E1">
        <w:rPr>
          <w:rFonts w:ascii="David" w:hAnsi="David" w:cs="David"/>
          <w:color w:val="000000" w:themeColor="text1"/>
          <w:sz w:val="24"/>
          <w:szCs w:val="24"/>
          <w:rtl/>
        </w:rPr>
        <w:t>שאלה א' התלמידים ימלאו את הטבלה, בחברותות או יחד עם המורה על הלוח.</w:t>
      </w:r>
    </w:p>
    <w:p w14:paraId="3CB03959" w14:textId="77777777" w:rsidR="009360E1" w:rsidRPr="009360E1" w:rsidRDefault="009360E1" w:rsidP="00566093">
      <w:pPr>
        <w:numPr>
          <w:ilvl w:val="0"/>
          <w:numId w:val="117"/>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שאלה ב' -</w:t>
      </w:r>
      <w:r w:rsidRPr="009360E1">
        <w:rPr>
          <w:rFonts w:ascii="David" w:hAnsi="David" w:cs="David"/>
          <w:b/>
          <w:bCs/>
          <w:color w:val="000000" w:themeColor="text1"/>
          <w:sz w:val="24"/>
          <w:szCs w:val="24"/>
          <w:rtl/>
        </w:rPr>
        <w:t xml:space="preserve"> נדגים </w:t>
      </w:r>
      <w:r w:rsidRPr="009360E1">
        <w:rPr>
          <w:rFonts w:ascii="David" w:hAnsi="David" w:cs="David"/>
          <w:color w:val="000000" w:themeColor="text1"/>
          <w:sz w:val="24"/>
          <w:szCs w:val="24"/>
          <w:rtl/>
        </w:rPr>
        <w:t>את מדידת שיעור רביעית: סימון בטוש ארטליין (לא מחי</w:t>
      </w:r>
      <w:r w:rsidRPr="009360E1">
        <w:rPr>
          <w:rFonts w:ascii="David" w:hAnsi="David" w:cs="David" w:hint="cs"/>
          <w:color w:val="000000" w:themeColor="text1"/>
          <w:sz w:val="24"/>
          <w:szCs w:val="24"/>
          <w:rtl/>
        </w:rPr>
        <w:t>ק</w:t>
      </w:r>
      <w:r w:rsidRPr="009360E1">
        <w:rPr>
          <w:rFonts w:ascii="David" w:hAnsi="David" w:cs="David"/>
          <w:color w:val="000000" w:themeColor="text1"/>
          <w:sz w:val="24"/>
          <w:szCs w:val="24"/>
          <w:rtl/>
        </w:rPr>
        <w:t>) על הכוס החד פעמית בערך בחצי הכוס. ניתן גם להביא משקל מטבח</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לשקול את הכוס ולהראות לתלמידים את השיעור של 87 סמ"'ק (שלמעשה במיץ ענבים משתווים ל87 גרם).</w:t>
      </w:r>
    </w:p>
    <w:p w14:paraId="4F94E6AB" w14:textId="77777777" w:rsidR="009360E1" w:rsidRPr="009360E1" w:rsidRDefault="009360E1" w:rsidP="00566093">
      <w:pPr>
        <w:numPr>
          <w:ilvl w:val="0"/>
          <w:numId w:val="117"/>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שאלה ב' 1 – בתוך הקטע עליו נשאלו הילדים הדעה המחמירה יותר היא דעת החזון איש שרביעית היא 150 סמ"ק. בהקשר לכך מעניין לקרוא את הסיפור הבא (סיפור אמיתי):</w:t>
      </w:r>
    </w:p>
    <w:p w14:paraId="1E621812" w14:textId="061C9FDF" w:rsidR="009360E1" w:rsidRPr="009360E1" w:rsidRDefault="009360E1" w:rsidP="00D10105">
      <w:pPr>
        <w:spacing w:after="0" w:line="360" w:lineRule="auto"/>
        <w:ind w:left="720"/>
        <w:jc w:val="both"/>
        <w:rPr>
          <w:rFonts w:ascii="David" w:hAnsi="David" w:cs="David"/>
          <w:color w:val="000000" w:themeColor="text1"/>
          <w:sz w:val="24"/>
          <w:szCs w:val="24"/>
          <w:rtl/>
        </w:rPr>
      </w:pPr>
      <w:r w:rsidRPr="009360E1">
        <w:rPr>
          <w:rFonts w:ascii="David" w:hAnsi="David" w:cs="David"/>
          <w:color w:val="000000" w:themeColor="text1"/>
          <w:sz w:val="24"/>
          <w:szCs w:val="24"/>
          <w:rtl/>
        </w:rPr>
        <w:t>גביע החפץ חיים עליו קידש כל שבת וגם בפסח נמצא! הגביע נמצא אצל היורשים של משפחת הרב</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משפחת ליבוביץ </w:t>
      </w:r>
      <w:r w:rsidR="00D10105">
        <w:rPr>
          <w:rFonts w:ascii="David" w:hAnsi="David" w:cs="David" w:hint="cs"/>
          <w:color w:val="000000" w:themeColor="text1"/>
          <w:sz w:val="24"/>
          <w:szCs w:val="24"/>
          <w:rtl/>
        </w:rPr>
        <w:t>בארצות הברית</w:t>
      </w:r>
      <w:r w:rsidRPr="009360E1">
        <w:rPr>
          <w:rFonts w:ascii="David" w:hAnsi="David" w:cs="David"/>
          <w:color w:val="000000" w:themeColor="text1"/>
          <w:sz w:val="24"/>
          <w:szCs w:val="24"/>
          <w:rtl/>
        </w:rPr>
        <w:t>. אחד הדברים שעניינו את מוצאי הגביע הוא לבדוק כמה מכיל הגביע של החפץ חיים</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המוצאים לקחו את הגבי</w:t>
      </w:r>
      <w:r w:rsidR="007861A9">
        <w:rPr>
          <w:rFonts w:ascii="David" w:hAnsi="David" w:cs="David"/>
          <w:color w:val="000000" w:themeColor="text1"/>
          <w:sz w:val="24"/>
          <w:szCs w:val="24"/>
          <w:rtl/>
        </w:rPr>
        <w:t>ע הקטן וראו שהוא מכיל כ100 סמ"ק</w:t>
      </w:r>
      <w:r w:rsidRPr="009360E1">
        <w:rPr>
          <w:rFonts w:ascii="David" w:hAnsi="David" w:cs="David" w:hint="cs"/>
          <w:color w:val="000000" w:themeColor="text1"/>
          <w:sz w:val="24"/>
          <w:szCs w:val="24"/>
          <w:rtl/>
        </w:rPr>
        <w:t>.</w:t>
      </w:r>
    </w:p>
    <w:p w14:paraId="34423E3C" w14:textId="77777777" w:rsidR="009360E1" w:rsidRPr="009360E1" w:rsidRDefault="009360E1" w:rsidP="009360E1">
      <w:pPr>
        <w:spacing w:after="0" w:line="360" w:lineRule="auto"/>
        <w:ind w:left="720"/>
        <w:jc w:val="both"/>
        <w:rPr>
          <w:rFonts w:ascii="David" w:hAnsi="David" w:cs="David"/>
          <w:color w:val="000000" w:themeColor="text1"/>
          <w:sz w:val="24"/>
          <w:szCs w:val="24"/>
          <w:rtl/>
        </w:rPr>
      </w:pPr>
    </w:p>
    <w:p w14:paraId="6C5A5983"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ניתן לפתח</w:t>
      </w:r>
      <w:r w:rsidRPr="009360E1">
        <w:rPr>
          <w:rFonts w:ascii="David" w:hAnsi="David" w:cs="David"/>
          <w:b/>
          <w:bCs/>
          <w:color w:val="000000" w:themeColor="text1"/>
          <w:sz w:val="24"/>
          <w:szCs w:val="24"/>
          <w:rtl/>
        </w:rPr>
        <w:t xml:space="preserve"> דיון</w:t>
      </w:r>
      <w:r w:rsidRPr="009360E1">
        <w:rPr>
          <w:rFonts w:ascii="David" w:hAnsi="David" w:cs="David"/>
          <w:color w:val="000000" w:themeColor="text1"/>
          <w:sz w:val="24"/>
          <w:szCs w:val="24"/>
          <w:rtl/>
        </w:rPr>
        <w:t>:</w:t>
      </w:r>
    </w:p>
    <w:p w14:paraId="6128EEFF"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 מדוע רצו המ</w:t>
      </w:r>
      <w:r w:rsidRPr="009360E1">
        <w:rPr>
          <w:rFonts w:ascii="David" w:hAnsi="David" w:cs="David" w:hint="cs"/>
          <w:color w:val="000000" w:themeColor="text1"/>
          <w:sz w:val="24"/>
          <w:szCs w:val="24"/>
          <w:rtl/>
        </w:rPr>
        <w:t>ו</w:t>
      </w:r>
      <w:r w:rsidRPr="009360E1">
        <w:rPr>
          <w:rFonts w:ascii="David" w:hAnsi="David" w:cs="David"/>
          <w:color w:val="000000" w:themeColor="text1"/>
          <w:sz w:val="24"/>
          <w:szCs w:val="24"/>
          <w:rtl/>
        </w:rPr>
        <w:t>צאים לבדוק כמה מכיל הגביע?</w:t>
      </w:r>
    </w:p>
    <w:p w14:paraId="7A65A8F1"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ב. האם ישנה משמעות שהגביע הוא של ה'חפץ חיים'? </w:t>
      </w:r>
    </w:p>
    <w:p w14:paraId="290F0C81"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ג. מה המודדים מצאו? ולמעשה לאיזו דעה יש חיזוק על פי הסיפור? </w:t>
      </w:r>
    </w:p>
    <w:p w14:paraId="415F7A85"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לאחר הדיון אפשר לפתח את הנושא של </w:t>
      </w:r>
      <w:r w:rsidRPr="009360E1">
        <w:rPr>
          <w:rFonts w:ascii="David" w:hAnsi="David" w:cs="David"/>
          <w:b/>
          <w:bCs/>
          <w:color w:val="000000" w:themeColor="text1"/>
          <w:sz w:val="24"/>
          <w:szCs w:val="24"/>
          <w:rtl/>
        </w:rPr>
        <w:t>'מעשה רב'</w:t>
      </w:r>
      <w:r w:rsidRPr="009360E1">
        <w:rPr>
          <w:rFonts w:ascii="David" w:hAnsi="David" w:cs="David"/>
          <w:color w:val="000000" w:themeColor="text1"/>
          <w:sz w:val="24"/>
          <w:szCs w:val="24"/>
          <w:rtl/>
        </w:rPr>
        <w:t xml:space="preserve"> כלומר ש</w:t>
      </w:r>
      <w:r w:rsidRPr="009360E1">
        <w:rPr>
          <w:rFonts w:ascii="David" w:hAnsi="David" w:cs="David"/>
          <w:color w:val="000000" w:themeColor="text1"/>
          <w:sz w:val="24"/>
          <w:szCs w:val="24"/>
          <w:u w:val="single"/>
          <w:rtl/>
        </w:rPr>
        <w:t>לעיתים</w:t>
      </w:r>
      <w:r w:rsidRPr="009360E1">
        <w:rPr>
          <w:rFonts w:ascii="David" w:hAnsi="David" w:cs="David"/>
          <w:color w:val="000000" w:themeColor="text1"/>
          <w:sz w:val="24"/>
          <w:szCs w:val="24"/>
          <w:rtl/>
        </w:rPr>
        <w:t xml:space="preserve"> על פי מעשיו של הרב ניתן ללמוד הלכה. </w:t>
      </w:r>
    </w:p>
    <w:p w14:paraId="06EC0900" w14:textId="77777777" w:rsidR="009360E1" w:rsidRPr="009360E1" w:rsidRDefault="009360E1" w:rsidP="00566093">
      <w:pPr>
        <w:numPr>
          <w:ilvl w:val="0"/>
          <w:numId w:val="121"/>
        </w:numPr>
        <w:spacing w:after="0" w:line="360" w:lineRule="auto"/>
        <w:jc w:val="both"/>
        <w:rPr>
          <w:rFonts w:ascii="David" w:hAnsi="David" w:cs="David"/>
          <w:color w:val="000000" w:themeColor="text1"/>
          <w:sz w:val="24"/>
          <w:szCs w:val="24"/>
        </w:rPr>
      </w:pPr>
      <w:r w:rsidRPr="009360E1">
        <w:rPr>
          <w:rFonts w:ascii="David" w:hAnsi="David" w:cs="David"/>
          <w:b/>
          <w:bCs/>
          <w:color w:val="000000" w:themeColor="text1"/>
          <w:sz w:val="24"/>
          <w:szCs w:val="24"/>
          <w:rtl/>
        </w:rPr>
        <w:t xml:space="preserve">בשאלות ב' 2+3 </w:t>
      </w:r>
      <w:r w:rsidRPr="009360E1">
        <w:rPr>
          <w:rFonts w:ascii="David" w:hAnsi="David" w:cs="David"/>
          <w:color w:val="000000" w:themeColor="text1"/>
          <w:sz w:val="24"/>
          <w:szCs w:val="24"/>
          <w:rtl/>
        </w:rPr>
        <w:t>כדאי להשתמש בגביע שהבאנו ולהדגים את מזיגת הרביעית שבכוס החד פעמי</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 xml:space="preserve"> אל הגביע. נוכל מיד </w:t>
      </w:r>
      <w:r w:rsidRPr="009360E1">
        <w:rPr>
          <w:rFonts w:ascii="David" w:hAnsi="David" w:cs="David" w:hint="cs"/>
          <w:color w:val="000000" w:themeColor="text1"/>
          <w:sz w:val="24"/>
          <w:szCs w:val="24"/>
          <w:rtl/>
        </w:rPr>
        <w:t>כ</w:t>
      </w:r>
      <w:r w:rsidRPr="009360E1">
        <w:rPr>
          <w:rFonts w:ascii="David" w:hAnsi="David" w:cs="David"/>
          <w:color w:val="000000" w:themeColor="text1"/>
          <w:sz w:val="24"/>
          <w:szCs w:val="24"/>
          <w:rtl/>
        </w:rPr>
        <w:t>שנצטרך למלא עוד כדי למלא עד הסוף</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כמו כן כך נוכל לראות את המצב שיכול להיות קשה כאשר שיעור הגביע גדול משיעור רביעית</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ולפי ההלכה</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xml:space="preserve">מצד אחד </w:t>
      </w:r>
      <w:r w:rsidRPr="009360E1">
        <w:rPr>
          <w:rFonts w:ascii="David" w:hAnsi="David" w:cs="David" w:hint="cs"/>
          <w:color w:val="000000" w:themeColor="text1"/>
          <w:sz w:val="24"/>
          <w:szCs w:val="24"/>
          <w:rtl/>
        </w:rPr>
        <w:t xml:space="preserve">יש לשתות </w:t>
      </w:r>
      <w:r w:rsidRPr="009360E1">
        <w:rPr>
          <w:rFonts w:ascii="David" w:hAnsi="David" w:cs="David"/>
          <w:color w:val="000000" w:themeColor="text1"/>
          <w:sz w:val="24"/>
          <w:szCs w:val="24"/>
          <w:rtl/>
        </w:rPr>
        <w:t>את כל הגביע ומצד שני מספיק רק רביעית</w:t>
      </w:r>
      <w:r w:rsidRPr="009360E1">
        <w:rPr>
          <w:rFonts w:ascii="David" w:hAnsi="David" w:cs="David" w:hint="cs"/>
          <w:color w:val="000000" w:themeColor="text1"/>
          <w:sz w:val="24"/>
          <w:szCs w:val="24"/>
          <w:rtl/>
        </w:rPr>
        <w:t>.</w:t>
      </w:r>
    </w:p>
    <w:p w14:paraId="2821FFD2" w14:textId="77777777" w:rsidR="009360E1" w:rsidRPr="009360E1" w:rsidRDefault="009360E1" w:rsidP="00566093">
      <w:pPr>
        <w:numPr>
          <w:ilvl w:val="0"/>
          <w:numId w:val="121"/>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נוכל לראות את </w:t>
      </w:r>
      <w:r w:rsidRPr="009360E1">
        <w:rPr>
          <w:rFonts w:ascii="David" w:hAnsi="David" w:cs="David" w:hint="cs"/>
          <w:color w:val="000000" w:themeColor="text1"/>
          <w:sz w:val="24"/>
          <w:szCs w:val="24"/>
          <w:rtl/>
        </w:rPr>
        <w:t>שלושת</w:t>
      </w:r>
      <w:r w:rsidRPr="009360E1">
        <w:rPr>
          <w:rFonts w:ascii="David" w:hAnsi="David" w:cs="David"/>
          <w:color w:val="000000" w:themeColor="text1"/>
          <w:sz w:val="24"/>
          <w:szCs w:val="24"/>
          <w:rtl/>
        </w:rPr>
        <w:t xml:space="preserve"> האפשרויות בהלכה:</w:t>
      </w:r>
    </w:p>
    <w:p w14:paraId="3B5FE552" w14:textId="77777777" w:rsidR="009360E1" w:rsidRPr="009360E1" w:rsidRDefault="009360E1" w:rsidP="00566093">
      <w:pPr>
        <w:numPr>
          <w:ilvl w:val="0"/>
          <w:numId w:val="119"/>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אפשרות ראשונה עדיפה – כל הגביע (כשברור שמכיל רביעית ומעלה) מתחילתו עד סופו. </w:t>
      </w:r>
    </w:p>
    <w:p w14:paraId="68ED3FF2" w14:textId="77777777" w:rsidR="009360E1" w:rsidRPr="009360E1" w:rsidRDefault="009360E1" w:rsidP="00566093">
      <w:pPr>
        <w:numPr>
          <w:ilvl w:val="0"/>
          <w:numId w:val="119"/>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אפשרות שנייה שלא יכול לשתות את כל הגביע– רביעית.</w:t>
      </w:r>
    </w:p>
    <w:p w14:paraId="70BB19DA" w14:textId="77777777" w:rsidR="009360E1" w:rsidRPr="009360E1" w:rsidRDefault="009360E1" w:rsidP="00566093">
      <w:pPr>
        <w:numPr>
          <w:ilvl w:val="0"/>
          <w:numId w:val="119"/>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אפשרות שלישית כשאף לא יכול לשתות רביעית</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רוב רביעית.</w:t>
      </w:r>
    </w:p>
    <w:p w14:paraId="54DBB276" w14:textId="77777777" w:rsidR="009360E1" w:rsidRPr="009360E1" w:rsidRDefault="009360E1" w:rsidP="009360E1">
      <w:pPr>
        <w:spacing w:after="0" w:line="360" w:lineRule="auto"/>
        <w:jc w:val="both"/>
        <w:rPr>
          <w:rFonts w:ascii="David" w:hAnsi="David" w:cs="David"/>
          <w:b/>
          <w:bCs/>
          <w:color w:val="000000" w:themeColor="text1"/>
          <w:sz w:val="24"/>
          <w:szCs w:val="24"/>
          <w:rtl/>
        </w:rPr>
      </w:pPr>
    </w:p>
    <w:p w14:paraId="0B5A32DC"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סיכום: </w:t>
      </w:r>
    </w:p>
    <w:p w14:paraId="1E5DDB2B"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b/>
          <w:bCs/>
          <w:color w:val="000000" w:themeColor="text1"/>
          <w:sz w:val="24"/>
          <w:szCs w:val="24"/>
          <w:u w:val="single"/>
          <w:rtl/>
        </w:rPr>
        <w:t>תרגיל סיום מרענן</w:t>
      </w:r>
      <w:r w:rsidRPr="009360E1">
        <w:rPr>
          <w:rFonts w:ascii="David" w:hAnsi="David" w:cs="David"/>
          <w:color w:val="000000" w:themeColor="text1"/>
          <w:sz w:val="24"/>
          <w:szCs w:val="24"/>
          <w:rtl/>
        </w:rPr>
        <w:t xml:space="preserve"> - ניתן לחלק לכל תלמיד כוס חד פעמית והתלמידים בעצמם יסמנו את השיעור כפי שהדגמנו. נאמר לתלמידים שמי שיסמן היטב נוכל גם להשתמש בסימן שלו ולמלא לו א</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 xml:space="preserve"> הכוס במיץ ענבים </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במיץ אחר (לפי התקציב...).</w:t>
      </w:r>
    </w:p>
    <w:p w14:paraId="11ADD1C6"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5455418A" w14:textId="77777777" w:rsidR="009360E1" w:rsidRPr="009360E1" w:rsidRDefault="009360E1" w:rsidP="009360E1">
      <w:pPr>
        <w:spacing w:after="0" w:line="360" w:lineRule="auto"/>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הרחבה מאתגרת ולימודית, מתאימה גם לכיתות של בנות</w:t>
      </w:r>
      <w:r w:rsidRPr="009360E1">
        <w:rPr>
          <w:rFonts w:ascii="David" w:hAnsi="David" w:cs="David"/>
          <w:b/>
          <w:bCs/>
          <w:color w:val="000000" w:themeColor="text1"/>
          <w:sz w:val="24"/>
          <w:szCs w:val="24"/>
          <w:rtl/>
        </w:rPr>
        <w:t>:</w:t>
      </w:r>
    </w:p>
    <w:p w14:paraId="65C03634"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רעות:</w:t>
      </w:r>
    </w:p>
    <w:p w14:paraId="19EC5863"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למדנו בכיתה שנשים חייבות באכילת מצה ומרור ובשתיית ארבע כוסות. ובזמן שבית המקדש קיים הן חייבות גם בקרבן פסח. מצוות ליל הסדר הן מצוות עשה שהזמן גרמן, שבדרך כלל נשים פטורות מהן. אז, למה נשים חייבות בכל המצוות הללו?</w:t>
      </w:r>
    </w:p>
    <w:p w14:paraId="1B078C3C"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א</w:t>
      </w:r>
      <w:r w:rsidR="00D10105">
        <w:rPr>
          <w:rFonts w:ascii="David" w:hAnsi="David" w:cs="David" w:hint="cs"/>
          <w:b/>
          <w:bCs/>
          <w:color w:val="000000" w:themeColor="text1"/>
          <w:sz w:val="24"/>
          <w:szCs w:val="24"/>
          <w:rtl/>
        </w:rPr>
        <w:t>י</w:t>
      </w:r>
      <w:r w:rsidRPr="009360E1">
        <w:rPr>
          <w:rFonts w:ascii="David" w:hAnsi="David" w:cs="David"/>
          <w:b/>
          <w:bCs/>
          <w:color w:val="000000" w:themeColor="text1"/>
          <w:sz w:val="24"/>
          <w:szCs w:val="24"/>
          <w:rtl/>
        </w:rPr>
        <w:t xml:space="preserve">מא: </w:t>
      </w:r>
    </w:p>
    <w:p w14:paraId="0B9B8B1A"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זו שאלה נהדרת. </w:t>
      </w:r>
    </w:p>
    <w:p w14:paraId="69342BDA" w14:textId="77777777" w:rsidR="009360E1" w:rsidRPr="009360E1" w:rsidRDefault="009360E1" w:rsidP="00BB7C2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לגבי מצה</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חכמים למדו זאת מפסוק – "</w:t>
      </w:r>
      <w:r w:rsidR="00BB7C21" w:rsidRPr="00BB7C21">
        <w:rPr>
          <w:rFonts w:ascii="David" w:hAnsi="David" w:cs="David"/>
          <w:color w:val="000000" w:themeColor="text1"/>
          <w:sz w:val="24"/>
          <w:szCs w:val="24"/>
          <w:rtl/>
        </w:rPr>
        <w:t>לֹא</w:t>
      </w:r>
      <w:r w:rsidR="00BB7C21">
        <w:rPr>
          <w:rFonts w:ascii="David" w:hAnsi="David" w:cs="David" w:hint="cs"/>
          <w:color w:val="000000" w:themeColor="text1"/>
          <w:sz w:val="24"/>
          <w:szCs w:val="24"/>
          <w:rtl/>
        </w:rPr>
        <w:t xml:space="preserve"> </w:t>
      </w:r>
      <w:r w:rsidR="00BB7C21" w:rsidRPr="00BB7C21">
        <w:rPr>
          <w:rFonts w:ascii="David" w:hAnsi="David" w:cs="David"/>
          <w:color w:val="000000" w:themeColor="text1"/>
          <w:sz w:val="24"/>
          <w:szCs w:val="24"/>
          <w:rtl/>
        </w:rPr>
        <w:t>תֹאכַל עָלָיו חָמֵץ, שִׁבְעַת יָמִים תֹּאכַל</w:t>
      </w:r>
      <w:r w:rsidR="00BB7C21">
        <w:rPr>
          <w:rFonts w:ascii="David" w:hAnsi="David" w:cs="David" w:hint="cs"/>
          <w:color w:val="000000" w:themeColor="text1"/>
          <w:sz w:val="24"/>
          <w:szCs w:val="24"/>
          <w:rtl/>
        </w:rPr>
        <w:t xml:space="preserve"> </w:t>
      </w:r>
      <w:r w:rsidR="00BB7C21" w:rsidRPr="00BB7C21">
        <w:rPr>
          <w:rFonts w:ascii="David" w:hAnsi="David" w:cs="David"/>
          <w:color w:val="000000" w:themeColor="text1"/>
          <w:sz w:val="24"/>
          <w:szCs w:val="24"/>
          <w:rtl/>
        </w:rPr>
        <w:t>עָלָיו מַצּוֹת</w:t>
      </w:r>
      <w:r w:rsidR="00BB7C2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מכאן, שכל מי שחייב באיסור אכילת חמץ בפסח, חייב גם במצוות אכילת מצה. </w:t>
      </w:r>
    </w:p>
    <w:p w14:paraId="11832802" w14:textId="77777777" w:rsidR="009360E1" w:rsidRPr="009360E1" w:rsidRDefault="000E4508" w:rsidP="009360E1">
      <w:pPr>
        <w:spacing w:after="0" w:line="360" w:lineRule="auto"/>
        <w:jc w:val="both"/>
        <w:rPr>
          <w:rFonts w:ascii="David" w:hAnsi="David" w:cs="David"/>
          <w:color w:val="000000" w:themeColor="text1"/>
          <w:sz w:val="24"/>
          <w:szCs w:val="24"/>
          <w:shd w:val="clear" w:color="auto" w:fill="FCFDFE"/>
          <w:rtl/>
        </w:rPr>
      </w:pPr>
      <w:r>
        <w:rPr>
          <w:rFonts w:ascii="David" w:hAnsi="David" w:cs="David"/>
          <w:color w:val="000000" w:themeColor="text1"/>
          <w:sz w:val="24"/>
          <w:szCs w:val="24"/>
          <w:rtl/>
        </w:rPr>
        <w:t xml:space="preserve">לגבי קרבן פסח – כתבו בפסוק: </w:t>
      </w:r>
      <w:r w:rsidR="009360E1" w:rsidRPr="009360E1">
        <w:rPr>
          <w:rFonts w:ascii="David" w:hAnsi="David" w:cs="David"/>
          <w:color w:val="000000" w:themeColor="text1"/>
          <w:sz w:val="24"/>
          <w:szCs w:val="24"/>
          <w:shd w:val="clear" w:color="auto" w:fill="FCFDFE"/>
        </w:rPr>
        <w:t>"</w:t>
      </w:r>
      <w:r w:rsidR="009360E1" w:rsidRPr="009360E1">
        <w:rPr>
          <w:rFonts w:ascii="David" w:hAnsi="David" w:cs="David"/>
          <w:color w:val="000000" w:themeColor="text1"/>
          <w:sz w:val="24"/>
          <w:szCs w:val="24"/>
          <w:shd w:val="clear" w:color="auto" w:fill="FCFDFE"/>
          <w:rtl/>
        </w:rPr>
        <w:t xml:space="preserve">וְאִם יִמְעַט הַבַּיִת מִהְיוֹת מִשֶּׂה וְלָקַח הוּא וּשְׁכֵנוֹ הַקָּרֹב אֶל בֵּיתוֹ </w:t>
      </w:r>
      <w:r w:rsidR="009360E1" w:rsidRPr="009360E1">
        <w:rPr>
          <w:rFonts w:ascii="David" w:hAnsi="David" w:cs="David"/>
          <w:b/>
          <w:bCs/>
          <w:color w:val="000000" w:themeColor="text1"/>
          <w:sz w:val="24"/>
          <w:szCs w:val="24"/>
          <w:rtl/>
        </w:rPr>
        <w:t>בְּמִכְסַת נְפָשֹׁת</w:t>
      </w:r>
      <w:r w:rsidR="009360E1" w:rsidRPr="009360E1">
        <w:rPr>
          <w:rFonts w:ascii="David" w:hAnsi="David" w:cs="David"/>
          <w:color w:val="000000" w:themeColor="text1"/>
          <w:sz w:val="24"/>
          <w:szCs w:val="24"/>
          <w:shd w:val="clear" w:color="auto" w:fill="FCFDFE"/>
          <w:rtl/>
        </w:rPr>
        <w:t xml:space="preserve"> אִישׁ לְפִי אָכְלוֹ תָּכֹסּוּ עַל הַשֶּׂה</w:t>
      </w:r>
      <w:r w:rsidR="009360E1" w:rsidRPr="009360E1">
        <w:rPr>
          <w:rFonts w:ascii="David" w:hAnsi="David" w:cs="David"/>
          <w:color w:val="000000" w:themeColor="text1"/>
          <w:sz w:val="24"/>
          <w:szCs w:val="24"/>
          <w:shd w:val="clear" w:color="auto" w:fill="FCFDFE"/>
        </w:rPr>
        <w:t>"</w:t>
      </w:r>
      <w:r w:rsidR="009360E1" w:rsidRPr="009360E1">
        <w:rPr>
          <w:rFonts w:ascii="David" w:hAnsi="David" w:cs="David"/>
          <w:color w:val="000000" w:themeColor="text1"/>
          <w:sz w:val="24"/>
          <w:szCs w:val="24"/>
          <w:shd w:val="clear" w:color="auto" w:fill="FCFDFE"/>
          <w:rtl/>
        </w:rPr>
        <w:t xml:space="preserve">. הביטוי </w:t>
      </w:r>
      <w:r w:rsidR="009360E1" w:rsidRPr="009360E1">
        <w:rPr>
          <w:rFonts w:ascii="David" w:hAnsi="David" w:cs="David"/>
          <w:b/>
          <w:bCs/>
          <w:color w:val="000000" w:themeColor="text1"/>
          <w:sz w:val="24"/>
          <w:szCs w:val="24"/>
          <w:shd w:val="clear" w:color="auto" w:fill="FCFDFE"/>
          <w:rtl/>
        </w:rPr>
        <w:t>נפשות</w:t>
      </w:r>
      <w:r w:rsidR="009360E1" w:rsidRPr="009360E1">
        <w:rPr>
          <w:rFonts w:ascii="David" w:hAnsi="David" w:cs="David"/>
          <w:color w:val="000000" w:themeColor="text1"/>
          <w:sz w:val="24"/>
          <w:szCs w:val="24"/>
          <w:shd w:val="clear" w:color="auto" w:fill="FCFDFE"/>
          <w:rtl/>
        </w:rPr>
        <w:t xml:space="preserve"> הוא ביטוי מיוחד, שהרי אפשר היה לכתוב "במכסת אנשים". מכאן למדו חכמים שהכוונה לרבות גם את הנשים.</w:t>
      </w:r>
    </w:p>
    <w:p w14:paraId="6FA29816"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shd w:val="clear" w:color="auto" w:fill="FCFDFE"/>
          <w:rtl/>
        </w:rPr>
        <w:t xml:space="preserve">לגבי מרור - </w:t>
      </w:r>
      <w:r w:rsidRPr="009360E1">
        <w:rPr>
          <w:rFonts w:ascii="David" w:hAnsi="David" w:cs="David"/>
          <w:color w:val="000000" w:themeColor="text1"/>
          <w:sz w:val="24"/>
          <w:szCs w:val="24"/>
          <w:rtl/>
        </w:rPr>
        <w:t>כתוב בפסוק לגבי קרבן פסח "</w:t>
      </w:r>
      <w:r w:rsidR="00BB7C21">
        <w:rPr>
          <w:rFonts w:ascii="David" w:hAnsi="David" w:cs="David"/>
          <w:color w:val="000000" w:themeColor="text1"/>
          <w:sz w:val="24"/>
          <w:szCs w:val="24"/>
          <w:rtl/>
        </w:rPr>
        <w:t>עַל מַצּוֹת וּמְרוֹרִים יֹאכְלוּהוּ</w:t>
      </w:r>
      <w:r w:rsidRPr="009360E1">
        <w:rPr>
          <w:rFonts w:ascii="David" w:hAnsi="David" w:cs="David"/>
          <w:color w:val="000000" w:themeColor="text1"/>
          <w:sz w:val="24"/>
          <w:szCs w:val="24"/>
          <w:rtl/>
        </w:rPr>
        <w:t>" – למדו מכך שמי שחייב במצוות אכילת מצה, חייב גם במצוות אכילת מרור.</w:t>
      </w:r>
    </w:p>
    <w:p w14:paraId="4BB16925"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לגבי ארבע כוסות – הטעם הוא שמצוות שתיית ארבע כוסות היא תקנת חכמים להודיה על הנס, ואף הנשים היו באותו הנס, ועוד, שבזכות נשים צדקניות נגאלנו ממצרים.</w:t>
      </w:r>
    </w:p>
    <w:p w14:paraId="701B92AB"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(וכן נשים חייבות במצוות סיפור יציאת מצרים ובאמירת ההלל מאותו הטעם. ומעיקר הדין הן חייבות גם בהסבה, אלא שבהסבה יש מחלוקת למעשה)</w:t>
      </w:r>
      <w:r w:rsidRPr="009360E1">
        <w:rPr>
          <w:rFonts w:ascii="David" w:hAnsi="David" w:cs="David" w:hint="cs"/>
          <w:color w:val="000000" w:themeColor="text1"/>
          <w:sz w:val="24"/>
          <w:szCs w:val="24"/>
          <w:rtl/>
        </w:rPr>
        <w:t>.</w:t>
      </w:r>
    </w:p>
    <w:p w14:paraId="6CD6AF57"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03119B50"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הצעות הוראה, המחשה ו</w:t>
      </w:r>
      <w:r w:rsidR="00D10105">
        <w:rPr>
          <w:rFonts w:ascii="David" w:hAnsi="David" w:cs="David" w:hint="cs"/>
          <w:b/>
          <w:bCs/>
          <w:color w:val="000000" w:themeColor="text1"/>
          <w:sz w:val="24"/>
          <w:szCs w:val="24"/>
          <w:u w:val="single"/>
          <w:rtl/>
        </w:rPr>
        <w:t>י</w:t>
      </w:r>
      <w:r w:rsidRPr="009360E1">
        <w:rPr>
          <w:rFonts w:ascii="David" w:hAnsi="David" w:cs="David"/>
          <w:b/>
          <w:bCs/>
          <w:color w:val="000000" w:themeColor="text1"/>
          <w:sz w:val="24"/>
          <w:szCs w:val="24"/>
          <w:u w:val="single"/>
          <w:rtl/>
        </w:rPr>
        <w:t>ישום</w:t>
      </w:r>
    </w:p>
    <w:p w14:paraId="55800588"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שמש רעיונות</w:t>
      </w:r>
    </w:p>
    <w:p w14:paraId="2B611876"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הדגמות מוחשיות על שיעור מצה</w:t>
      </w:r>
    </w:p>
    <w:p w14:paraId="46F4407B"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הדגמות מוחשיות על רביעית יין</w:t>
      </w:r>
    </w:p>
    <w:p w14:paraId="235A91D1"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סרטונים על אפיית מצות יד ומכונה</w:t>
      </w:r>
    </w:p>
    <w:p w14:paraId="6498BE50"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שיתוף ממנהגי הבית</w:t>
      </w:r>
    </w:p>
    <w:p w14:paraId="52C9F687"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דיון</w:t>
      </w:r>
    </w:p>
    <w:p w14:paraId="29036F5D"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סיפור מעשה רב</w:t>
      </w:r>
    </w:p>
    <w:p w14:paraId="03D3FFDB"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מילוי הטבלה על הלוח</w:t>
      </w:r>
    </w:p>
    <w:p w14:paraId="770B2974"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שתיית רביעית מיץ לסיכום</w:t>
      </w:r>
    </w:p>
    <w:p w14:paraId="0242507D" w14:textId="77777777" w:rsidR="009360E1" w:rsidRPr="009360E1" w:rsidRDefault="009360E1" w:rsidP="00566093">
      <w:pPr>
        <w:numPr>
          <w:ilvl w:val="0"/>
          <w:numId w:val="120"/>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הרחבה מא</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גרת לבנות</w:t>
      </w:r>
    </w:p>
    <w:p w14:paraId="45167CF0" w14:textId="77777777" w:rsidR="009360E1" w:rsidRPr="009360E1" w:rsidRDefault="009360E1" w:rsidP="009360E1">
      <w:pPr>
        <w:spacing w:after="0" w:line="360" w:lineRule="auto"/>
        <w:ind w:left="360"/>
        <w:jc w:val="both"/>
        <w:rPr>
          <w:rFonts w:ascii="David" w:hAnsi="David" w:cs="David"/>
          <w:b/>
          <w:bCs/>
          <w:color w:val="000000" w:themeColor="text1"/>
          <w:sz w:val="24"/>
          <w:szCs w:val="24"/>
          <w:u w:val="single"/>
          <w:rtl/>
        </w:rPr>
      </w:pPr>
    </w:p>
    <w:p w14:paraId="0AC3DF81" w14:textId="77777777" w:rsidR="009360E1" w:rsidRPr="009360E1" w:rsidRDefault="009360E1" w:rsidP="009360E1">
      <w:pPr>
        <w:spacing w:after="0" w:line="360" w:lineRule="auto"/>
        <w:ind w:left="360"/>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הפנמה וערכים</w:t>
      </w:r>
      <w:r w:rsidRPr="00D10105">
        <w:rPr>
          <w:rFonts w:ascii="David" w:hAnsi="David" w:cs="David"/>
          <w:b/>
          <w:bCs/>
          <w:color w:val="000000" w:themeColor="text1"/>
          <w:sz w:val="24"/>
          <w:szCs w:val="24"/>
          <w:rtl/>
        </w:rPr>
        <w:t>:</w:t>
      </w:r>
      <w:r w:rsidRPr="009360E1">
        <w:rPr>
          <w:rFonts w:ascii="David" w:hAnsi="David" w:cs="David"/>
          <w:b/>
          <w:bCs/>
          <w:color w:val="000000" w:themeColor="text1"/>
          <w:sz w:val="24"/>
          <w:szCs w:val="24"/>
          <w:u w:val="single"/>
          <w:rtl/>
        </w:rPr>
        <w:t xml:space="preserve"> </w:t>
      </w:r>
    </w:p>
    <w:p w14:paraId="176219F4" w14:textId="77777777" w:rsidR="009360E1" w:rsidRPr="009360E1" w:rsidRDefault="009360E1" w:rsidP="009360E1">
      <w:pPr>
        <w:spacing w:after="0" w:line="360" w:lineRule="auto"/>
        <w:ind w:left="360"/>
        <w:jc w:val="both"/>
        <w:rPr>
          <w:rFonts w:ascii="David" w:hAnsi="David" w:cs="David"/>
          <w:color w:val="000000" w:themeColor="text1"/>
          <w:sz w:val="24"/>
          <w:szCs w:val="24"/>
          <w:rtl/>
        </w:rPr>
      </w:pPr>
      <w:r w:rsidRPr="009360E1">
        <w:rPr>
          <w:rFonts w:ascii="David" w:hAnsi="David" w:cs="David"/>
          <w:color w:val="000000" w:themeColor="text1"/>
          <w:sz w:val="24"/>
          <w:szCs w:val="24"/>
          <w:rtl/>
        </w:rPr>
        <w:t>אלו הם פרקים בעיקר הלכתיים, ועל כן כדאי להתמקד בעיקר בצד ההלכתי כדי להקיף היטב את ההלכות. התלמידים יפנימו את קיום ההלכה לפרטיה, ושלמעשה הרעיון הגדול של אכילת מצה ושתיית ארבע כוסות צריך להיות מיושם הלכה לעשה עד למדידה של סמ"ק, שיעורי כזית, שיעורי רביעית וההלכות השונות הנלוות לכך.</w:t>
      </w:r>
    </w:p>
    <w:p w14:paraId="298A610F" w14:textId="77777777" w:rsidR="009360E1" w:rsidRPr="009360E1" w:rsidRDefault="009360E1" w:rsidP="009360E1">
      <w:pPr>
        <w:spacing w:after="0" w:line="360" w:lineRule="auto"/>
        <w:jc w:val="both"/>
        <w:rPr>
          <w:rFonts w:ascii="David" w:hAnsi="David" w:cs="David"/>
          <w:color w:val="000000" w:themeColor="text1"/>
          <w:sz w:val="24"/>
          <w:szCs w:val="24"/>
        </w:rPr>
      </w:pPr>
    </w:p>
    <w:p w14:paraId="3CBA57DD" w14:textId="77777777" w:rsidR="009360E1" w:rsidRPr="009360E1" w:rsidRDefault="009360E1" w:rsidP="009360E1">
      <w:pPr>
        <w:bidi w:val="0"/>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br w:type="page"/>
      </w:r>
    </w:p>
    <w:p w14:paraId="53C983D7" w14:textId="77777777" w:rsidR="009360E1" w:rsidRPr="009360E1" w:rsidRDefault="00105366" w:rsidP="009360E1">
      <w:pPr>
        <w:spacing w:after="0" w:line="360" w:lineRule="auto"/>
        <w:jc w:val="center"/>
        <w:outlineLvl w:val="0"/>
        <w:rPr>
          <w:rFonts w:ascii="David" w:hAnsi="David" w:cs="David"/>
          <w:b/>
          <w:bCs/>
          <w:color w:val="000000" w:themeColor="text1"/>
          <w:sz w:val="28"/>
          <w:szCs w:val="28"/>
        </w:rPr>
      </w:pPr>
      <w:bookmarkStart w:id="37" w:name="_Toc47561035"/>
      <w:r>
        <w:rPr>
          <w:rFonts w:ascii="David" w:hAnsi="David" w:cs="David" w:hint="cs"/>
          <w:b/>
          <w:bCs/>
          <w:color w:val="000000" w:themeColor="text1"/>
          <w:sz w:val="28"/>
          <w:szCs w:val="28"/>
          <w:rtl/>
        </w:rPr>
        <w:t xml:space="preserve">יחידה 29 - </w:t>
      </w:r>
      <w:r w:rsidR="009360E1" w:rsidRPr="009360E1">
        <w:rPr>
          <w:rFonts w:ascii="David" w:hAnsi="David" w:cs="David"/>
          <w:b/>
          <w:bCs/>
          <w:color w:val="000000" w:themeColor="text1"/>
          <w:sz w:val="28"/>
          <w:szCs w:val="28"/>
          <w:rtl/>
        </w:rPr>
        <w:t>מועדי חודש אייר ומנהגי האבלות בימי ספירת העומר</w:t>
      </w:r>
      <w:bookmarkEnd w:id="37"/>
    </w:p>
    <w:p w14:paraId="74D39EAD" w14:textId="77777777" w:rsidR="009360E1" w:rsidRPr="009360E1" w:rsidRDefault="009360E1" w:rsidP="009360E1">
      <w:pPr>
        <w:spacing w:after="0" w:line="360" w:lineRule="auto"/>
        <w:jc w:val="center"/>
        <w:rPr>
          <w:rFonts w:ascii="David" w:hAnsi="David" w:cs="David"/>
          <w:color w:val="000000" w:themeColor="text1"/>
          <w:sz w:val="28"/>
          <w:szCs w:val="28"/>
        </w:rPr>
      </w:pPr>
      <w:r w:rsidRPr="009360E1">
        <w:rPr>
          <w:rFonts w:ascii="David" w:hAnsi="David" w:cs="David"/>
          <w:color w:val="000000" w:themeColor="text1"/>
          <w:sz w:val="28"/>
          <w:szCs w:val="28"/>
          <w:rtl/>
        </w:rPr>
        <w:t>פרק ע</w:t>
      </w:r>
      <w:r w:rsidRPr="009360E1">
        <w:rPr>
          <w:rFonts w:ascii="David" w:hAnsi="David" w:cs="David" w:hint="cs"/>
          <w:color w:val="000000" w:themeColor="text1"/>
          <w:sz w:val="28"/>
          <w:szCs w:val="28"/>
          <w:rtl/>
        </w:rPr>
        <w:t>'</w:t>
      </w:r>
      <w:r w:rsidRPr="009360E1">
        <w:rPr>
          <w:rFonts w:ascii="David" w:hAnsi="David" w:cs="David"/>
          <w:color w:val="000000" w:themeColor="text1"/>
          <w:sz w:val="28"/>
          <w:szCs w:val="28"/>
          <w:rtl/>
        </w:rPr>
        <w:t xml:space="preserve"> (הלכות </w:t>
      </w:r>
      <w:r w:rsidRPr="009360E1">
        <w:rPr>
          <w:rFonts w:ascii="David" w:hAnsi="David" w:cs="David" w:hint="cs"/>
          <w:color w:val="000000" w:themeColor="text1"/>
          <w:sz w:val="28"/>
          <w:szCs w:val="28"/>
          <w:rtl/>
        </w:rPr>
        <w:t>ט"</w:t>
      </w:r>
      <w:r w:rsidRPr="009360E1">
        <w:rPr>
          <w:rFonts w:ascii="David" w:hAnsi="David" w:cs="David"/>
          <w:color w:val="000000" w:themeColor="text1"/>
          <w:sz w:val="28"/>
          <w:szCs w:val="28"/>
          <w:rtl/>
        </w:rPr>
        <w:t>ז-</w:t>
      </w:r>
      <w:r w:rsidRPr="009360E1">
        <w:rPr>
          <w:rFonts w:ascii="David" w:hAnsi="David" w:cs="David" w:hint="cs"/>
          <w:color w:val="000000" w:themeColor="text1"/>
          <w:sz w:val="28"/>
          <w:szCs w:val="28"/>
          <w:rtl/>
        </w:rPr>
        <w:t>כ"</w:t>
      </w:r>
      <w:r w:rsidRPr="009360E1">
        <w:rPr>
          <w:rFonts w:ascii="David" w:hAnsi="David" w:cs="David"/>
          <w:color w:val="000000" w:themeColor="text1"/>
          <w:sz w:val="28"/>
          <w:szCs w:val="28"/>
          <w:rtl/>
        </w:rPr>
        <w:t>ח)</w:t>
      </w:r>
    </w:p>
    <w:p w14:paraId="757B4F4D"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מטרות</w:t>
      </w:r>
    </w:p>
    <w:p w14:paraId="169E31F0"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לאחר לימוד היחידה נדע לענות על השאלות הבאות:</w:t>
      </w:r>
    </w:p>
    <w:p w14:paraId="4DEE8C7E" w14:textId="77777777" w:rsidR="009360E1" w:rsidRPr="009360E1" w:rsidRDefault="009360E1" w:rsidP="00566093">
      <w:pPr>
        <w:numPr>
          <w:ilvl w:val="0"/>
          <w:numId w:val="123"/>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מדוע נוהגים במנהגי אבלות בימי ספירת העומר?</w:t>
      </w:r>
    </w:p>
    <w:p w14:paraId="5390A27A" w14:textId="77777777" w:rsidR="009360E1" w:rsidRPr="009360E1" w:rsidRDefault="009360E1" w:rsidP="00566093">
      <w:pPr>
        <w:numPr>
          <w:ilvl w:val="0"/>
          <w:numId w:val="123"/>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באלו ימים מימי ספירת העומר יש לנהוג במנהגי האבלות?</w:t>
      </w:r>
    </w:p>
    <w:p w14:paraId="6EB600F4" w14:textId="77777777" w:rsidR="009360E1" w:rsidRPr="009360E1" w:rsidRDefault="009360E1" w:rsidP="00566093">
      <w:pPr>
        <w:numPr>
          <w:ilvl w:val="0"/>
          <w:numId w:val="123"/>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מה אירע בכל אחד ממועדי חודש אייר?</w:t>
      </w:r>
    </w:p>
    <w:p w14:paraId="574F7A4A"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rPr>
      </w:pPr>
    </w:p>
    <w:p w14:paraId="1F134738"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מושגי תוכן</w:t>
      </w:r>
      <w:r w:rsidRPr="009360E1">
        <w:rPr>
          <w:rFonts w:ascii="David" w:hAnsi="David" w:cs="David"/>
          <w:b/>
          <w:bCs/>
          <w:color w:val="000000" w:themeColor="text1"/>
          <w:sz w:val="24"/>
          <w:szCs w:val="24"/>
          <w:rtl/>
        </w:rPr>
        <w:t>:</w:t>
      </w:r>
    </w:p>
    <w:p w14:paraId="419FFD1F"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מנהגי האבלות בימי ספירת העומר * פסח שני * ל"ג בעומר * יום העצמאות ויום שחרור ירושלים</w:t>
      </w:r>
    </w:p>
    <w:p w14:paraId="31BE5692" w14:textId="77777777" w:rsidR="000249C0" w:rsidRDefault="000249C0" w:rsidP="009360E1">
      <w:pPr>
        <w:spacing w:after="0" w:line="360" w:lineRule="auto"/>
        <w:jc w:val="both"/>
        <w:rPr>
          <w:rFonts w:ascii="David" w:hAnsi="David" w:cs="David"/>
          <w:color w:val="000000" w:themeColor="text1"/>
          <w:sz w:val="24"/>
          <w:szCs w:val="24"/>
          <w:rtl/>
        </w:rPr>
      </w:pPr>
    </w:p>
    <w:p w14:paraId="6E0BDD60" w14:textId="77777777" w:rsidR="009360E1" w:rsidRPr="009360E1" w:rsidRDefault="009360E1" w:rsidP="009360E1">
      <w:pPr>
        <w:spacing w:after="0" w:line="360" w:lineRule="auto"/>
        <w:jc w:val="both"/>
        <w:rPr>
          <w:rFonts w:ascii="David" w:hAnsi="David" w:cs="David"/>
          <w:color w:val="000000" w:themeColor="text1"/>
          <w:sz w:val="24"/>
          <w:szCs w:val="24"/>
        </w:rPr>
      </w:pPr>
      <w:r w:rsidRPr="000249C0">
        <w:rPr>
          <w:rFonts w:ascii="David" w:hAnsi="David" w:cs="David"/>
          <w:b/>
          <w:bCs/>
          <w:color w:val="000000" w:themeColor="text1"/>
          <w:sz w:val="24"/>
          <w:szCs w:val="24"/>
          <w:u w:val="single"/>
          <w:rtl/>
        </w:rPr>
        <w:t>זמן מוקצב</w:t>
      </w:r>
      <w:r w:rsidRPr="000249C0">
        <w:rPr>
          <w:rFonts w:ascii="David" w:hAnsi="David" w:cs="David"/>
          <w:b/>
          <w:bCs/>
          <w:color w:val="000000" w:themeColor="text1"/>
          <w:sz w:val="24"/>
          <w:szCs w:val="24"/>
          <w:rtl/>
        </w:rPr>
        <w:t>:</w:t>
      </w:r>
      <w:r w:rsidRPr="009360E1">
        <w:rPr>
          <w:rFonts w:ascii="David" w:hAnsi="David" w:cs="David"/>
          <w:color w:val="000000" w:themeColor="text1"/>
          <w:sz w:val="24"/>
          <w:szCs w:val="24"/>
          <w:rtl/>
        </w:rPr>
        <w:t xml:space="preserve"> שני שיעורים</w:t>
      </w:r>
    </w:p>
    <w:p w14:paraId="5838B0DF" w14:textId="77777777" w:rsidR="009360E1" w:rsidRPr="009360E1" w:rsidRDefault="009360E1" w:rsidP="009360E1">
      <w:pPr>
        <w:spacing w:after="0" w:line="360" w:lineRule="auto"/>
        <w:jc w:val="both"/>
        <w:rPr>
          <w:rFonts w:ascii="David" w:hAnsi="David" w:cs="David"/>
          <w:color w:val="000000" w:themeColor="text1"/>
          <w:sz w:val="24"/>
          <w:szCs w:val="24"/>
        </w:rPr>
      </w:pPr>
    </w:p>
    <w:p w14:paraId="11E644BD"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מהלך השיעור</w:t>
      </w:r>
      <w:r w:rsidRPr="009360E1">
        <w:rPr>
          <w:rFonts w:ascii="David" w:hAnsi="David" w:cs="David"/>
          <w:b/>
          <w:bCs/>
          <w:color w:val="000000" w:themeColor="text1"/>
          <w:sz w:val="24"/>
          <w:szCs w:val="24"/>
          <w:rtl/>
        </w:rPr>
        <w:t>:</w:t>
      </w:r>
      <w:r w:rsidRPr="009360E1">
        <w:rPr>
          <w:rFonts w:ascii="David" w:hAnsi="David" w:cs="David"/>
          <w:b/>
          <w:bCs/>
          <w:color w:val="000000" w:themeColor="text1"/>
          <w:sz w:val="24"/>
          <w:szCs w:val="24"/>
          <w:u w:val="single"/>
          <w:rtl/>
        </w:rPr>
        <w:t xml:space="preserve"> </w:t>
      </w:r>
    </w:p>
    <w:p w14:paraId="49E7C573"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 xml:space="preserve">פתיחה – ציר זמן </w:t>
      </w:r>
    </w:p>
    <w:p w14:paraId="5B8EAEDB" w14:textId="77777777" w:rsidR="009360E1" w:rsidRPr="009360E1" w:rsidRDefault="009360E1" w:rsidP="00566093">
      <w:pPr>
        <w:numPr>
          <w:ilvl w:val="0"/>
          <w:numId w:val="127"/>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נצייר ציר זמן בצורה עגולה/עולה ועליו לכתוב את כל הימים שבהם נעסוק</w:t>
      </w:r>
    </w:p>
    <w:p w14:paraId="0BD6FED9"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2304" behindDoc="0" locked="0" layoutInCell="1" allowOverlap="1" wp14:anchorId="53DC8039" wp14:editId="4D2FFCD3">
                <wp:simplePos x="0" y="0"/>
                <wp:positionH relativeFrom="margin">
                  <wp:align>right</wp:align>
                </wp:positionH>
                <wp:positionV relativeFrom="paragraph">
                  <wp:posOffset>69850</wp:posOffset>
                </wp:positionV>
                <wp:extent cx="5181600" cy="1028700"/>
                <wp:effectExtent l="38100" t="76200" r="0" b="95250"/>
                <wp:wrapNone/>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181600" cy="1028700"/>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49AC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 o:spid="_x0000_s1026" type="#_x0000_t38" style="position:absolute;left:0;text-align:left;margin-left:356.8pt;margin-top:5.5pt;width:408pt;height:81pt;rotation:180;flip:y;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" adj="10800">
                <v:stroke startarrow="block" endarrow="block"/>
                <w10:wrap anchorx="margin"/>
              </v:shape>
            </w:pict>
          </mc:Fallback>
        </mc:AlternateContent>
      </w:r>
    </w:p>
    <w:p w14:paraId="51FB84E7" w14:textId="77777777" w:rsidR="009360E1" w:rsidRPr="009360E1" w:rsidRDefault="009360E1" w:rsidP="009360E1">
      <w:pPr>
        <w:spacing w:after="0" w:line="360" w:lineRule="auto"/>
        <w:rPr>
          <w:rFonts w:ascii="David" w:hAnsi="David" w:cs="David"/>
          <w:color w:val="000000" w:themeColor="text1"/>
          <w:sz w:val="24"/>
          <w:szCs w:val="24"/>
          <w:rtl/>
        </w:rPr>
      </w:pPr>
    </w:p>
    <w:p w14:paraId="392662FE" w14:textId="77777777" w:rsidR="009360E1" w:rsidRPr="009360E1" w:rsidRDefault="009360E1" w:rsidP="009360E1">
      <w:pPr>
        <w:spacing w:after="0" w:line="360" w:lineRule="auto"/>
        <w:rPr>
          <w:rFonts w:ascii="David" w:hAnsi="David" w:cs="David"/>
          <w:color w:val="000000" w:themeColor="text1"/>
          <w:sz w:val="24"/>
          <w:szCs w:val="24"/>
          <w:rtl/>
        </w:rPr>
      </w:pPr>
    </w:p>
    <w:p w14:paraId="10B07248" w14:textId="77777777" w:rsidR="009360E1" w:rsidRPr="009360E1" w:rsidRDefault="009360E1" w:rsidP="009360E1">
      <w:pPr>
        <w:spacing w:after="0" w:line="360" w:lineRule="auto"/>
        <w:rPr>
          <w:rFonts w:ascii="David" w:hAnsi="David" w:cs="David"/>
          <w:color w:val="000000" w:themeColor="text1"/>
          <w:sz w:val="24"/>
          <w:szCs w:val="24"/>
          <w:rtl/>
        </w:rPr>
      </w:pPr>
    </w:p>
    <w:p w14:paraId="5C1CFCFC" w14:textId="77777777" w:rsidR="009360E1" w:rsidRPr="009360E1" w:rsidRDefault="009360E1" w:rsidP="009360E1">
      <w:pPr>
        <w:spacing w:after="0" w:line="360" w:lineRule="auto"/>
        <w:rPr>
          <w:rFonts w:ascii="David" w:hAnsi="David" w:cs="David"/>
          <w:color w:val="000000" w:themeColor="text1"/>
          <w:sz w:val="24"/>
          <w:szCs w:val="24"/>
          <w:rtl/>
        </w:rPr>
      </w:pPr>
    </w:p>
    <w:p w14:paraId="5F223EAA"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המטרה:</w:t>
      </w:r>
    </w:p>
    <w:p w14:paraId="3FCAE7E9"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א. טכנית - ליצור את מסגרת הימים הללו כולל התאריכים, מפסח ועד שבועות.</w:t>
      </w:r>
    </w:p>
    <w:p w14:paraId="662F9B8D"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ב. מהותית - לנסות להבין את מהותם של ימים אלו ומורכבותם. </w:t>
      </w:r>
    </w:p>
    <w:p w14:paraId="4B6F5C1E" w14:textId="77777777" w:rsidR="009360E1" w:rsidRPr="009360E1" w:rsidRDefault="009360E1" w:rsidP="00566093">
      <w:pPr>
        <w:numPr>
          <w:ilvl w:val="0"/>
          <w:numId w:val="127"/>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ניתן לעשות זו בעזרת דיון כשבמרכזו הסתירה כביכול בין הימים היפים שבין שני המאורעות החשובים - יציאת מצרים ומתן תורה - ובתוכם גם 'ימי התשועה', יום העצמאות ויום ירושלים, לבין מנהגי האבלות הנוהגים בספירת העומר או לפחות עד ל"ג בעומר. האם אלו ימים קשים או טובים לעם ישראל?</w:t>
      </w:r>
    </w:p>
    <w:p w14:paraId="0A2DDA52" w14:textId="77777777" w:rsidR="009360E1" w:rsidRPr="009360E1" w:rsidRDefault="009360E1" w:rsidP="009360E1">
      <w:pPr>
        <w:spacing w:after="0" w:line="360" w:lineRule="auto"/>
        <w:ind w:left="720"/>
        <w:contextualSpacing/>
        <w:rPr>
          <w:rFonts w:ascii="David" w:hAnsi="David"/>
          <w:color w:val="000000" w:themeColor="text1"/>
          <w:sz w:val="24"/>
          <w:szCs w:val="24"/>
          <w:rtl/>
        </w:rPr>
      </w:pPr>
    </w:p>
    <w:p w14:paraId="1C1D3317"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1</w:t>
      </w:r>
      <w:r w:rsidRPr="009360E1">
        <w:rPr>
          <w:rFonts w:ascii="David" w:hAnsi="David" w:cs="David"/>
          <w:b/>
          <w:bCs/>
          <w:color w:val="000000" w:themeColor="text1"/>
          <w:sz w:val="24"/>
          <w:szCs w:val="24"/>
          <w:rtl/>
        </w:rPr>
        <w:t xml:space="preserve"> - מנהגי האבלות בימי ספירת העומר</w:t>
      </w:r>
    </w:p>
    <w:p w14:paraId="273DAEC8"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w:t>
      </w:r>
      <w:r w:rsidRPr="009360E1">
        <w:rPr>
          <w:rFonts w:ascii="David" w:hAnsi="David" w:hint="cs"/>
          <w:color w:val="000000" w:themeColor="text1"/>
          <w:sz w:val="24"/>
          <w:szCs w:val="24"/>
          <w:rtl/>
        </w:rPr>
        <w:t xml:space="preserve">, </w:t>
      </w: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w:t>
      </w:r>
      <w:r w:rsidRPr="009360E1">
        <w:rPr>
          <w:rFonts w:ascii="David" w:hAnsi="David" w:hint="cs"/>
          <w:color w:val="000000" w:themeColor="text1"/>
          <w:sz w:val="24"/>
          <w:szCs w:val="24"/>
          <w:rtl/>
        </w:rPr>
        <w:t xml:space="preserve">, </w:t>
      </w: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6</w:t>
      </w:r>
      <w:r w:rsidRPr="009360E1">
        <w:rPr>
          <w:rFonts w:ascii="David" w:hAnsi="David" w:cs="David"/>
          <w:color w:val="000000" w:themeColor="text1"/>
          <w:sz w:val="24"/>
          <w:szCs w:val="24"/>
          <w:rtl/>
        </w:rPr>
        <w:t xml:space="preserve"> –ערכים</w:t>
      </w:r>
    </w:p>
    <w:p w14:paraId="0466F5B1"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חשוב להדגיש שבחוברת העבודה הובאו סיבות מאוחרות נוספות לאבלות בימים הללו. אך הסיבה המרכזית מובאת בהלכה י"ז והיא מותם של תלמידי רבי עקיבא מפני שלא נהגו כבוד זה בזה.</w:t>
      </w:r>
    </w:p>
    <w:p w14:paraId="7CEC4244" w14:textId="77777777" w:rsidR="009360E1" w:rsidRPr="009360E1" w:rsidRDefault="009360E1" w:rsidP="00566093">
      <w:pPr>
        <w:numPr>
          <w:ilvl w:val="0"/>
          <w:numId w:val="126"/>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ניתן בהקשר זה להביא את דברי חז"ל המפורסמים:</w:t>
      </w:r>
    </w:p>
    <w:p w14:paraId="0EB72909" w14:textId="77777777" w:rsidR="009360E1" w:rsidRPr="007861A9" w:rsidRDefault="009360E1" w:rsidP="009360E1">
      <w:pPr>
        <w:spacing w:after="0" w:line="360" w:lineRule="auto"/>
        <w:rPr>
          <w:rFonts w:ascii="David" w:hAnsi="David" w:cs="David"/>
          <w:color w:val="000000" w:themeColor="text1"/>
          <w:sz w:val="24"/>
          <w:szCs w:val="24"/>
          <w:rtl/>
        </w:rPr>
      </w:pPr>
      <w:r w:rsidRPr="007861A9">
        <w:rPr>
          <w:rFonts w:ascii="David" w:hAnsi="David" w:cs="David"/>
          <w:color w:val="000000" w:themeColor="text1"/>
          <w:sz w:val="24"/>
          <w:szCs w:val="24"/>
          <w:rtl/>
        </w:rPr>
        <w:t>"אמרו: שנים עשר אלף זוגות תלמידים היו לו לרבי עקיבא מגבת עד אנטיפטרס, וכולם מתו</w:t>
      </w:r>
      <w:r w:rsidRPr="009360E1">
        <w:rPr>
          <w:rFonts w:ascii="David" w:hAnsi="David" w:cs="David"/>
          <w:i/>
          <w:iCs/>
          <w:color w:val="000000" w:themeColor="text1"/>
          <w:sz w:val="24"/>
          <w:szCs w:val="24"/>
          <w:rtl/>
        </w:rPr>
        <w:t xml:space="preserve"> </w:t>
      </w:r>
      <w:r w:rsidRPr="007861A9">
        <w:rPr>
          <w:rFonts w:ascii="David" w:hAnsi="David" w:cs="David"/>
          <w:color w:val="000000" w:themeColor="text1"/>
          <w:sz w:val="24"/>
          <w:szCs w:val="24"/>
          <w:rtl/>
        </w:rPr>
        <w:t xml:space="preserve">בפרק [בזמן] אחד, </w:t>
      </w:r>
      <w:r w:rsidRPr="007861A9">
        <w:rPr>
          <w:rFonts w:ascii="David" w:hAnsi="David" w:cs="David"/>
          <w:b/>
          <w:bCs/>
          <w:color w:val="000000" w:themeColor="text1"/>
          <w:sz w:val="24"/>
          <w:szCs w:val="24"/>
          <w:rtl/>
        </w:rPr>
        <w:t>מפני שלא נהגו כבוד זה לזה.</w:t>
      </w:r>
      <w:r w:rsidRPr="007861A9">
        <w:rPr>
          <w:rFonts w:ascii="David" w:hAnsi="David" w:cs="David"/>
          <w:color w:val="000000" w:themeColor="text1"/>
          <w:sz w:val="24"/>
          <w:szCs w:val="24"/>
          <w:rtl/>
        </w:rPr>
        <w:t xml:space="preserve"> והיה העולם שמם עד שבא רבי עקיבא אצל רבותינו שבדרום ושְׁנאה [לימד את התורה] להם. רבי מאיר ורבי יהודה ורבי יוסי ורבי שמעון ורבי אלעזר בן שמוע, והם הם העמידו תורה אותה שעה. תְּנָא [התנא אמר]: "כולם מתו מפסח ועד עצרת". אמר רב חמא בר [בן] אבא, ואולי ר' חייא בר אבין: "כולם מתו מיתה רעה". מה היא? אמר ר' נחמן: "אסכרה" (יבמות ס"ב, עמוד ב').</w:t>
      </w:r>
    </w:p>
    <w:p w14:paraId="23ADFB57" w14:textId="77777777" w:rsidR="009360E1" w:rsidRPr="009360E1" w:rsidRDefault="009360E1" w:rsidP="00566093">
      <w:pPr>
        <w:numPr>
          <w:ilvl w:val="0"/>
          <w:numId w:val="126"/>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נדון: </w:t>
      </w:r>
    </w:p>
    <w:p w14:paraId="648FED81" w14:textId="77777777" w:rsidR="009360E1" w:rsidRPr="009360E1" w:rsidRDefault="009360E1" w:rsidP="00566093">
      <w:pPr>
        <w:numPr>
          <w:ilvl w:val="1"/>
          <w:numId w:val="126"/>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מה לדעתם הכוונה 'שלא נהגו כבוד זה בזה'? </w:t>
      </w:r>
    </w:p>
    <w:p w14:paraId="009750D9" w14:textId="77777777" w:rsidR="009360E1" w:rsidRPr="009360E1" w:rsidRDefault="009360E1" w:rsidP="00566093">
      <w:pPr>
        <w:numPr>
          <w:ilvl w:val="1"/>
          <w:numId w:val="126"/>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האם תוכלו לתת דוגמאות? </w:t>
      </w:r>
    </w:p>
    <w:p w14:paraId="48054649" w14:textId="77777777" w:rsidR="009360E1" w:rsidRPr="009360E1" w:rsidRDefault="009360E1" w:rsidP="00566093">
      <w:pPr>
        <w:numPr>
          <w:ilvl w:val="1"/>
          <w:numId w:val="126"/>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כיצד יכול להיות שתלמידים שלומדים תורה לא נוהגים כבוד זה בזה?</w:t>
      </w:r>
    </w:p>
    <w:p w14:paraId="0D6633DE"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לפני שניגש </w:t>
      </w:r>
      <w:r w:rsidRPr="009360E1">
        <w:rPr>
          <w:rFonts w:ascii="David" w:hAnsi="David" w:cs="David"/>
          <w:b/>
          <w:bCs/>
          <w:color w:val="000000" w:themeColor="text1"/>
          <w:sz w:val="24"/>
          <w:szCs w:val="24"/>
          <w:rtl/>
        </w:rPr>
        <w:t>למשימות 2, 3, 4</w:t>
      </w:r>
      <w:r w:rsidRPr="009360E1">
        <w:rPr>
          <w:rFonts w:ascii="David" w:hAnsi="David" w:cs="David"/>
          <w:color w:val="000000" w:themeColor="text1"/>
          <w:sz w:val="24"/>
          <w:szCs w:val="24"/>
          <w:rtl/>
        </w:rPr>
        <w:t xml:space="preserve">  נחלק את הכיתה לשלוש קבוצות וכל קבוצה תעבוד על אחד מהנושאים הנלמדים במשימות אלו: </w:t>
      </w:r>
      <w:r w:rsidRPr="009360E1">
        <w:rPr>
          <w:rFonts w:ascii="David" w:hAnsi="David" w:cs="David"/>
          <w:b/>
          <w:bCs/>
          <w:color w:val="000000" w:themeColor="text1"/>
          <w:sz w:val="24"/>
          <w:szCs w:val="24"/>
          <w:rtl/>
        </w:rPr>
        <w:t xml:space="preserve">1. פסח שני  2. ל"ג בעומר  3. יום העצמאות ויום שחרור ירושלים. </w:t>
      </w:r>
      <w:r w:rsidRPr="009360E1">
        <w:rPr>
          <w:rFonts w:ascii="David" w:hAnsi="David" w:cs="David"/>
          <w:color w:val="000000" w:themeColor="text1"/>
          <w:sz w:val="24"/>
          <w:szCs w:val="24"/>
          <w:rtl/>
        </w:rPr>
        <w:t>כל קבוצה תצטרך למלא את הטבלה הבאה ולהציגה בפני שאר הכיתה:</w:t>
      </w:r>
    </w:p>
    <w:tbl>
      <w:tblPr>
        <w:bidiVisual/>
        <w:tblW w:w="8306" w:type="dxa"/>
        <w:tblInd w:w="60" w:type="dxa"/>
        <w:tblCellMar>
          <w:top w:w="55" w:type="dxa"/>
          <w:left w:w="55" w:type="dxa"/>
          <w:bottom w:w="55" w:type="dxa"/>
          <w:right w:w="55" w:type="dxa"/>
        </w:tblCellMar>
        <w:tblLook w:val="04A0" w:firstRow="1" w:lastRow="0" w:firstColumn="1" w:lastColumn="0" w:noHBand="0" w:noVBand="1"/>
      </w:tblPr>
      <w:tblGrid>
        <w:gridCol w:w="2069"/>
        <w:gridCol w:w="6237"/>
      </w:tblGrid>
      <w:tr w:rsidR="009360E1" w:rsidRPr="009360E1" w14:paraId="5B3AB280" w14:textId="77777777" w:rsidTr="00CF3C04">
        <w:tc>
          <w:tcPr>
            <w:tcW w:w="2069" w:type="dxa"/>
            <w:tcBorders>
              <w:top w:val="single" w:sz="4" w:space="0" w:color="000000"/>
              <w:left w:val="single" w:sz="4" w:space="0" w:color="000000"/>
              <w:bottom w:val="single" w:sz="4" w:space="0" w:color="000000"/>
            </w:tcBorders>
            <w:shd w:val="clear" w:color="auto" w:fill="auto"/>
          </w:tcPr>
          <w:p w14:paraId="24E08652" w14:textId="77777777" w:rsidR="009360E1" w:rsidRPr="009360E1" w:rsidRDefault="009360E1" w:rsidP="009360E1">
            <w:pPr>
              <w:suppressLineNumbers/>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שם הא</w:t>
            </w:r>
            <w:r w:rsidRPr="009360E1">
              <w:rPr>
                <w:rFonts w:ascii="David" w:hAnsi="David" w:cs="David" w:hint="cs"/>
                <w:color w:val="000000" w:themeColor="text1"/>
                <w:sz w:val="24"/>
                <w:szCs w:val="24"/>
                <w:rtl/>
              </w:rPr>
              <w:t>י</w:t>
            </w:r>
            <w:r w:rsidRPr="009360E1">
              <w:rPr>
                <w:rFonts w:ascii="David" w:hAnsi="David" w:cs="David"/>
                <w:color w:val="000000" w:themeColor="text1"/>
                <w:sz w:val="24"/>
                <w:szCs w:val="24"/>
                <w:rtl/>
              </w:rPr>
              <w:t>רוע</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548DB3E1"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tc>
      </w:tr>
      <w:tr w:rsidR="009360E1" w:rsidRPr="009360E1" w14:paraId="0CA63CBA" w14:textId="77777777" w:rsidTr="00CF3C04">
        <w:tc>
          <w:tcPr>
            <w:tcW w:w="2069" w:type="dxa"/>
            <w:tcBorders>
              <w:left w:val="single" w:sz="4" w:space="0" w:color="000000"/>
              <w:bottom w:val="single" w:sz="4" w:space="0" w:color="000000"/>
            </w:tcBorders>
            <w:shd w:val="clear" w:color="auto" w:fill="auto"/>
          </w:tcPr>
          <w:p w14:paraId="75DECAB0" w14:textId="77777777" w:rsidR="009360E1" w:rsidRPr="009360E1" w:rsidRDefault="009360E1" w:rsidP="009360E1">
            <w:pPr>
              <w:suppressLineNumbers/>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מקור הא</w:t>
            </w:r>
            <w:r w:rsidRPr="009360E1">
              <w:rPr>
                <w:rFonts w:ascii="David" w:hAnsi="David" w:cs="David" w:hint="cs"/>
                <w:color w:val="000000" w:themeColor="text1"/>
                <w:sz w:val="24"/>
                <w:szCs w:val="24"/>
                <w:rtl/>
              </w:rPr>
              <w:t>י</w:t>
            </w:r>
            <w:r w:rsidRPr="009360E1">
              <w:rPr>
                <w:rFonts w:ascii="David" w:hAnsi="David" w:cs="David"/>
                <w:color w:val="000000" w:themeColor="text1"/>
                <w:sz w:val="24"/>
                <w:szCs w:val="24"/>
                <w:rtl/>
              </w:rPr>
              <w:t>רוע וטעמו</w:t>
            </w:r>
          </w:p>
        </w:tc>
        <w:tc>
          <w:tcPr>
            <w:tcW w:w="6237" w:type="dxa"/>
            <w:tcBorders>
              <w:left w:val="single" w:sz="4" w:space="0" w:color="000000"/>
              <w:bottom w:val="single" w:sz="4" w:space="0" w:color="000000"/>
              <w:right w:val="single" w:sz="4" w:space="0" w:color="000000"/>
            </w:tcBorders>
            <w:shd w:val="clear" w:color="auto" w:fill="auto"/>
          </w:tcPr>
          <w:p w14:paraId="7F12BB3E"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tc>
      </w:tr>
      <w:tr w:rsidR="009360E1" w:rsidRPr="009360E1" w14:paraId="31069E3C" w14:textId="77777777" w:rsidTr="00CF3C04">
        <w:tc>
          <w:tcPr>
            <w:tcW w:w="2069" w:type="dxa"/>
            <w:tcBorders>
              <w:left w:val="single" w:sz="4" w:space="0" w:color="000000"/>
              <w:bottom w:val="single" w:sz="4" w:space="0" w:color="000000"/>
            </w:tcBorders>
            <w:shd w:val="clear" w:color="auto" w:fill="auto"/>
          </w:tcPr>
          <w:p w14:paraId="60746124" w14:textId="77777777" w:rsidR="009360E1" w:rsidRPr="009360E1" w:rsidRDefault="009360E1" w:rsidP="009360E1">
            <w:pPr>
              <w:suppressLineNumbers/>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תאריך</w:t>
            </w:r>
          </w:p>
        </w:tc>
        <w:tc>
          <w:tcPr>
            <w:tcW w:w="6237" w:type="dxa"/>
            <w:tcBorders>
              <w:left w:val="single" w:sz="4" w:space="0" w:color="000000"/>
              <w:bottom w:val="single" w:sz="4" w:space="0" w:color="000000"/>
              <w:right w:val="single" w:sz="4" w:space="0" w:color="000000"/>
            </w:tcBorders>
            <w:shd w:val="clear" w:color="auto" w:fill="auto"/>
          </w:tcPr>
          <w:p w14:paraId="6BBF9D68"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tc>
      </w:tr>
      <w:tr w:rsidR="009360E1" w:rsidRPr="009360E1" w14:paraId="276E7A1C" w14:textId="77777777" w:rsidTr="00CF3C04">
        <w:tc>
          <w:tcPr>
            <w:tcW w:w="2069" w:type="dxa"/>
            <w:tcBorders>
              <w:left w:val="single" w:sz="4" w:space="0" w:color="000000"/>
              <w:bottom w:val="single" w:sz="4" w:space="0" w:color="000000"/>
            </w:tcBorders>
            <w:shd w:val="clear" w:color="auto" w:fill="auto"/>
          </w:tcPr>
          <w:p w14:paraId="65F13C96" w14:textId="77777777" w:rsidR="009360E1" w:rsidRPr="009360E1" w:rsidRDefault="009360E1" w:rsidP="009360E1">
            <w:pPr>
              <w:suppressLineNumbers/>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מה מציינים בו </w:t>
            </w:r>
          </w:p>
        </w:tc>
        <w:tc>
          <w:tcPr>
            <w:tcW w:w="6237" w:type="dxa"/>
            <w:tcBorders>
              <w:left w:val="single" w:sz="4" w:space="0" w:color="000000"/>
              <w:bottom w:val="single" w:sz="4" w:space="0" w:color="000000"/>
              <w:right w:val="single" w:sz="4" w:space="0" w:color="000000"/>
            </w:tcBorders>
            <w:shd w:val="clear" w:color="auto" w:fill="auto"/>
          </w:tcPr>
          <w:p w14:paraId="72AE29B2"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1E827E63"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0F376506"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5B2B4E7A"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tc>
      </w:tr>
      <w:tr w:rsidR="009360E1" w:rsidRPr="009360E1" w14:paraId="11634E34" w14:textId="77777777" w:rsidTr="00CF3C04">
        <w:tc>
          <w:tcPr>
            <w:tcW w:w="2069" w:type="dxa"/>
            <w:tcBorders>
              <w:left w:val="single" w:sz="4" w:space="0" w:color="000000"/>
              <w:bottom w:val="single" w:sz="4" w:space="0" w:color="000000"/>
            </w:tcBorders>
            <w:shd w:val="clear" w:color="auto" w:fill="auto"/>
          </w:tcPr>
          <w:p w14:paraId="544F4B34" w14:textId="77777777" w:rsidR="009360E1" w:rsidRPr="009360E1" w:rsidRDefault="009360E1" w:rsidP="009360E1">
            <w:pPr>
              <w:suppressLineNumbers/>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הלכות או מנהגים </w:t>
            </w:r>
          </w:p>
          <w:p w14:paraId="0104EB3A" w14:textId="77777777" w:rsidR="009360E1" w:rsidRPr="009360E1" w:rsidRDefault="009360E1" w:rsidP="009360E1">
            <w:pPr>
              <w:suppressLineNumbers/>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משמעותיים ליום זה</w:t>
            </w:r>
          </w:p>
        </w:tc>
        <w:tc>
          <w:tcPr>
            <w:tcW w:w="6237" w:type="dxa"/>
            <w:tcBorders>
              <w:left w:val="single" w:sz="4" w:space="0" w:color="000000"/>
              <w:bottom w:val="single" w:sz="4" w:space="0" w:color="000000"/>
              <w:right w:val="single" w:sz="4" w:space="0" w:color="000000"/>
            </w:tcBorders>
            <w:shd w:val="clear" w:color="auto" w:fill="auto"/>
          </w:tcPr>
          <w:p w14:paraId="34C0C1AD"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61D2C6C4"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6E202607"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p w14:paraId="625FD460" w14:textId="77777777" w:rsidR="009360E1" w:rsidRPr="009360E1" w:rsidRDefault="009360E1" w:rsidP="009360E1">
            <w:pPr>
              <w:suppressLineNumbers/>
              <w:spacing w:after="0" w:line="360" w:lineRule="auto"/>
              <w:jc w:val="right"/>
              <w:rPr>
                <w:rFonts w:ascii="David" w:hAnsi="David" w:cs="David"/>
                <w:color w:val="000000" w:themeColor="text1"/>
                <w:sz w:val="24"/>
                <w:szCs w:val="24"/>
              </w:rPr>
            </w:pPr>
          </w:p>
        </w:tc>
      </w:tr>
    </w:tbl>
    <w:p w14:paraId="29BBE6E0" w14:textId="77777777" w:rsidR="009360E1" w:rsidRPr="009360E1" w:rsidRDefault="009360E1" w:rsidP="009360E1">
      <w:pPr>
        <w:spacing w:after="0" w:line="360" w:lineRule="auto"/>
        <w:rPr>
          <w:rFonts w:ascii="David" w:hAnsi="David" w:cs="David"/>
          <w:color w:val="000000" w:themeColor="text1"/>
          <w:sz w:val="24"/>
          <w:szCs w:val="24"/>
        </w:rPr>
      </w:pPr>
    </w:p>
    <w:p w14:paraId="2894EBE1"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2</w:t>
      </w:r>
      <w:r w:rsidRPr="009360E1">
        <w:rPr>
          <w:rFonts w:ascii="David" w:hAnsi="David" w:cs="David"/>
          <w:b/>
          <w:bCs/>
          <w:color w:val="000000" w:themeColor="text1"/>
          <w:sz w:val="24"/>
          <w:szCs w:val="24"/>
          <w:rtl/>
        </w:rPr>
        <w:t xml:space="preserve"> </w:t>
      </w:r>
      <w:r w:rsidRPr="009360E1">
        <w:rPr>
          <w:rFonts w:ascii="David" w:hAnsi="David" w:cs="David" w:hint="cs"/>
          <w:b/>
          <w:bCs/>
          <w:color w:val="000000" w:themeColor="text1"/>
          <w:sz w:val="24"/>
          <w:szCs w:val="24"/>
          <w:rtl/>
        </w:rPr>
        <w:t xml:space="preserve">- </w:t>
      </w:r>
      <w:r w:rsidRPr="009360E1">
        <w:rPr>
          <w:rFonts w:ascii="David" w:hAnsi="David" w:cs="David"/>
          <w:b/>
          <w:bCs/>
          <w:color w:val="000000" w:themeColor="text1"/>
          <w:sz w:val="24"/>
          <w:szCs w:val="24"/>
          <w:rtl/>
        </w:rPr>
        <w:t>פסח שני</w:t>
      </w:r>
    </w:p>
    <w:p w14:paraId="7429DBAB"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פסח שני</w:t>
      </w:r>
      <w:r w:rsidRPr="009360E1">
        <w:rPr>
          <w:rFonts w:ascii="David" w:hAnsi="David" w:hint="cs"/>
          <w:color w:val="000000" w:themeColor="text1"/>
          <w:sz w:val="24"/>
          <w:szCs w:val="24"/>
          <w:rtl/>
        </w:rPr>
        <w:t xml:space="preserve">, </w:t>
      </w: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המקור בתורה ומשמעות התאריך לימינו</w:t>
      </w:r>
    </w:p>
    <w:p w14:paraId="04DD3386"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6</w:t>
      </w:r>
      <w:r w:rsidRPr="009360E1">
        <w:rPr>
          <w:rFonts w:ascii="David" w:hAnsi="David" w:cs="David"/>
          <w:color w:val="000000" w:themeColor="text1"/>
          <w:sz w:val="24"/>
          <w:szCs w:val="24"/>
          <w:rtl/>
        </w:rPr>
        <w:t xml:space="preserve"> –ערכים: הזדמנות שנייה</w:t>
      </w:r>
    </w:p>
    <w:p w14:paraId="350E4DA8"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משימה 2 עוסקת ב'פסח שני', חשוב לציין ש'פסח שני' זו בעצם </w:t>
      </w:r>
      <w:r w:rsidRPr="009360E1">
        <w:rPr>
          <w:rFonts w:ascii="David" w:hAnsi="David" w:cs="David"/>
          <w:b/>
          <w:bCs/>
          <w:color w:val="000000" w:themeColor="text1"/>
          <w:sz w:val="24"/>
          <w:szCs w:val="24"/>
          <w:rtl/>
        </w:rPr>
        <w:t>'הזדמנות שנייה'</w:t>
      </w:r>
      <w:r w:rsidRPr="009360E1">
        <w:rPr>
          <w:rFonts w:ascii="David" w:hAnsi="David" w:cs="David"/>
          <w:color w:val="000000" w:themeColor="text1"/>
          <w:sz w:val="24"/>
          <w:szCs w:val="24"/>
          <w:rtl/>
        </w:rPr>
        <w:t xml:space="preserve"> לקיום מצווה. בהקשר לכך חשוב להדגיש שני דברים:</w:t>
      </w:r>
    </w:p>
    <w:p w14:paraId="00C605CB" w14:textId="77777777" w:rsidR="009360E1" w:rsidRPr="009360E1" w:rsidRDefault="009360E1" w:rsidP="00566093">
      <w:pPr>
        <w:numPr>
          <w:ilvl w:val="0"/>
          <w:numId w:val="124"/>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זוהי למעשה המצווה היחידה שיש בתורה לקיום בהזדמנות שנייה.</w:t>
      </w:r>
    </w:p>
    <w:p w14:paraId="47D8F577" w14:textId="77777777" w:rsidR="009360E1" w:rsidRPr="009360E1" w:rsidRDefault="009360E1" w:rsidP="00566093">
      <w:pPr>
        <w:numPr>
          <w:ilvl w:val="0"/>
          <w:numId w:val="124"/>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מהמושג של פסח שני ניתן ללמוד על הערך של ההזדמנות השנייה אף בדברים נוספים. </w:t>
      </w:r>
    </w:p>
    <w:p w14:paraId="694DC353"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ניתן לתלמידים לקרוא את </w:t>
      </w:r>
      <w:r w:rsidRPr="009360E1">
        <w:rPr>
          <w:rFonts w:ascii="David" w:hAnsi="David" w:cs="David"/>
          <w:b/>
          <w:bCs/>
          <w:color w:val="000000" w:themeColor="text1"/>
          <w:sz w:val="24"/>
          <w:szCs w:val="24"/>
          <w:rtl/>
        </w:rPr>
        <w:t>השיח הבא בין אלעד ורעות</w:t>
      </w:r>
      <w:r w:rsidRPr="009360E1">
        <w:rPr>
          <w:rFonts w:ascii="David" w:hAnsi="David" w:cs="David"/>
          <w:color w:val="000000" w:themeColor="text1"/>
          <w:sz w:val="24"/>
          <w:szCs w:val="24"/>
          <w:rtl/>
        </w:rPr>
        <w:t>:</w:t>
      </w:r>
    </w:p>
    <w:p w14:paraId="674B3E70"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רעות: פסח שני זה כמו מועד ב'. מי שלא יכול היה לקיים את מצוות הקרבת קרבן פסח בזמן, מקבל הזדמנות נוספת לקיים את המצווה.</w:t>
      </w:r>
    </w:p>
    <w:p w14:paraId="4CA72F1F"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אלעד: זה מאוד מפתיע. אני לא מכיר עוד חג שאפשר להשלים את המצוות שלו אחרי שהוא נגמר. לא שמעתי שאפשר להשלים את תקיעת שופר בראש חודש חשוון, או שמי שלא הדליק נרות חנוכה יוכל להדליק במקום זה בכ"ה בטבת. אז, למה דווקא לקרבן פסח יש מועד ב'?</w:t>
      </w:r>
    </w:p>
    <w:p w14:paraId="44C78956"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אבא: אתם שואלים שאלה נהדרת. פעם שמעתי הסבר נפלא:</w:t>
      </w:r>
    </w:p>
    <w:p w14:paraId="35EC7040"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האנשים שלא הקריבו את קרבן פסח במועדו, מפני שהיו טמאים, באו אל משה ואל אהרן ואמרו להם: "לָמָּה נִגָּרַע לְבִלְתִּי הַקְרִב אֶת קָרְבַּן ה' בְּמֹעֲדוֹ </w:t>
      </w:r>
      <w:r w:rsidRPr="009360E1">
        <w:rPr>
          <w:rFonts w:ascii="David" w:hAnsi="David" w:cs="David"/>
          <w:b/>
          <w:bCs/>
          <w:color w:val="000000" w:themeColor="text1"/>
          <w:sz w:val="24"/>
          <w:szCs w:val="24"/>
          <w:rtl/>
        </w:rPr>
        <w:t>בְּתוֹךְ בְּנֵי יִשְׂרָאֵל</w:t>
      </w:r>
      <w:r w:rsidRPr="009360E1">
        <w:rPr>
          <w:rFonts w:ascii="David" w:hAnsi="David" w:cs="David"/>
          <w:color w:val="000000" w:themeColor="text1"/>
          <w:sz w:val="24"/>
          <w:szCs w:val="24"/>
          <w:rtl/>
        </w:rPr>
        <w:t xml:space="preserve">"? מה מוסיפות המילים "בתוך בני ישראל"? </w:t>
      </w:r>
    </w:p>
    <w:p w14:paraId="4A9B1014"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מסתבר שבהקרבת קרבן פסח האדם לא רק מקיים מצווה שבין אדם למקום, אלא הוא מצהיר אל מול העולם כולו: אני חלק מעם ישראל! </w:t>
      </w:r>
    </w:p>
    <w:p w14:paraId="39C4BE63"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לכן, הקרבת קרבן פסח היא מצווה שמבטאת באופן מיוחד את השייכות של כל אחד ואחד לעם ישראל, ומפני כך קבע ה' שמי שלא יכול להקריב את קרבן פסח במועדו, יוכל להשלים את המצווה בפסח שני.</w:t>
      </w:r>
    </w:p>
    <w:p w14:paraId="4BC89DC0" w14:textId="77777777" w:rsidR="009360E1" w:rsidRPr="009360E1" w:rsidRDefault="009360E1" w:rsidP="009360E1">
      <w:pPr>
        <w:spacing w:after="0" w:line="360" w:lineRule="auto"/>
        <w:jc w:val="both"/>
        <w:rPr>
          <w:rFonts w:ascii="David" w:hAnsi="David" w:cs="David"/>
          <w:b/>
          <w:bCs/>
          <w:color w:val="000000" w:themeColor="text1"/>
          <w:sz w:val="24"/>
          <w:szCs w:val="24"/>
          <w:rtl/>
        </w:rPr>
      </w:pPr>
    </w:p>
    <w:p w14:paraId="6A58BB05"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משימה 3 - ל"ג בעומר</w:t>
      </w:r>
    </w:p>
    <w:p w14:paraId="690B9AB6" w14:textId="77777777" w:rsidR="009360E1" w:rsidRPr="009360E1" w:rsidRDefault="009360E1" w:rsidP="00566093">
      <w:pPr>
        <w:numPr>
          <w:ilvl w:val="0"/>
          <w:numId w:val="125"/>
        </w:numPr>
        <w:spacing w:after="0" w:line="360" w:lineRule="auto"/>
        <w:jc w:val="both"/>
        <w:rPr>
          <w:rFonts w:ascii="David" w:hAnsi="David" w:cs="David"/>
          <w:color w:val="000000" w:themeColor="text1"/>
          <w:sz w:val="24"/>
          <w:szCs w:val="24"/>
          <w:rtl/>
        </w:rPr>
      </w:pPr>
      <w:r w:rsidRPr="009360E1">
        <w:rPr>
          <w:rFonts w:ascii="David" w:hAnsi="David" w:cs="David"/>
          <w:b/>
          <w:bCs/>
          <w:color w:val="000000" w:themeColor="text1"/>
          <w:sz w:val="24"/>
          <w:szCs w:val="24"/>
          <w:rtl/>
        </w:rPr>
        <w:t>בשאלה א'</w:t>
      </w:r>
      <w:r w:rsidRPr="009360E1">
        <w:rPr>
          <w:rFonts w:ascii="David" w:hAnsi="David" w:cs="David"/>
          <w:color w:val="000000" w:themeColor="text1"/>
          <w:sz w:val="24"/>
          <w:szCs w:val="24"/>
          <w:rtl/>
        </w:rPr>
        <w:t xml:space="preserve"> – מתבקשים התלמידים למנות את הסיבות לשמחה בל"ג בעומר המופיעות בהלכה כ': יום הילולת רשב"י, סמיכת תלמידי רשב"י, נ</w:t>
      </w:r>
      <w:r w:rsidRPr="009360E1">
        <w:rPr>
          <w:rFonts w:ascii="David" w:hAnsi="David" w:cs="David" w:hint="cs"/>
          <w:color w:val="000000" w:themeColor="text1"/>
          <w:sz w:val="24"/>
          <w:szCs w:val="24"/>
          <w:rtl/>
        </w:rPr>
        <w:t>י</w:t>
      </w:r>
      <w:r w:rsidRPr="009360E1">
        <w:rPr>
          <w:rFonts w:ascii="David" w:hAnsi="David" w:cs="David"/>
          <w:color w:val="000000" w:themeColor="text1"/>
          <w:sz w:val="24"/>
          <w:szCs w:val="24"/>
          <w:rtl/>
        </w:rPr>
        <w:t>צחון צבאותיו של בר כוכבא. אך חשוב להדגיש שהסיבה להפסקת מנהגי האבלות ולתחילת הש</w:t>
      </w:r>
      <w:r w:rsidR="00BB7C21">
        <w:rPr>
          <w:rFonts w:ascii="David" w:hAnsi="David" w:cs="David"/>
          <w:color w:val="000000" w:themeColor="text1"/>
          <w:sz w:val="24"/>
          <w:szCs w:val="24"/>
          <w:rtl/>
        </w:rPr>
        <w:t>מחה ביום זה היא זו המופיעה בשו</w:t>
      </w:r>
      <w:r w:rsidR="00BB7C21">
        <w:rPr>
          <w:rFonts w:ascii="David" w:hAnsi="David" w:cs="David" w:hint="cs"/>
          <w:color w:val="000000" w:themeColor="text1"/>
          <w:sz w:val="24"/>
          <w:szCs w:val="24"/>
          <w:rtl/>
        </w:rPr>
        <w:t>לחן ערוך</w:t>
      </w:r>
      <w:r w:rsidRPr="009360E1">
        <w:rPr>
          <w:rFonts w:ascii="David" w:hAnsi="David" w:cs="David"/>
          <w:color w:val="000000" w:themeColor="text1"/>
          <w:sz w:val="24"/>
          <w:szCs w:val="24"/>
          <w:rtl/>
        </w:rPr>
        <w:t xml:space="preserve">, ומופיעה למעשה </w:t>
      </w:r>
      <w:r w:rsidRPr="009360E1">
        <w:rPr>
          <w:rFonts w:ascii="David" w:hAnsi="David" w:cs="David"/>
          <w:b/>
          <w:bCs/>
          <w:color w:val="000000" w:themeColor="text1"/>
          <w:sz w:val="24"/>
          <w:szCs w:val="24"/>
          <w:rtl/>
        </w:rPr>
        <w:t>בהלכה י"ז</w:t>
      </w:r>
      <w:r w:rsidRPr="009360E1">
        <w:rPr>
          <w:rFonts w:ascii="David" w:hAnsi="David" w:cs="David"/>
          <w:color w:val="000000" w:themeColor="text1"/>
          <w:sz w:val="24"/>
          <w:szCs w:val="24"/>
          <w:rtl/>
        </w:rPr>
        <w:t>: מפני שבל"ג בעומר פסקו תלמידי ר</w:t>
      </w:r>
      <w:r w:rsidR="00BB7C21">
        <w:rPr>
          <w:rFonts w:ascii="David" w:hAnsi="David" w:cs="David" w:hint="cs"/>
          <w:color w:val="000000" w:themeColor="text1"/>
          <w:sz w:val="24"/>
          <w:szCs w:val="24"/>
          <w:rtl/>
        </w:rPr>
        <w:t>בי עקיבא</w:t>
      </w:r>
      <w:r w:rsidRPr="009360E1">
        <w:rPr>
          <w:rFonts w:ascii="David" w:hAnsi="David" w:cs="David"/>
          <w:color w:val="000000" w:themeColor="text1"/>
          <w:sz w:val="24"/>
          <w:szCs w:val="24"/>
          <w:rtl/>
        </w:rPr>
        <w:t xml:space="preserve"> מלמות. </w:t>
      </w:r>
    </w:p>
    <w:p w14:paraId="7D3B2788" w14:textId="77777777" w:rsidR="009360E1" w:rsidRPr="009360E1" w:rsidRDefault="009360E1" w:rsidP="00566093">
      <w:pPr>
        <w:numPr>
          <w:ilvl w:val="0"/>
          <w:numId w:val="125"/>
        </w:numPr>
        <w:spacing w:after="0" w:line="360" w:lineRule="auto"/>
        <w:jc w:val="both"/>
        <w:rPr>
          <w:rFonts w:ascii="David" w:hAnsi="David" w:cs="David"/>
          <w:color w:val="000000" w:themeColor="text1"/>
          <w:sz w:val="24"/>
          <w:szCs w:val="24"/>
          <w:rtl/>
        </w:rPr>
      </w:pPr>
      <w:r w:rsidRPr="009360E1">
        <w:rPr>
          <w:rFonts w:ascii="David" w:hAnsi="David" w:cs="David"/>
          <w:b/>
          <w:bCs/>
          <w:color w:val="000000" w:themeColor="text1"/>
          <w:sz w:val="24"/>
          <w:szCs w:val="24"/>
          <w:rtl/>
        </w:rPr>
        <w:t>ספר הזוהר</w:t>
      </w:r>
      <w:r w:rsidRPr="009360E1">
        <w:rPr>
          <w:rFonts w:ascii="David" w:hAnsi="David" w:cs="David"/>
          <w:color w:val="000000" w:themeColor="text1"/>
          <w:sz w:val="24"/>
          <w:szCs w:val="24"/>
          <w:rtl/>
        </w:rPr>
        <w:t xml:space="preserve"> – ניתן להרחיב מעט ולהכיר את דמותו של רשב"י, להכיר לתלמידים את ספר הזוהר שעל פי המסורת חיברו רשב"י וחבורתו. אפשר להביא לכיתה את ספר הזוהר, לפתוח ולהראות שכתוב בארמית ובו נמצא החלק של סודות התורה.</w:t>
      </w:r>
    </w:p>
    <w:p w14:paraId="6168906E" w14:textId="77777777" w:rsidR="009360E1" w:rsidRPr="009360E1" w:rsidRDefault="009360E1" w:rsidP="009360E1">
      <w:pPr>
        <w:spacing w:after="0" w:line="360" w:lineRule="auto"/>
        <w:jc w:val="both"/>
        <w:rPr>
          <w:rFonts w:ascii="David" w:hAnsi="David" w:cs="David"/>
          <w:b/>
          <w:bCs/>
          <w:color w:val="000000" w:themeColor="text1"/>
          <w:sz w:val="24"/>
          <w:szCs w:val="24"/>
          <w:rtl/>
        </w:rPr>
      </w:pPr>
    </w:p>
    <w:p w14:paraId="0379A7E7"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משימה 4 - יום העצמאות ויום שחרור ירושלים</w:t>
      </w:r>
    </w:p>
    <w:p w14:paraId="6D2AF785" w14:textId="77777777" w:rsidR="009360E1" w:rsidRPr="009360E1" w:rsidRDefault="009360E1" w:rsidP="00566093">
      <w:pPr>
        <w:numPr>
          <w:ilvl w:val="0"/>
          <w:numId w:val="128"/>
        </w:numPr>
        <w:spacing w:after="0" w:line="360" w:lineRule="auto"/>
        <w:contextualSpacing/>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rtl/>
        </w:rPr>
        <w:t>'ימי תשועה'</w:t>
      </w:r>
      <w:r w:rsidRPr="009360E1">
        <w:rPr>
          <w:rFonts w:ascii="David" w:hAnsi="David" w:cs="David"/>
          <w:color w:val="000000" w:themeColor="text1"/>
          <w:sz w:val="24"/>
          <w:szCs w:val="24"/>
          <w:rtl/>
        </w:rPr>
        <w:t xml:space="preserve"> – לפני שמתחלקים ל</w:t>
      </w:r>
      <w:r w:rsidRPr="009360E1">
        <w:rPr>
          <w:rFonts w:ascii="David" w:hAnsi="David" w:cs="David"/>
          <w:b/>
          <w:bCs/>
          <w:color w:val="000000" w:themeColor="text1"/>
          <w:sz w:val="24"/>
          <w:szCs w:val="24"/>
          <w:rtl/>
        </w:rPr>
        <w:t>חברותות</w:t>
      </w:r>
      <w:r w:rsidRPr="009360E1">
        <w:rPr>
          <w:rFonts w:ascii="David" w:hAnsi="David" w:cs="David"/>
          <w:color w:val="000000" w:themeColor="text1"/>
          <w:sz w:val="24"/>
          <w:szCs w:val="24"/>
          <w:rtl/>
        </w:rPr>
        <w:t xml:space="preserve"> ללמידה של משימה 4 הקצרה, כדאי לכתוב על הלוח את המושג 'ימי תשועה' (כך גם על פי </w:t>
      </w:r>
      <w:r w:rsidRPr="009360E1">
        <w:rPr>
          <w:rFonts w:ascii="David" w:hAnsi="David" w:cs="David"/>
          <w:color w:val="000000" w:themeColor="text1"/>
          <w:sz w:val="24"/>
          <w:szCs w:val="24"/>
          <w:u w:val="single"/>
          <w:rtl/>
        </w:rPr>
        <w:t>'מפתח הלב' של החמ"ד</w:t>
      </w:r>
      <w:r w:rsidRPr="009360E1">
        <w:rPr>
          <w:rFonts w:ascii="David" w:hAnsi="David" w:cs="David"/>
          <w:color w:val="000000" w:themeColor="text1"/>
          <w:sz w:val="24"/>
          <w:szCs w:val="24"/>
          <w:rtl/>
        </w:rPr>
        <w:t>). ניתן לשאול את התלמידים באלו ימים נעסוק ולמה לפי דעתם הם מכונים כך? כמובן שהתשובה תהיה שנעסוק ביום העצמאות ויום ירושלים שהם ימי התשועה של עם ישראל בדור האחרון.</w:t>
      </w:r>
    </w:p>
    <w:p w14:paraId="2466A8C5" w14:textId="77777777" w:rsidR="009360E1" w:rsidRPr="009360E1" w:rsidRDefault="009360E1" w:rsidP="00566093">
      <w:pPr>
        <w:numPr>
          <w:ilvl w:val="0"/>
          <w:numId w:val="128"/>
        </w:numPr>
        <w:spacing w:after="0" w:line="360" w:lineRule="auto"/>
        <w:contextualSpacing/>
        <w:jc w:val="both"/>
        <w:rPr>
          <w:rFonts w:ascii="David" w:hAnsi="David" w:cs="David"/>
          <w:b/>
          <w:bCs/>
          <w:color w:val="000000" w:themeColor="text1"/>
          <w:sz w:val="24"/>
          <w:szCs w:val="24"/>
          <w:u w:val="single"/>
          <w:rtl/>
        </w:rPr>
      </w:pPr>
      <w:r w:rsidRPr="009360E1">
        <w:rPr>
          <w:rFonts w:ascii="David" w:hAnsi="David" w:cs="David"/>
          <w:color w:val="000000" w:themeColor="text1"/>
          <w:sz w:val="24"/>
          <w:szCs w:val="24"/>
          <w:rtl/>
        </w:rPr>
        <w:t xml:space="preserve">משימה 4 –שאלה א' והסיפור שבחוברת העבודה מוקדשים ליום העצמאות. כדאי גם להרחיב בנושא של </w:t>
      </w:r>
      <w:r w:rsidRPr="009360E1">
        <w:rPr>
          <w:rFonts w:ascii="David" w:hAnsi="David" w:cs="David"/>
          <w:b/>
          <w:bCs/>
          <w:color w:val="000000" w:themeColor="text1"/>
          <w:sz w:val="24"/>
          <w:szCs w:val="24"/>
          <w:rtl/>
        </w:rPr>
        <w:t>יום ירושלים</w:t>
      </w:r>
      <w:r w:rsidRPr="009360E1">
        <w:rPr>
          <w:rFonts w:ascii="David" w:hAnsi="David" w:cs="David"/>
          <w:color w:val="000000" w:themeColor="text1"/>
          <w:sz w:val="24"/>
          <w:szCs w:val="24"/>
          <w:rtl/>
        </w:rPr>
        <w:t xml:space="preserve"> ולהבין את משמעות היום. לפניכם 4 סרטונים קצרים העוסקים באהבה לירושלים ויום שחרורה, ניתן להקרין את אחד מהם:</w:t>
      </w:r>
    </w:p>
    <w:p w14:paraId="1165665C" w14:textId="77777777" w:rsidR="009360E1" w:rsidRPr="009360E1" w:rsidRDefault="00827B73" w:rsidP="009360E1">
      <w:pPr>
        <w:spacing w:after="0" w:line="360" w:lineRule="auto"/>
        <w:rPr>
          <w:rFonts w:ascii="David" w:hAnsi="David" w:cs="David"/>
          <w:b/>
          <w:bCs/>
          <w:color w:val="000000" w:themeColor="text1"/>
          <w:sz w:val="24"/>
          <w:szCs w:val="24"/>
          <w:u w:val="single"/>
          <w:rtl/>
        </w:rPr>
      </w:pPr>
      <w:hyperlink r:id="rId87" w:history="1">
        <w:r w:rsidR="009360E1" w:rsidRPr="009360E1">
          <w:rPr>
            <w:rFonts w:ascii="David" w:hAnsi="David" w:cs="David"/>
            <w:color w:val="000000" w:themeColor="text1"/>
            <w:sz w:val="24"/>
            <w:szCs w:val="24"/>
            <w:u w:val="single"/>
          </w:rPr>
          <w:t>http://www.levladaat.org/videos?school=high&amp;tag=67</w:t>
        </w:r>
      </w:hyperlink>
    </w:p>
    <w:p w14:paraId="7A149443" w14:textId="77777777" w:rsidR="009360E1" w:rsidRPr="009360E1" w:rsidRDefault="009360E1" w:rsidP="009360E1">
      <w:pPr>
        <w:spacing w:after="0" w:line="360" w:lineRule="auto"/>
        <w:rPr>
          <w:rFonts w:ascii="David" w:hAnsi="David" w:cs="David"/>
          <w:b/>
          <w:bCs/>
          <w:color w:val="000000" w:themeColor="text1"/>
          <w:sz w:val="24"/>
          <w:szCs w:val="24"/>
          <w:rtl/>
        </w:rPr>
      </w:pPr>
    </w:p>
    <w:p w14:paraId="0288BB11"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סיכום: </w:t>
      </w:r>
    </w:p>
    <w:p w14:paraId="527D1DDE" w14:textId="77777777" w:rsidR="009360E1" w:rsidRPr="009360E1" w:rsidRDefault="009360E1" w:rsidP="00566093">
      <w:pPr>
        <w:numPr>
          <w:ilvl w:val="0"/>
          <w:numId w:val="129"/>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נחזור לציר שפתחנו בו בהתחלה, ונראה עד כמה התקופה הזו עמוסה בימים משמעותיים לעם ישראל. יש בתקופה זו איזו שהיא </w:t>
      </w:r>
      <w:r w:rsidRPr="009360E1">
        <w:rPr>
          <w:rFonts w:ascii="David" w:hAnsi="David" w:cs="David"/>
          <w:b/>
          <w:bCs/>
          <w:color w:val="000000" w:themeColor="text1"/>
          <w:sz w:val="24"/>
          <w:szCs w:val="24"/>
          <w:rtl/>
        </w:rPr>
        <w:t>ניגודיות</w:t>
      </w:r>
      <w:r w:rsidRPr="009360E1">
        <w:rPr>
          <w:rFonts w:ascii="David" w:hAnsi="David" w:cs="David"/>
          <w:color w:val="000000" w:themeColor="text1"/>
          <w:sz w:val="24"/>
          <w:szCs w:val="24"/>
          <w:rtl/>
        </w:rPr>
        <w:t xml:space="preserve"> בין הימים השמחים לבין מנהגי האבלות של הספירה על מותם של תלמידי רבי עקיבא, אך למעשה גם האבלות שלנו על מות התלמידים אינה אבלות בפני עצמה אלא מובילה אותנו לתיקון המידות שגם הוא דבר טוב ושמח ומקדם אותנו לגאולת עם ישראל כמו שמתאים כל כך לימים הללו.</w:t>
      </w:r>
    </w:p>
    <w:p w14:paraId="24EFAB50" w14:textId="77777777" w:rsidR="009360E1" w:rsidRPr="009360E1" w:rsidRDefault="009360E1" w:rsidP="009360E1">
      <w:pPr>
        <w:spacing w:after="0" w:line="360" w:lineRule="auto"/>
        <w:rPr>
          <w:rFonts w:ascii="David" w:hAnsi="David" w:cs="David"/>
          <w:b/>
          <w:bCs/>
          <w:color w:val="000000" w:themeColor="text1"/>
          <w:sz w:val="24"/>
          <w:szCs w:val="24"/>
          <w:rtl/>
        </w:rPr>
      </w:pPr>
    </w:p>
    <w:p w14:paraId="198BE87E"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הצעות הוראה, המחשה וי</w:t>
      </w:r>
      <w:r w:rsidR="00D10105">
        <w:rPr>
          <w:rFonts w:ascii="David" w:hAnsi="David" w:cs="David" w:hint="cs"/>
          <w:b/>
          <w:bCs/>
          <w:color w:val="000000" w:themeColor="text1"/>
          <w:sz w:val="24"/>
          <w:szCs w:val="24"/>
          <w:rtl/>
        </w:rPr>
        <w:t>י</w:t>
      </w:r>
      <w:r w:rsidRPr="009360E1">
        <w:rPr>
          <w:rFonts w:ascii="David" w:hAnsi="David" w:cs="David"/>
          <w:b/>
          <w:bCs/>
          <w:color w:val="000000" w:themeColor="text1"/>
          <w:sz w:val="24"/>
          <w:szCs w:val="24"/>
          <w:rtl/>
        </w:rPr>
        <w:t>שום</w:t>
      </w:r>
    </w:p>
    <w:p w14:paraId="2762E7BE"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ציר זמן על הלוח</w:t>
      </w:r>
    </w:p>
    <w:p w14:paraId="18611FD2"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חברותות</w:t>
      </w:r>
    </w:p>
    <w:p w14:paraId="610E6CD1"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לימוד מקור מהגמרא</w:t>
      </w:r>
    </w:p>
    <w:p w14:paraId="01716A3E"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עבודה בקבוצות על פי המשימות השונות (לכל קבוצה משימה שונה)</w:t>
      </w:r>
    </w:p>
    <w:p w14:paraId="7705779B"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הקרנת סרטון</w:t>
      </w:r>
    </w:p>
    <w:p w14:paraId="27CA6029"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דיון</w:t>
      </w:r>
    </w:p>
    <w:p w14:paraId="19D7C4A9" w14:textId="77777777" w:rsidR="009360E1" w:rsidRPr="009360E1" w:rsidRDefault="009360E1" w:rsidP="00566093">
      <w:pPr>
        <w:numPr>
          <w:ilvl w:val="0"/>
          <w:numId w:val="125"/>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היכרות עם ספר (הזוהר)</w:t>
      </w:r>
    </w:p>
    <w:p w14:paraId="05A050FA" w14:textId="77777777" w:rsidR="009360E1" w:rsidRPr="009360E1" w:rsidRDefault="009360E1" w:rsidP="009360E1">
      <w:pPr>
        <w:spacing w:after="0" w:line="360" w:lineRule="auto"/>
        <w:rPr>
          <w:rFonts w:ascii="David" w:hAnsi="David"/>
          <w:b/>
          <w:bCs/>
          <w:color w:val="000000" w:themeColor="text1"/>
          <w:sz w:val="24"/>
          <w:szCs w:val="24"/>
          <w:rtl/>
        </w:rPr>
      </w:pPr>
    </w:p>
    <w:p w14:paraId="724F4888" w14:textId="77777777" w:rsidR="009360E1" w:rsidRPr="009360E1" w:rsidRDefault="009360E1" w:rsidP="009360E1">
      <w:pPr>
        <w:spacing w:after="0" w:line="360" w:lineRule="auto"/>
        <w:rPr>
          <w:rFonts w:ascii="David" w:hAnsi="David"/>
          <w:color w:val="000000" w:themeColor="text1"/>
          <w:sz w:val="24"/>
          <w:szCs w:val="24"/>
          <w:rtl/>
        </w:rPr>
      </w:pPr>
      <w:r w:rsidRPr="009360E1">
        <w:rPr>
          <w:rFonts w:ascii="David" w:hAnsi="David" w:cs="David"/>
          <w:b/>
          <w:bCs/>
          <w:color w:val="000000" w:themeColor="text1"/>
          <w:sz w:val="24"/>
          <w:szCs w:val="24"/>
          <w:rtl/>
        </w:rPr>
        <w:t>הפנמה וערכים:</w:t>
      </w:r>
      <w:r w:rsidRPr="009360E1">
        <w:rPr>
          <w:rFonts w:ascii="David" w:hAnsi="David" w:cs="David"/>
          <w:color w:val="000000" w:themeColor="text1"/>
          <w:sz w:val="24"/>
          <w:szCs w:val="24"/>
          <w:rtl/>
        </w:rPr>
        <w:t xml:space="preserve"> </w:t>
      </w:r>
    </w:p>
    <w:p w14:paraId="669E6EB5"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התלמידים יפנימו את מהותם ומנהגיהם של הימים שבין פסח לעצרת, ימי השמחה והתשועה ומנהגי האבלות על מות תלמידי </w:t>
      </w:r>
      <w:r w:rsidRPr="009360E1">
        <w:rPr>
          <w:rFonts w:ascii="David" w:hAnsi="David" w:cs="David" w:hint="cs"/>
          <w:color w:val="000000" w:themeColor="text1"/>
          <w:sz w:val="24"/>
          <w:szCs w:val="24"/>
          <w:rtl/>
        </w:rPr>
        <w:t>רבי עקיבא</w:t>
      </w:r>
      <w:r w:rsidRPr="009360E1">
        <w:rPr>
          <w:rFonts w:ascii="David" w:hAnsi="David" w:cs="David"/>
          <w:color w:val="000000" w:themeColor="text1"/>
          <w:sz w:val="24"/>
          <w:szCs w:val="24"/>
          <w:rtl/>
        </w:rPr>
        <w:t>.</w:t>
      </w:r>
    </w:p>
    <w:p w14:paraId="670A05C5" w14:textId="77777777" w:rsidR="009360E1" w:rsidRPr="009360E1" w:rsidRDefault="009360E1" w:rsidP="009360E1">
      <w:pPr>
        <w:spacing w:after="0" w:line="360" w:lineRule="auto"/>
        <w:rPr>
          <w:rFonts w:ascii="David" w:hAnsi="David" w:cs="David"/>
          <w:color w:val="000000" w:themeColor="text1"/>
          <w:sz w:val="24"/>
          <w:szCs w:val="24"/>
        </w:rPr>
      </w:pPr>
    </w:p>
    <w:p w14:paraId="068C459D" w14:textId="77777777" w:rsidR="009360E1" w:rsidRPr="009360E1" w:rsidRDefault="009360E1" w:rsidP="009360E1">
      <w:pPr>
        <w:bidi w:val="0"/>
        <w:spacing w:after="160" w:line="259"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br w:type="page"/>
      </w:r>
    </w:p>
    <w:p w14:paraId="4E5752DA" w14:textId="77777777" w:rsidR="009360E1" w:rsidRPr="009360E1" w:rsidRDefault="00105366" w:rsidP="009360E1">
      <w:pPr>
        <w:spacing w:after="0" w:line="360" w:lineRule="auto"/>
        <w:jc w:val="center"/>
        <w:rPr>
          <w:rFonts w:ascii="David" w:hAnsi="David" w:cs="David"/>
          <w:color w:val="000000" w:themeColor="text1"/>
          <w:sz w:val="28"/>
          <w:szCs w:val="28"/>
        </w:rPr>
      </w:pPr>
      <w:r>
        <w:rPr>
          <w:rFonts w:ascii="David" w:hAnsi="David" w:cs="David" w:hint="cs"/>
          <w:b/>
          <w:bCs/>
          <w:color w:val="000000" w:themeColor="text1"/>
          <w:sz w:val="28"/>
          <w:szCs w:val="28"/>
          <w:rtl/>
        </w:rPr>
        <w:t xml:space="preserve">יחידה 30 - </w:t>
      </w:r>
      <w:r w:rsidR="009360E1" w:rsidRPr="009360E1">
        <w:rPr>
          <w:rFonts w:ascii="David" w:hAnsi="David" w:cs="David"/>
          <w:b/>
          <w:bCs/>
          <w:color w:val="000000" w:themeColor="text1"/>
          <w:sz w:val="28"/>
          <w:szCs w:val="28"/>
          <w:rtl/>
        </w:rPr>
        <w:t xml:space="preserve">חג השבועות - </w:t>
      </w:r>
      <w:r w:rsidR="009360E1" w:rsidRPr="009360E1">
        <w:rPr>
          <w:rFonts w:ascii="David" w:hAnsi="David" w:cs="David"/>
          <w:color w:val="000000" w:themeColor="text1"/>
          <w:sz w:val="28"/>
          <w:szCs w:val="28"/>
          <w:rtl/>
        </w:rPr>
        <w:t>פרק ע</w:t>
      </w:r>
      <w:r w:rsidR="009360E1" w:rsidRPr="009360E1">
        <w:rPr>
          <w:rFonts w:ascii="David" w:hAnsi="David" w:cs="David" w:hint="cs"/>
          <w:color w:val="000000" w:themeColor="text1"/>
          <w:sz w:val="28"/>
          <w:szCs w:val="28"/>
          <w:rtl/>
        </w:rPr>
        <w:t>"</w:t>
      </w:r>
      <w:r w:rsidR="009360E1" w:rsidRPr="009360E1">
        <w:rPr>
          <w:rFonts w:ascii="David" w:hAnsi="David" w:cs="David"/>
          <w:color w:val="000000" w:themeColor="text1"/>
          <w:sz w:val="28"/>
          <w:szCs w:val="28"/>
          <w:rtl/>
        </w:rPr>
        <w:t>א (הלכות א</w:t>
      </w:r>
      <w:r w:rsidR="009360E1" w:rsidRPr="009360E1">
        <w:rPr>
          <w:rFonts w:ascii="David" w:hAnsi="David" w:cs="David" w:hint="cs"/>
          <w:color w:val="000000" w:themeColor="text1"/>
          <w:sz w:val="28"/>
          <w:szCs w:val="28"/>
          <w:rtl/>
        </w:rPr>
        <w:t>'</w:t>
      </w:r>
      <w:r w:rsidR="009360E1" w:rsidRPr="009360E1">
        <w:rPr>
          <w:rFonts w:ascii="David" w:hAnsi="David" w:cs="David"/>
          <w:color w:val="000000" w:themeColor="text1"/>
          <w:sz w:val="28"/>
          <w:szCs w:val="28"/>
          <w:rtl/>
        </w:rPr>
        <w:t>-י</w:t>
      </w:r>
      <w:r w:rsidR="009360E1" w:rsidRPr="009360E1">
        <w:rPr>
          <w:rFonts w:ascii="David" w:hAnsi="David" w:cs="David" w:hint="cs"/>
          <w:color w:val="000000" w:themeColor="text1"/>
          <w:sz w:val="28"/>
          <w:szCs w:val="28"/>
          <w:rtl/>
        </w:rPr>
        <w:t>'</w:t>
      </w:r>
      <w:r w:rsidR="009360E1" w:rsidRPr="009360E1">
        <w:rPr>
          <w:rFonts w:ascii="David" w:hAnsi="David" w:cs="David"/>
          <w:color w:val="000000" w:themeColor="text1"/>
          <w:sz w:val="28"/>
          <w:szCs w:val="28"/>
          <w:rtl/>
        </w:rPr>
        <w:t>) ופרק ה</w:t>
      </w:r>
      <w:r w:rsidR="009360E1" w:rsidRPr="009360E1">
        <w:rPr>
          <w:rFonts w:ascii="David" w:hAnsi="David" w:cs="David" w:hint="cs"/>
          <w:color w:val="000000" w:themeColor="text1"/>
          <w:sz w:val="28"/>
          <w:szCs w:val="28"/>
          <w:rtl/>
        </w:rPr>
        <w:t>'</w:t>
      </w:r>
      <w:r w:rsidR="009360E1" w:rsidRPr="009360E1">
        <w:rPr>
          <w:rFonts w:ascii="David" w:hAnsi="David" w:cs="David"/>
          <w:color w:val="000000" w:themeColor="text1"/>
          <w:sz w:val="28"/>
          <w:szCs w:val="28"/>
          <w:rtl/>
        </w:rPr>
        <w:t xml:space="preserve"> (הלכה ו</w:t>
      </w:r>
      <w:r w:rsidR="009360E1" w:rsidRPr="009360E1">
        <w:rPr>
          <w:rFonts w:ascii="David" w:hAnsi="David" w:cs="David" w:hint="cs"/>
          <w:color w:val="000000" w:themeColor="text1"/>
          <w:sz w:val="28"/>
          <w:szCs w:val="28"/>
          <w:rtl/>
        </w:rPr>
        <w:t>'</w:t>
      </w:r>
      <w:r w:rsidR="009360E1" w:rsidRPr="009360E1">
        <w:rPr>
          <w:rFonts w:ascii="David" w:hAnsi="David" w:cs="David"/>
          <w:color w:val="000000" w:themeColor="text1"/>
          <w:sz w:val="28"/>
          <w:szCs w:val="28"/>
          <w:rtl/>
        </w:rPr>
        <w:t>)</w:t>
      </w:r>
    </w:p>
    <w:p w14:paraId="132DEBD5" w14:textId="77777777" w:rsidR="007861A9" w:rsidRDefault="007861A9" w:rsidP="009360E1">
      <w:pPr>
        <w:spacing w:after="0" w:line="360" w:lineRule="auto"/>
        <w:jc w:val="both"/>
        <w:outlineLvl w:val="3"/>
        <w:rPr>
          <w:rFonts w:ascii="David" w:hAnsi="David" w:cs="David"/>
          <w:b/>
          <w:bCs/>
          <w:color w:val="000000" w:themeColor="text1"/>
          <w:sz w:val="24"/>
          <w:szCs w:val="24"/>
          <w:u w:val="single"/>
          <w:rtl/>
        </w:rPr>
      </w:pPr>
    </w:p>
    <w:p w14:paraId="07126597"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מטרות</w:t>
      </w:r>
    </w:p>
    <w:p w14:paraId="67D01703"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לאחר לימוד הפרק נדע להשיב על השאלות הבאות:</w:t>
      </w:r>
    </w:p>
    <w:p w14:paraId="350FC108" w14:textId="77777777" w:rsidR="009360E1" w:rsidRPr="009360E1" w:rsidRDefault="009360E1" w:rsidP="00566093">
      <w:pPr>
        <w:numPr>
          <w:ilvl w:val="0"/>
          <w:numId w:val="130"/>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מהם שמותיו הנוספים של חג השבועות ומדוע הוא נקרא בהם?</w:t>
      </w:r>
    </w:p>
    <w:p w14:paraId="386D1BCF" w14:textId="77777777" w:rsidR="009360E1" w:rsidRPr="009360E1" w:rsidRDefault="009360E1" w:rsidP="00566093">
      <w:pPr>
        <w:numPr>
          <w:ilvl w:val="0"/>
          <w:numId w:val="130"/>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מהו תיקון ליל שבועות, ומה "מתקנים" בו?</w:t>
      </w:r>
    </w:p>
    <w:p w14:paraId="4CD0AE1D" w14:textId="77777777" w:rsidR="009360E1" w:rsidRPr="009360E1" w:rsidRDefault="009360E1" w:rsidP="00566093">
      <w:pPr>
        <w:numPr>
          <w:ilvl w:val="0"/>
          <w:numId w:val="130"/>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אלו ברכות מברכות השחר צריך לברך מי שהיה ער כל הלילה?</w:t>
      </w:r>
    </w:p>
    <w:p w14:paraId="7CB4672C" w14:textId="77777777" w:rsidR="009360E1" w:rsidRPr="009360E1" w:rsidRDefault="009360E1" w:rsidP="00566093">
      <w:pPr>
        <w:numPr>
          <w:ilvl w:val="0"/>
          <w:numId w:val="130"/>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מהם טעמי המנהג לאכול מאכלי חלב בשבועות?</w:t>
      </w:r>
    </w:p>
    <w:p w14:paraId="2FE6FE9E"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4BC2C226"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מושגי תוכן:</w:t>
      </w:r>
    </w:p>
    <w:p w14:paraId="099F01FA"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שמות החג, תיקון ליל שבועות, ברכות השחר למי שהיה ער כל הלילה</w:t>
      </w:r>
    </w:p>
    <w:p w14:paraId="341B82F4"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rPr>
      </w:pPr>
    </w:p>
    <w:p w14:paraId="1E7B87C9" w14:textId="77777777" w:rsidR="009360E1" w:rsidRPr="009360E1" w:rsidRDefault="009360E1" w:rsidP="009360E1">
      <w:pPr>
        <w:spacing w:after="0" w:line="360" w:lineRule="auto"/>
        <w:jc w:val="both"/>
        <w:outlineLvl w:val="3"/>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זמן מוקצב: </w:t>
      </w:r>
      <w:r w:rsidR="00D10105">
        <w:rPr>
          <w:rFonts w:ascii="David" w:hAnsi="David" w:cs="David"/>
          <w:color w:val="000000" w:themeColor="text1"/>
          <w:sz w:val="24"/>
          <w:szCs w:val="24"/>
          <w:rtl/>
        </w:rPr>
        <w:t>שיעור אחד</w:t>
      </w:r>
    </w:p>
    <w:p w14:paraId="0414E5E4" w14:textId="77777777" w:rsidR="009360E1" w:rsidRPr="009360E1" w:rsidRDefault="009360E1" w:rsidP="009360E1">
      <w:pPr>
        <w:spacing w:after="0" w:line="360" w:lineRule="auto"/>
        <w:rPr>
          <w:rFonts w:ascii="David" w:hAnsi="David" w:cs="David"/>
          <w:color w:val="000000" w:themeColor="text1"/>
          <w:sz w:val="24"/>
          <w:szCs w:val="24"/>
        </w:rPr>
      </w:pPr>
    </w:p>
    <w:p w14:paraId="30C41453"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מבנה השיעור:</w:t>
      </w:r>
    </w:p>
    <w:p w14:paraId="6D4C8C57"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פתיחה</w:t>
      </w:r>
    </w:p>
    <w:p w14:paraId="2CB0DDCB"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חג השבועות</w:t>
      </w:r>
      <w:r w:rsidRPr="009360E1">
        <w:rPr>
          <w:rFonts w:ascii="David" w:hAnsi="David" w:cs="David" w:hint="cs"/>
          <w:color w:val="000000" w:themeColor="text1"/>
          <w:sz w:val="24"/>
          <w:szCs w:val="24"/>
          <w:rtl/>
        </w:rPr>
        <w:t xml:space="preserve"> הוא</w:t>
      </w:r>
      <w:r w:rsidRPr="009360E1">
        <w:rPr>
          <w:rFonts w:ascii="David" w:hAnsi="David" w:cs="David"/>
          <w:color w:val="000000" w:themeColor="text1"/>
          <w:sz w:val="24"/>
          <w:szCs w:val="24"/>
          <w:rtl/>
        </w:rPr>
        <w:t xml:space="preserve"> חג של יום אחד עם הרבה שמות כפי שעוד נראה. כפתיחה ניתן לראות את הסרטון הבא העוסק בשנים משמותיו של החג ובשני עניינים מרכזיים שבו.</w:t>
      </w:r>
    </w:p>
    <w:p w14:paraId="183975B6" w14:textId="77777777" w:rsidR="009360E1" w:rsidRPr="009360E1" w:rsidRDefault="00827B73" w:rsidP="009360E1">
      <w:pPr>
        <w:spacing w:after="0" w:line="360" w:lineRule="auto"/>
        <w:rPr>
          <w:rFonts w:ascii="David" w:hAnsi="David" w:cs="David"/>
          <w:color w:val="000000" w:themeColor="text1"/>
          <w:sz w:val="24"/>
          <w:szCs w:val="24"/>
          <w:rtl/>
        </w:rPr>
      </w:pPr>
      <w:hyperlink r:id="rId88" w:history="1">
        <w:r w:rsidR="009360E1" w:rsidRPr="009360E1">
          <w:rPr>
            <w:rFonts w:ascii="David" w:hAnsi="David" w:cs="David"/>
            <w:color w:val="000000" w:themeColor="text1"/>
            <w:sz w:val="24"/>
            <w:szCs w:val="24"/>
            <w:u w:val="single"/>
          </w:rPr>
          <w:t>https://www.youtube.com/watch?v=nag7Drh30VY&amp;pbjreload=10</w:t>
        </w:r>
      </w:hyperlink>
    </w:p>
    <w:p w14:paraId="6F658D19"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(מתוך ערוץ אורות)</w:t>
      </w:r>
    </w:p>
    <w:p w14:paraId="25E2EAF3" w14:textId="77777777" w:rsidR="009360E1" w:rsidRPr="009360E1" w:rsidRDefault="009360E1" w:rsidP="009360E1">
      <w:pPr>
        <w:spacing w:after="0" w:line="360" w:lineRule="auto"/>
        <w:rPr>
          <w:rFonts w:ascii="David" w:hAnsi="David" w:cs="David"/>
          <w:b/>
          <w:bCs/>
          <w:color w:val="000000" w:themeColor="text1"/>
          <w:sz w:val="24"/>
          <w:szCs w:val="24"/>
          <w:rtl/>
        </w:rPr>
      </w:pPr>
    </w:p>
    <w:p w14:paraId="0D5C314A"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1</w:t>
      </w:r>
    </w:p>
    <w:p w14:paraId="24DBA286"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1</w:t>
      </w:r>
      <w:r w:rsidRPr="009360E1">
        <w:rPr>
          <w:rFonts w:ascii="David" w:hAnsi="David" w:cs="David"/>
          <w:color w:val="000000" w:themeColor="text1"/>
          <w:sz w:val="24"/>
          <w:szCs w:val="24"/>
          <w:rtl/>
        </w:rPr>
        <w:t xml:space="preserve"> – יסודות התורה שבעל פה: פסוקי התורה המגדירים את דיני ומהות החג על פי חכמים</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שמות החג, תיקון ליל שבועות</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 xml:space="preserve">הישג 6 – ערכים: עם ישראל מקבלים את התורה מחדש ו'מתקנים' את אשר קלקלו במעמד הר סיני.  </w:t>
      </w:r>
    </w:p>
    <w:p w14:paraId="18F6C2D4"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tl/>
        </w:rPr>
      </w:pPr>
      <w:r w:rsidRPr="009360E1">
        <w:rPr>
          <w:rFonts w:ascii="David" w:hAnsi="David" w:cs="David"/>
          <w:b/>
          <w:bCs/>
          <w:color w:val="000000" w:themeColor="text1"/>
          <w:sz w:val="24"/>
          <w:szCs w:val="24"/>
          <w:rtl/>
        </w:rPr>
        <w:t>בשאלה ב'</w:t>
      </w:r>
      <w:r w:rsidRPr="009360E1">
        <w:rPr>
          <w:rFonts w:ascii="David" w:hAnsi="David" w:cs="David"/>
          <w:color w:val="000000" w:themeColor="text1"/>
          <w:sz w:val="24"/>
          <w:szCs w:val="24"/>
          <w:rtl/>
        </w:rPr>
        <w:t xml:space="preserve"> ה</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ל</w:t>
      </w:r>
      <w:r w:rsidRPr="009360E1">
        <w:rPr>
          <w:rFonts w:ascii="David" w:hAnsi="David" w:cs="David" w:hint="cs"/>
          <w:color w:val="000000" w:themeColor="text1"/>
          <w:sz w:val="24"/>
          <w:szCs w:val="24"/>
          <w:rtl/>
        </w:rPr>
        <w:t>מי</w:t>
      </w:r>
      <w:r w:rsidRPr="009360E1">
        <w:rPr>
          <w:rFonts w:ascii="David" w:hAnsi="David" w:cs="David"/>
          <w:color w:val="000000" w:themeColor="text1"/>
          <w:sz w:val="24"/>
          <w:szCs w:val="24"/>
          <w:rtl/>
        </w:rPr>
        <w:t>דים יענו שבזמן שבית המקדש חרב אנו לא זוכים לקיים את הקרבנות ואת הביכורים</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בהקשר זה אפשר להרחיב להביא את דברי המשנה (מסכת ביכורים פרק ג') היפים המתארים את התהליך של הבאת הביכורים מהשדה לבית המקדש:</w:t>
      </w:r>
    </w:p>
    <w:p w14:paraId="4D9CF1D1"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כֵּיצַד מַפְרִישִׁין אֶת הַבִּכּוּרִים?</w:t>
      </w:r>
    </w:p>
    <w:p w14:paraId="18F5BE9D"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יוֹרֵד אָדָם לְתוֹךְ שָֹדֵהוּ,</w:t>
      </w:r>
    </w:p>
    <w:p w14:paraId="269E3ECA"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וְרוֹאֶה תְּאֵנָה שֶׁבִּכְּרָה, אֶשְׁכּוֹל שֶׁבִּכֵּר, רִמּוֹן שֶׁבִּכֵּר</w:t>
      </w:r>
    </w:p>
    <w:p w14:paraId="1FDB963D"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קוֹשְׁרוֹ בְּגֶמִי וְאוֹמֵר: "הֲרֵי אֵלּוּ בִּכּוּרִים".</w:t>
      </w:r>
    </w:p>
    <w:p w14:paraId="461F673E"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הַקְּרוֹבִים מְבִיאִים תְּאֵנִים וַעֲנָבִים,</w:t>
      </w:r>
    </w:p>
    <w:p w14:paraId="3DC8A17F"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וְהָרְחוֹקִים מְבִיאִים גְּרוֹגְרוֹת וְצִמּוּקִים.</w:t>
      </w:r>
    </w:p>
    <w:p w14:paraId="54E85529"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וְהַשּׁוֹר הוֹלֵךְ לִפְנֵיהֶם,</w:t>
      </w:r>
    </w:p>
    <w:p w14:paraId="7017DF6E"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וְקַרְנָיו מְצֻפּוֹת זָהָב, וַעֲטָרָה שֶׁל זַיִת בְּרֹאשׁוֹ.</w:t>
      </w:r>
    </w:p>
    <w:p w14:paraId="5EE3817C"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הֶחָלִיל מַכֶּה לִפְנֵיהֶם, עַד שֶׁמַּגִּיעִים קָרוֹב לִירוּשָׁלַיִם.</w:t>
      </w:r>
    </w:p>
    <w:p w14:paraId="58EB5C12"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וְכָל בַּעֲלֵי אֻמָּנִיּוֹת שֶׁבִּירוּשָׁלַיִם</w:t>
      </w:r>
    </w:p>
    <w:p w14:paraId="5837F933"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עוֹמְדִים לִפְנֵיהֶם וְשׁוֹאֲלִין בִּשְׁלוֹמָם:</w:t>
      </w:r>
    </w:p>
    <w:p w14:paraId="7660117C"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אַחֵינוּ אַנְשֵׁי מָקוֹם פְּלוֹנִי, בָּאתֶם לְשָׁלוֹם.</w:t>
      </w:r>
    </w:p>
    <w:p w14:paraId="5E8BBAD4"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הֶחָלִיל מַכֶּה לִפְנֵיהֶם, עַד שֶׁמַּגִיעִין לְהַר הַבַּיִת.</w:t>
      </w:r>
    </w:p>
    <w:p w14:paraId="318B4FBA"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הִגִּיעַ לָעֲזָרָה, וְדִבְּרוּ הַלְוִיִּם בַּשִּׁיר:</w:t>
      </w:r>
    </w:p>
    <w:p w14:paraId="487E5DF3"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"אֲרוֹמִמְךָ ה' כִּי דִלִּיתָנִי וְלא-שִֹמַּחְתָּ אֹיְבַי לִי" (תהלים ל, ב)</w:t>
      </w:r>
    </w:p>
    <w:p w14:paraId="32E702C7"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עוֹדֵהוּ הַסַּל עַל כְּתֵפוֹ,</w:t>
      </w:r>
    </w:p>
    <w:p w14:paraId="63625B6A"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קוֹרֵא מֵ"הִגַּדְתִּי הַיּוֹם לַה' אֱלהֶיךָ" (דברים כו, ג)</w:t>
      </w:r>
    </w:p>
    <w:p w14:paraId="4F59EA84"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עַד שֶׁגּוֹמֵר כָּל הַפָּרָשָׁה.</w:t>
      </w:r>
    </w:p>
    <w:p w14:paraId="4786B134" w14:textId="77777777" w:rsidR="009360E1" w:rsidRPr="009360E1" w:rsidRDefault="009360E1" w:rsidP="009360E1">
      <w:pPr>
        <w:spacing w:after="0" w:line="360" w:lineRule="auto"/>
        <w:rPr>
          <w:rFonts w:ascii="David" w:hAnsi="David" w:cs="David"/>
          <w:b/>
          <w:bCs/>
          <w:color w:val="000000" w:themeColor="text1"/>
          <w:sz w:val="24"/>
          <w:szCs w:val="24"/>
        </w:rPr>
      </w:pPr>
      <w:r w:rsidRPr="009360E1">
        <w:rPr>
          <w:rFonts w:ascii="David" w:hAnsi="David" w:cs="David"/>
          <w:b/>
          <w:bCs/>
          <w:color w:val="000000" w:themeColor="text1"/>
          <w:sz w:val="24"/>
          <w:szCs w:val="24"/>
          <w:rtl/>
        </w:rPr>
        <w:t>הִגִּיעַ לַ"אֲרַמִּי אֹבֵד אָבִי",</w:t>
      </w:r>
    </w:p>
    <w:p w14:paraId="1548FD46"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מוֹרִיד הַסַּל מֵעַל כְּתֵפוֹ וְאוֹחֲזוֹ בְּשִֹפְתוֹתָיו,</w:t>
      </w:r>
    </w:p>
    <w:p w14:paraId="2C2910B1"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וְכֹהֵן מַנִּיחַ יָדוֹ תַּחְתָּיו וּמְנִיפוֹ,</w:t>
      </w:r>
    </w:p>
    <w:p w14:paraId="3E721ADC"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וְקוֹרֵא מֵ"אֲרַמִּי אֹבֵד אָבִי" עַד שֶׁהוּא גּוֹמֵר כָּל הַפָּרָשָׁה,</w:t>
      </w:r>
    </w:p>
    <w:p w14:paraId="3A7D4B7B" w14:textId="77777777" w:rsidR="009360E1" w:rsidRPr="009360E1" w:rsidRDefault="009360E1" w:rsidP="009360E1">
      <w:pPr>
        <w:spacing w:after="0" w:line="360" w:lineRule="auto"/>
        <w:rPr>
          <w:rFonts w:ascii="David" w:hAnsi="David" w:cs="David"/>
          <w:b/>
          <w:bCs/>
          <w:color w:val="000000" w:themeColor="text1"/>
          <w:sz w:val="24"/>
          <w:szCs w:val="24"/>
          <w:rtl/>
        </w:rPr>
      </w:pPr>
      <w:r w:rsidRPr="009360E1">
        <w:rPr>
          <w:rFonts w:ascii="David" w:hAnsi="David" w:cs="David"/>
          <w:b/>
          <w:bCs/>
          <w:color w:val="000000" w:themeColor="text1"/>
          <w:sz w:val="24"/>
          <w:szCs w:val="24"/>
          <w:rtl/>
        </w:rPr>
        <w:t>וּמַנִּיחוֹ בְּצַד הַמִּזְבֵּחַ, וְהִשְׁתַּחֲוָה וְיָצָא.</w:t>
      </w:r>
    </w:p>
    <w:p w14:paraId="73C57430" w14:textId="77777777" w:rsidR="009360E1" w:rsidRPr="009360E1" w:rsidRDefault="009360E1" w:rsidP="009360E1">
      <w:pPr>
        <w:spacing w:after="0" w:line="360" w:lineRule="auto"/>
        <w:rPr>
          <w:rFonts w:ascii="David" w:hAnsi="David" w:cs="David"/>
          <w:color w:val="000000" w:themeColor="text1"/>
          <w:sz w:val="24"/>
          <w:szCs w:val="24"/>
          <w:rtl/>
        </w:rPr>
      </w:pPr>
    </w:p>
    <w:p w14:paraId="790752B7"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tl/>
        </w:rPr>
      </w:pPr>
      <w:r w:rsidRPr="009360E1">
        <w:rPr>
          <w:rFonts w:ascii="David" w:hAnsi="David" w:cs="David"/>
          <w:color w:val="000000" w:themeColor="text1"/>
          <w:sz w:val="24"/>
          <w:szCs w:val="24"/>
          <w:rtl/>
        </w:rPr>
        <w:t xml:space="preserve">לאחר סיום שאלות </w:t>
      </w:r>
      <w:r w:rsidRPr="009360E1">
        <w:rPr>
          <w:rFonts w:ascii="David" w:hAnsi="David" w:cs="David"/>
          <w:b/>
          <w:bCs/>
          <w:color w:val="000000" w:themeColor="text1"/>
          <w:sz w:val="24"/>
          <w:szCs w:val="24"/>
          <w:rtl/>
        </w:rPr>
        <w:t xml:space="preserve">ד'-ה' </w:t>
      </w:r>
      <w:r w:rsidRPr="009360E1">
        <w:rPr>
          <w:rFonts w:ascii="David" w:hAnsi="David" w:cs="David"/>
          <w:color w:val="000000" w:themeColor="text1"/>
          <w:sz w:val="24"/>
          <w:szCs w:val="24"/>
          <w:rtl/>
        </w:rPr>
        <w:t xml:space="preserve">מומלץ לסכם על </w:t>
      </w:r>
      <w:r w:rsidRPr="009360E1">
        <w:rPr>
          <w:rFonts w:ascii="David" w:hAnsi="David" w:cs="David"/>
          <w:b/>
          <w:bCs/>
          <w:color w:val="000000" w:themeColor="text1"/>
          <w:sz w:val="24"/>
          <w:szCs w:val="24"/>
          <w:rtl/>
        </w:rPr>
        <w:t>הלוח</w:t>
      </w:r>
      <w:r w:rsidRPr="009360E1">
        <w:rPr>
          <w:rFonts w:ascii="David" w:hAnsi="David" w:cs="David"/>
          <w:color w:val="000000" w:themeColor="text1"/>
          <w:sz w:val="24"/>
          <w:szCs w:val="24"/>
          <w:rtl/>
        </w:rPr>
        <w:t xml:space="preserve"> בעזרת התלמידים את שמות החג והטעמים לשמות על ידי משימת התאמה בקו:</w:t>
      </w:r>
    </w:p>
    <w:p w14:paraId="28FD2B4C"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5376" behindDoc="0" locked="0" layoutInCell="1" allowOverlap="1" wp14:anchorId="4502F6A1" wp14:editId="1DBC5F5F">
                <wp:simplePos x="0" y="0"/>
                <wp:positionH relativeFrom="column">
                  <wp:posOffset>4000500</wp:posOffset>
                </wp:positionH>
                <wp:positionV relativeFrom="paragraph">
                  <wp:posOffset>61595</wp:posOffset>
                </wp:positionV>
                <wp:extent cx="400050" cy="1038225"/>
                <wp:effectExtent l="9525" t="9525" r="9525" b="952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0382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B456E" id="AutoShape 4" o:spid="_x0000_s1026" type="#_x0000_t32" style="position:absolute;left:0;text-align:left;margin-left:315pt;margin-top:4.85pt;width:31.5pt;height:8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"/>
            </w:pict>
          </mc:Fallback>
        </mc:AlternateContent>
      </w:r>
      <w:r w:rsidRPr="009360E1">
        <w:rPr>
          <w:rFonts w:ascii="David" w:hAnsi="David" w:cs="David"/>
          <w:noProof/>
          <w:color w:val="000000" w:themeColor="text1"/>
          <w:sz w:val="24"/>
          <w:szCs w:val="24"/>
          <w:rtl/>
        </w:rPr>
        <mc:AlternateContent>
          <mc:Choice Requires="wps">
            <w:drawing>
              <wp:anchor distT="0" distB="0" distL="114300" distR="114300" simplePos="0" relativeHeight="251683328" behindDoc="0" locked="0" layoutInCell="1" allowOverlap="1" wp14:anchorId="5EA39407" wp14:editId="4472CC8D">
                <wp:simplePos x="0" y="0"/>
                <wp:positionH relativeFrom="column">
                  <wp:posOffset>4057650</wp:posOffset>
                </wp:positionH>
                <wp:positionV relativeFrom="paragraph">
                  <wp:posOffset>61595</wp:posOffset>
                </wp:positionV>
                <wp:extent cx="552450" cy="809625"/>
                <wp:effectExtent l="9525" t="9525" r="9525" b="9525"/>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8096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51098" id="AutoShape 2" o:spid="_x0000_s1026" type="#_x0000_t32" style="position:absolute;left:0;text-align:left;margin-left:319.5pt;margin-top:4.85pt;width:43.5pt;height:63.7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"/>
            </w:pict>
          </mc:Fallback>
        </mc:AlternateContent>
      </w:r>
      <w:r w:rsidRPr="009360E1">
        <w:rPr>
          <w:rFonts w:ascii="David" w:hAnsi="David" w:cs="David"/>
          <w:color w:val="000000" w:themeColor="text1"/>
          <w:sz w:val="24"/>
          <w:szCs w:val="24"/>
          <w:rtl/>
        </w:rPr>
        <w:t>חג השבועות                  שבו קיבלנו את התורה</w:t>
      </w:r>
    </w:p>
    <w:p w14:paraId="1372BCFB"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4352" behindDoc="0" locked="0" layoutInCell="1" allowOverlap="1" wp14:anchorId="031E084E" wp14:editId="32314BF6">
                <wp:simplePos x="0" y="0"/>
                <wp:positionH relativeFrom="column">
                  <wp:posOffset>4057650</wp:posOffset>
                </wp:positionH>
                <wp:positionV relativeFrom="paragraph">
                  <wp:posOffset>81280</wp:posOffset>
                </wp:positionV>
                <wp:extent cx="647700" cy="752475"/>
                <wp:effectExtent l="9525" t="9525" r="9525" b="9525"/>
                <wp:wrapNone/>
                <wp:docPr id="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7524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8DA6C" id="AutoShape 3" o:spid="_x0000_s1026" type="#_x0000_t32" style="position:absolute;left:0;text-align:left;margin-left:319.5pt;margin-top:6.4pt;width:51pt;height:59.2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"/>
            </w:pict>
          </mc:Fallback>
        </mc:AlternateContent>
      </w:r>
      <w:r w:rsidRPr="009360E1">
        <w:rPr>
          <w:rFonts w:ascii="David" w:hAnsi="David" w:cs="David"/>
          <w:color w:val="000000" w:themeColor="text1"/>
          <w:sz w:val="24"/>
          <w:szCs w:val="24"/>
          <w:rtl/>
        </w:rPr>
        <w:t>חג הקציר                     שבו עוצרים ושובתים ממלאכה</w:t>
      </w:r>
    </w:p>
    <w:p w14:paraId="33C8AFC4"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יום הביכורים              שבו אפשר להתחיל להביא מביכורי שבעת המינים</w:t>
      </w:r>
    </w:p>
    <w:p w14:paraId="350BD017"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עצרת                            שבו מסתיימת ספירת שבעת השבועות של ספירת העומר</w:t>
      </w:r>
    </w:p>
    <w:p w14:paraId="213ACCB0"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זמן מתן תורתנו           שהחג חל בתקופת הקציר</w:t>
      </w:r>
    </w:p>
    <w:p w14:paraId="67CB369B" w14:textId="77777777" w:rsidR="009360E1" w:rsidRPr="009360E1" w:rsidRDefault="009360E1" w:rsidP="009360E1">
      <w:pPr>
        <w:spacing w:after="0" w:line="360" w:lineRule="auto"/>
        <w:rPr>
          <w:rFonts w:ascii="David" w:hAnsi="David" w:cs="David"/>
          <w:b/>
          <w:bCs/>
          <w:color w:val="000000" w:themeColor="text1"/>
          <w:sz w:val="24"/>
          <w:szCs w:val="24"/>
          <w:u w:val="single"/>
          <w:rtl/>
        </w:rPr>
      </w:pPr>
    </w:p>
    <w:p w14:paraId="79FABAC3" w14:textId="77777777" w:rsidR="009360E1" w:rsidRPr="009360E1" w:rsidRDefault="009360E1" w:rsidP="009360E1">
      <w:pPr>
        <w:spacing w:after="0" w:line="360" w:lineRule="auto"/>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דיון</w:t>
      </w:r>
    </w:p>
    <w:p w14:paraId="22DBBE9B"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Pr>
      </w:pPr>
      <w:r w:rsidRPr="009360E1">
        <w:rPr>
          <w:rFonts w:ascii="David" w:hAnsi="David" w:cs="David"/>
          <w:color w:val="000000" w:themeColor="text1"/>
          <w:sz w:val="24"/>
          <w:szCs w:val="24"/>
          <w:rtl/>
        </w:rPr>
        <w:t>תיקון ליל שבועות – כדאי להרחיב</w:t>
      </w:r>
      <w:r w:rsidRPr="009360E1">
        <w:rPr>
          <w:rFonts w:ascii="David" w:hAnsi="David" w:cs="David" w:hint="cs"/>
          <w:color w:val="000000" w:themeColor="text1"/>
          <w:sz w:val="24"/>
          <w:szCs w:val="24"/>
          <w:rtl/>
        </w:rPr>
        <w:t>:</w:t>
      </w:r>
    </w:p>
    <w:p w14:paraId="632C0C36" w14:textId="77777777" w:rsidR="009360E1" w:rsidRPr="009360E1" w:rsidRDefault="009360E1" w:rsidP="00566093">
      <w:pPr>
        <w:numPr>
          <w:ilvl w:val="1"/>
          <w:numId w:val="131"/>
        </w:numPr>
        <w:spacing w:after="0" w:line="360" w:lineRule="auto"/>
        <w:contextualSpacing/>
        <w:rPr>
          <w:rFonts w:ascii="David" w:hAnsi="David" w:cs="David"/>
          <w:color w:val="000000" w:themeColor="text1"/>
          <w:sz w:val="24"/>
          <w:szCs w:val="24"/>
        </w:rPr>
      </w:pPr>
      <w:r w:rsidRPr="009360E1">
        <w:rPr>
          <w:rFonts w:ascii="David" w:hAnsi="David" w:cs="David"/>
          <w:color w:val="000000" w:themeColor="text1"/>
          <w:sz w:val="24"/>
          <w:szCs w:val="24"/>
          <w:rtl/>
        </w:rPr>
        <w:t xml:space="preserve">מה אנו מתקנים? </w:t>
      </w:r>
    </w:p>
    <w:p w14:paraId="2BDD4D88" w14:textId="77777777" w:rsidR="009360E1" w:rsidRPr="009360E1" w:rsidRDefault="009360E1" w:rsidP="00566093">
      <w:pPr>
        <w:numPr>
          <w:ilvl w:val="1"/>
          <w:numId w:val="131"/>
        </w:numPr>
        <w:spacing w:after="0" w:line="360" w:lineRule="auto"/>
        <w:contextualSpacing/>
        <w:rPr>
          <w:rFonts w:ascii="David" w:hAnsi="David" w:cs="David"/>
          <w:color w:val="000000" w:themeColor="text1"/>
          <w:sz w:val="24"/>
          <w:szCs w:val="24"/>
          <w:rtl/>
        </w:rPr>
      </w:pPr>
      <w:r w:rsidRPr="009360E1">
        <w:rPr>
          <w:rFonts w:ascii="David" w:hAnsi="David" w:cs="David"/>
          <w:color w:val="000000" w:themeColor="text1"/>
          <w:sz w:val="24"/>
          <w:szCs w:val="24"/>
          <w:rtl/>
        </w:rPr>
        <w:t xml:space="preserve">מה אנחנו רוצים להראות בכך לקב"ה שאנו מתקנים את מה שהיה במעמד הר סיני? </w:t>
      </w:r>
    </w:p>
    <w:p w14:paraId="63F4330B"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tl/>
        </w:rPr>
      </w:pPr>
      <w:r w:rsidRPr="009360E1">
        <w:rPr>
          <w:rFonts w:ascii="David" w:hAnsi="David" w:cs="David"/>
          <w:color w:val="000000" w:themeColor="text1"/>
          <w:sz w:val="24"/>
          <w:szCs w:val="24"/>
          <w:rtl/>
        </w:rPr>
        <w:t>שיתוף – למעשה תיקון ליל שבועות מהווה בימינו את עמוד השדרה המרכזי של החג. לרוב ה</w:t>
      </w:r>
      <w:r w:rsidRPr="009360E1">
        <w:rPr>
          <w:rFonts w:ascii="David" w:hAnsi="David" w:cs="David" w:hint="cs"/>
          <w:color w:val="000000" w:themeColor="text1"/>
          <w:sz w:val="24"/>
          <w:szCs w:val="24"/>
          <w:rtl/>
        </w:rPr>
        <w:t>ת</w:t>
      </w:r>
      <w:r w:rsidRPr="009360E1">
        <w:rPr>
          <w:rFonts w:ascii="David" w:hAnsi="David" w:cs="David"/>
          <w:color w:val="000000" w:themeColor="text1"/>
          <w:sz w:val="24"/>
          <w:szCs w:val="24"/>
          <w:rtl/>
        </w:rPr>
        <w:t>ל</w:t>
      </w:r>
      <w:r w:rsidRPr="009360E1">
        <w:rPr>
          <w:rFonts w:ascii="David" w:hAnsi="David" w:cs="David" w:hint="cs"/>
          <w:color w:val="000000" w:themeColor="text1"/>
          <w:sz w:val="24"/>
          <w:szCs w:val="24"/>
          <w:rtl/>
        </w:rPr>
        <w:t>מי</w:t>
      </w:r>
      <w:r w:rsidRPr="009360E1">
        <w:rPr>
          <w:rFonts w:ascii="David" w:hAnsi="David" w:cs="David"/>
          <w:color w:val="000000" w:themeColor="text1"/>
          <w:sz w:val="24"/>
          <w:szCs w:val="24"/>
          <w:rtl/>
        </w:rPr>
        <w:t>דים בוודאי זכורה חוויה מיוחדת של לימוד עם אבא וכדומה. חשוב לתת מקום לשיתוף של התלמידים ובכך לתת את התחושה של החג.</w:t>
      </w:r>
    </w:p>
    <w:p w14:paraId="2A5728A1"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tl/>
        </w:rPr>
      </w:pPr>
      <w:r w:rsidRPr="009360E1">
        <w:rPr>
          <w:rFonts w:ascii="David" w:hAnsi="David" w:cs="David"/>
          <w:color w:val="000000" w:themeColor="text1"/>
          <w:sz w:val="24"/>
          <w:szCs w:val="24"/>
          <w:rtl/>
        </w:rPr>
        <w:t>ניתן לקרוא יחד את הסיפור הבא העוסק באדם המתקרב ליהדות ועד כמה תיקון חג שבועות השפיע עליו (ישראל אדלר, אתר 'חברותא'):</w:t>
      </w:r>
    </w:p>
    <w:p w14:paraId="6CBE7716"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"בהתקרב חג השבועות ברצוני לשתף את הקוראים באחד הסיפורים שהגיעו למערכת חברותא לאחר החג בשנה שעברה.</w:t>
      </w:r>
    </w:p>
    <w:p w14:paraId="61EB7596"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"השיא של ליל שבועות ובעצם של כל הקשר שלי עם החברותא, היה בריקוד המשותף שסיכם כמה שעות של לימוד והתעלות" מסכם ליאור, מתכנת בכיר בחברת היי טק בן 38 מרחובות.</w:t>
      </w:r>
    </w:p>
    <w:p w14:paraId="210AD93B"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ליאור משתתף בפרויקט חברותא ונמצא בקשר טלפוני מידי שבוע עם נתנאל מבני ברק, לחברותא הוא נחשף תוך כדי גלישה באינטרנט,</w:t>
      </w:r>
      <w:r w:rsidRPr="009360E1">
        <w:rPr>
          <w:rFonts w:ascii="David" w:hAnsi="David" w:cs="David" w:hint="cs"/>
          <w:color w:val="000000" w:themeColor="text1"/>
          <w:sz w:val="24"/>
          <w:szCs w:val="24"/>
          <w:rtl/>
        </w:rPr>
        <w:t xml:space="preserve"> </w:t>
      </w:r>
      <w:r w:rsidRPr="009360E1">
        <w:rPr>
          <w:rFonts w:ascii="David" w:hAnsi="David" w:cs="David"/>
          <w:color w:val="000000" w:themeColor="text1"/>
          <w:sz w:val="24"/>
          <w:szCs w:val="24"/>
          <w:rtl/>
        </w:rPr>
        <w:t>הסתקרן ונרשם לקבלת חברותא אישית. "אני אדם שאוהב רעיונות חדשניים, והאפשרות של לימוד יהדות בטלפון, עם אדם שאני לא מכיר ולא רואה, גם היכולת לא להיחשף יותר מידי ומצד שני "להציץ" לחייו של אדם חרדי בעל רקע שונה לחלוטין ממני, נראתה לי מסקרנת ומרתקת".</w:t>
      </w:r>
    </w:p>
    <w:p w14:paraId="383C68D4"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כמה חודשים של לימוד קבוע עם נתנאל הפכו אותם לחברים של ממש. יחד ניתחו לעומק סוגיות תלמודיות כשנתנאל, תלמיד ישיבה וותיק מכניס את ליאור לתוך ההוויה הישיבתית הלמדנית.</w:t>
      </w:r>
    </w:p>
    <w:p w14:paraId="008E4FEE"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שבוע לפני חג שבועות, בתום השיחה הקבועה שלהם, סיפר נתנאל לליאור שבחג הקרוב הוא נמצא ברחובות אצל קרובי משפחה. אבל, הוא הוסיף, "חבל לי שהחבר שאני לומד אתו כבר הרבה שנים מידי ליל שבועות, לא יהיה איתי גם ולא נוכל ללמוד ביחד". "פתאום עלתה לי הברקה בראש"</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מספר ליאור</w:t>
      </w:r>
      <w:r w:rsidRPr="009360E1">
        <w:rPr>
          <w:rFonts w:ascii="David" w:hAnsi="David" w:cs="David" w:hint="cs"/>
          <w:color w:val="000000" w:themeColor="text1"/>
          <w:sz w:val="24"/>
          <w:szCs w:val="24"/>
          <w:rtl/>
        </w:rPr>
        <w:t>.</w:t>
      </w:r>
    </w:p>
    <w:p w14:paraId="6E9D18CD"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"אולי אני אוכל להיות ה"חברותא" שלך בליל שבועות?" נתנאל היסס קצת בהתחלה, "אתה חושב שאתה מסוגל ללמוד ברצף במשך ארבע שעות ויותר?" אבל ליאור בנחרצות ועקשנות אופיינית הבטיח להתאמץ, "וחוץ מזה מקסימום אם אני נשבר תוכל להמשיך עם מישהו אחר". בליל החג הם נפגשו בפתחו של אולם הישיבה הגדוש במאות תלמידים "עמדתי נפעם מהעוצמה של אולם גדול וצפוף מלא כולו בצעירים ערניים יושבים מול ספרי גמרא ומעמיקים בהם בהתלהבות"</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"לא ידעתי שכאן מרחק מאתיים מטר מהבית שלי יש מקום כזה".</w:t>
      </w:r>
    </w:p>
    <w:p w14:paraId="1BCD6B49"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לקח להם כמה דקות עד שהצליחו למצוא מקום פנוי ולצלול הישר לתוך הסוגיה שעסקו בשיחות הטלפון המשותפות. כשהביט ליאור בשעון היה בהלם מוחלט, האווירה שסביבו והתחושה הערנית שלו לא תאמו כלל את השעה שהופיע בשעונו. ואז לאחר שעות של מאמץ מוחות והתעלות רוחנית נתן נתנאל את ידו בידו של ליאור וביחד עם כל הלומדים יצרו מעגל גדול שרקד ובפיו שירה אדירה: "ובאו כולם בברית יחד נעשה ונשמע אמרו כאחד".</w:t>
      </w:r>
    </w:p>
    <w:p w14:paraId="32998372" w14:textId="77777777" w:rsidR="009360E1" w:rsidRPr="009360E1" w:rsidRDefault="009360E1" w:rsidP="009360E1">
      <w:pPr>
        <w:spacing w:after="0" w:line="360" w:lineRule="auto"/>
        <w:rPr>
          <w:rFonts w:ascii="David" w:hAnsi="David" w:cs="David"/>
          <w:color w:val="000000" w:themeColor="text1"/>
          <w:sz w:val="24"/>
          <w:szCs w:val="24"/>
          <w:rtl/>
        </w:rPr>
      </w:pPr>
    </w:p>
    <w:p w14:paraId="46548188"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2</w:t>
      </w:r>
      <w:r w:rsidRPr="009360E1">
        <w:rPr>
          <w:rFonts w:ascii="David" w:hAnsi="David" w:cs="David"/>
          <w:b/>
          <w:bCs/>
          <w:color w:val="000000" w:themeColor="text1"/>
          <w:sz w:val="24"/>
          <w:szCs w:val="24"/>
          <w:rtl/>
        </w:rPr>
        <w:t xml:space="preserve"> - ברכות השחר למי שהיה ער כל הלילה</w:t>
      </w:r>
    </w:p>
    <w:p w14:paraId="32FA256F"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ברכות השחר למי שהיה ער</w:t>
      </w:r>
    </w:p>
    <w:p w14:paraId="417AE3CC"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ברכות השחר הן לא רצף של ברכות ע</w:t>
      </w:r>
      <w:r w:rsidRPr="009360E1">
        <w:rPr>
          <w:rFonts w:ascii="David" w:hAnsi="David" w:cs="David" w:hint="cs"/>
          <w:color w:val="000000" w:themeColor="text1"/>
          <w:sz w:val="24"/>
          <w:szCs w:val="24"/>
          <w:rtl/>
        </w:rPr>
        <w:t>ם</w:t>
      </w:r>
      <w:r w:rsidRPr="009360E1">
        <w:rPr>
          <w:rFonts w:ascii="David" w:hAnsi="David" w:cs="David"/>
          <w:color w:val="000000" w:themeColor="text1"/>
          <w:sz w:val="24"/>
          <w:szCs w:val="24"/>
          <w:rtl/>
        </w:rPr>
        <w:t xml:space="preserve"> אותו מעמד, ולכן את חלקן לפי חלק מהדעות מי שהיה ער כל הלילה לא יכול לברך.</w:t>
      </w:r>
    </w:p>
    <w:p w14:paraId="2281E619" w14:textId="77777777" w:rsidR="009360E1" w:rsidRPr="009360E1" w:rsidRDefault="009360E1" w:rsidP="00566093">
      <w:pPr>
        <w:numPr>
          <w:ilvl w:val="0"/>
          <w:numId w:val="131"/>
        </w:numPr>
        <w:spacing w:after="0" w:line="360" w:lineRule="auto"/>
        <w:outlineLvl w:val="2"/>
        <w:rPr>
          <w:rFonts w:ascii="David" w:eastAsiaTheme="majorEastAsia" w:hAnsi="David" w:cs="David"/>
          <w:color w:val="000000" w:themeColor="text1"/>
          <w:sz w:val="24"/>
          <w:szCs w:val="24"/>
          <w:rtl/>
        </w:rPr>
      </w:pPr>
      <w:bookmarkStart w:id="38" w:name="_Toc44349331"/>
      <w:bookmarkStart w:id="39" w:name="_Toc47470959"/>
      <w:bookmarkStart w:id="40" w:name="_Toc47561036"/>
      <w:r w:rsidRPr="009360E1">
        <w:rPr>
          <w:rFonts w:ascii="David" w:eastAsiaTheme="majorEastAsia" w:hAnsi="David" w:cs="David"/>
          <w:color w:val="000000" w:themeColor="text1"/>
          <w:sz w:val="24"/>
          <w:szCs w:val="24"/>
          <w:rtl/>
        </w:rPr>
        <w:t>נקרא יחד את הטקסט של אלעד, נלמד את ההלכה בפרק ה' הלכה ו' ונמלא את המקומות החסרים בתרשים.</w:t>
      </w:r>
      <w:bookmarkEnd w:id="38"/>
      <w:bookmarkEnd w:id="39"/>
      <w:bookmarkEnd w:id="40"/>
    </w:p>
    <w:p w14:paraId="6C651084" w14:textId="77777777" w:rsidR="009360E1" w:rsidRPr="009360E1" w:rsidRDefault="009360E1" w:rsidP="00566093">
      <w:pPr>
        <w:numPr>
          <w:ilvl w:val="0"/>
          <w:numId w:val="131"/>
        </w:numPr>
        <w:spacing w:after="0" w:line="360" w:lineRule="auto"/>
        <w:contextualSpacing/>
        <w:rPr>
          <w:rFonts w:ascii="David" w:hAnsi="David" w:cs="David"/>
          <w:color w:val="000000" w:themeColor="text1"/>
          <w:sz w:val="24"/>
          <w:szCs w:val="24"/>
        </w:rPr>
      </w:pPr>
      <w:r w:rsidRPr="009360E1">
        <w:rPr>
          <w:rFonts w:ascii="David" w:hAnsi="David" w:cs="David"/>
          <w:color w:val="000000" w:themeColor="text1"/>
          <w:sz w:val="24"/>
          <w:szCs w:val="24"/>
          <w:rtl/>
        </w:rPr>
        <w:t xml:space="preserve">לאחר מכן ניתן להקרין את ברכות השחר במקרן לפני התלמידים, ולהדגיש יחד עם התלמידים על פי התרשים שיצרנו את הברכות שלא נאמרות על פי הדעות השונות. </w:t>
      </w:r>
    </w:p>
    <w:p w14:paraId="7C378412"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lang w:val="en-AU"/>
        </w:rPr>
      </w:pPr>
    </w:p>
    <w:p w14:paraId="78D2AAEF"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lang w:val="en-AU"/>
        </w:rPr>
        <w:t xml:space="preserve">משימה </w:t>
      </w:r>
      <w:r w:rsidRPr="009360E1">
        <w:rPr>
          <w:rFonts w:ascii="David" w:hAnsi="David" w:cs="David"/>
          <w:b/>
          <w:bCs/>
          <w:color w:val="000000" w:themeColor="text1"/>
          <w:sz w:val="24"/>
          <w:szCs w:val="24"/>
          <w:u w:val="single"/>
          <w:lang w:val="en-AU"/>
        </w:rPr>
        <w:t>3</w:t>
      </w:r>
      <w:r w:rsidRPr="009360E1">
        <w:rPr>
          <w:rFonts w:ascii="David" w:hAnsi="David" w:cs="David"/>
          <w:b/>
          <w:bCs/>
          <w:color w:val="000000" w:themeColor="text1"/>
          <w:sz w:val="24"/>
          <w:szCs w:val="24"/>
          <w:u w:val="single"/>
          <w:rtl/>
          <w:lang w:val="en-AU"/>
        </w:rPr>
        <w:t xml:space="preserve"> – מאכלי חלב</w:t>
      </w:r>
    </w:p>
    <w:p w14:paraId="44F49187"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מנהג</w:t>
      </w:r>
    </w:p>
    <w:p w14:paraId="757FC7E0"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הישג 6: ערכים: המנהג לאכול מאכלי חלב כחלק מחיבוב ערך לימוד התורה בשבועות (טעם א').</w:t>
      </w:r>
    </w:p>
    <w:p w14:paraId="4223C26D" w14:textId="77777777" w:rsidR="009360E1" w:rsidRPr="009360E1" w:rsidRDefault="009360E1" w:rsidP="00566093">
      <w:pPr>
        <w:numPr>
          <w:ilvl w:val="0"/>
          <w:numId w:val="132"/>
        </w:numPr>
        <w:spacing w:after="0" w:line="360" w:lineRule="auto"/>
        <w:contextualSpacing/>
        <w:rPr>
          <w:rFonts w:ascii="David" w:hAnsi="David" w:cs="David"/>
          <w:color w:val="000000" w:themeColor="text1"/>
          <w:sz w:val="24"/>
          <w:szCs w:val="24"/>
          <w:lang w:val="en-AU"/>
        </w:rPr>
      </w:pPr>
      <w:r w:rsidRPr="009360E1">
        <w:rPr>
          <w:rFonts w:ascii="David" w:hAnsi="David" w:cs="David"/>
          <w:color w:val="000000" w:themeColor="text1"/>
          <w:sz w:val="24"/>
          <w:szCs w:val="24"/>
          <w:rtl/>
          <w:lang w:val="en-AU"/>
        </w:rPr>
        <w:t xml:space="preserve">יש להדגיש שאכילת </w:t>
      </w:r>
      <w:r w:rsidRPr="009360E1">
        <w:rPr>
          <w:rFonts w:ascii="David" w:hAnsi="David" w:cs="David"/>
          <w:b/>
          <w:bCs/>
          <w:color w:val="000000" w:themeColor="text1"/>
          <w:sz w:val="24"/>
          <w:szCs w:val="24"/>
          <w:rtl/>
          <w:lang w:val="en-AU"/>
        </w:rPr>
        <w:t>מאכלי חלב</w:t>
      </w:r>
      <w:r w:rsidRPr="009360E1">
        <w:rPr>
          <w:rFonts w:ascii="David" w:hAnsi="David" w:cs="David"/>
          <w:color w:val="000000" w:themeColor="text1"/>
          <w:sz w:val="24"/>
          <w:szCs w:val="24"/>
          <w:rtl/>
          <w:lang w:val="en-AU"/>
        </w:rPr>
        <w:t xml:space="preserve"> היא רק מנהג. ניתן לשתף ולבדוק יחד עם התלמידים באלו משפחות קיים מנהג זה ו</w:t>
      </w:r>
      <w:r w:rsidRPr="009360E1">
        <w:rPr>
          <w:rFonts w:ascii="David" w:hAnsi="David" w:cs="David" w:hint="cs"/>
          <w:color w:val="000000" w:themeColor="text1"/>
          <w:sz w:val="24"/>
          <w:szCs w:val="24"/>
          <w:rtl/>
          <w:lang w:val="en-AU"/>
        </w:rPr>
        <w:t>ב</w:t>
      </w:r>
      <w:r w:rsidRPr="009360E1">
        <w:rPr>
          <w:rFonts w:ascii="David" w:hAnsi="David" w:cs="David"/>
          <w:color w:val="000000" w:themeColor="text1"/>
          <w:sz w:val="24"/>
          <w:szCs w:val="24"/>
          <w:rtl/>
          <w:lang w:val="en-AU"/>
        </w:rPr>
        <w:t xml:space="preserve">אלו לא? אצל איזה משפחות אוכלים בשר בשבועות ואולי בכך מקיימים את מצוות שמחת יום טוב וכפי שאמרו חכמים </w:t>
      </w:r>
      <w:r w:rsidRPr="009360E1">
        <w:rPr>
          <w:rFonts w:ascii="David" w:hAnsi="David" w:cs="David"/>
          <w:b/>
          <w:bCs/>
          <w:color w:val="000000" w:themeColor="text1"/>
          <w:sz w:val="24"/>
          <w:szCs w:val="24"/>
          <w:rtl/>
          <w:lang w:val="en-AU"/>
        </w:rPr>
        <w:t>'אין בשר אלא בבשר ויין'</w:t>
      </w:r>
      <w:r w:rsidRPr="009360E1">
        <w:rPr>
          <w:rFonts w:ascii="David" w:hAnsi="David" w:cs="David"/>
          <w:color w:val="000000" w:themeColor="text1"/>
          <w:sz w:val="24"/>
          <w:szCs w:val="24"/>
          <w:rtl/>
          <w:lang w:val="en-AU"/>
        </w:rPr>
        <w:t xml:space="preserve">. יכול להיות שיש חלק מהמשפחות שבסעודה אחת אוכלים חלבי ובסעודה אחרת </w:t>
      </w:r>
      <w:r w:rsidRPr="009360E1">
        <w:rPr>
          <w:rFonts w:ascii="David" w:hAnsi="David" w:cs="David" w:hint="cs"/>
          <w:color w:val="000000" w:themeColor="text1"/>
          <w:sz w:val="24"/>
          <w:szCs w:val="24"/>
          <w:rtl/>
          <w:lang w:val="en-AU"/>
        </w:rPr>
        <w:t>בשרי</w:t>
      </w:r>
      <w:r w:rsidRPr="009360E1">
        <w:rPr>
          <w:rFonts w:ascii="David" w:hAnsi="David" w:cs="David"/>
          <w:color w:val="000000" w:themeColor="text1"/>
          <w:sz w:val="24"/>
          <w:szCs w:val="24"/>
          <w:rtl/>
          <w:lang w:val="en-AU"/>
        </w:rPr>
        <w:t xml:space="preserve"> וב</w:t>
      </w:r>
      <w:r w:rsidRPr="009360E1">
        <w:rPr>
          <w:rFonts w:ascii="David" w:hAnsi="David" w:cs="David" w:hint="cs"/>
          <w:color w:val="000000" w:themeColor="text1"/>
          <w:sz w:val="24"/>
          <w:szCs w:val="24"/>
          <w:rtl/>
          <w:lang w:val="en-AU"/>
        </w:rPr>
        <w:t>כ</w:t>
      </w:r>
      <w:r w:rsidRPr="009360E1">
        <w:rPr>
          <w:rFonts w:ascii="David" w:hAnsi="David" w:cs="David"/>
          <w:color w:val="000000" w:themeColor="text1"/>
          <w:sz w:val="24"/>
          <w:szCs w:val="24"/>
          <w:rtl/>
          <w:lang w:val="en-AU"/>
        </w:rPr>
        <w:t>ך מקיימים את המנהג ואת שמחת יום טוב.</w:t>
      </w:r>
    </w:p>
    <w:p w14:paraId="70E6B8B8" w14:textId="77777777" w:rsidR="009360E1" w:rsidRPr="009360E1" w:rsidRDefault="009360E1" w:rsidP="009360E1">
      <w:pPr>
        <w:spacing w:after="0" w:line="360" w:lineRule="auto"/>
        <w:ind w:left="720"/>
        <w:contextualSpacing/>
        <w:rPr>
          <w:rFonts w:ascii="David" w:hAnsi="David" w:cs="David"/>
          <w:color w:val="000000" w:themeColor="text1"/>
          <w:sz w:val="24"/>
          <w:szCs w:val="24"/>
          <w:rtl/>
          <w:lang w:val="en-AU"/>
        </w:rPr>
      </w:pPr>
    </w:p>
    <w:p w14:paraId="5E4964FA" w14:textId="77777777" w:rsidR="009360E1" w:rsidRPr="009360E1" w:rsidRDefault="009360E1" w:rsidP="00566093">
      <w:pPr>
        <w:numPr>
          <w:ilvl w:val="0"/>
          <w:numId w:val="132"/>
        </w:numPr>
        <w:spacing w:after="0" w:line="360" w:lineRule="auto"/>
        <w:contextualSpacing/>
        <w:rPr>
          <w:rFonts w:ascii="David" w:hAnsi="David" w:cs="David"/>
          <w:color w:val="000000" w:themeColor="text1"/>
          <w:sz w:val="24"/>
          <w:szCs w:val="24"/>
          <w:lang w:val="en-AU"/>
        </w:rPr>
      </w:pPr>
      <w:r w:rsidRPr="009360E1">
        <w:rPr>
          <w:rFonts w:ascii="David" w:hAnsi="David" w:cs="David"/>
          <w:b/>
          <w:bCs/>
          <w:color w:val="000000" w:themeColor="text1"/>
          <w:sz w:val="24"/>
          <w:szCs w:val="24"/>
          <w:rtl/>
          <w:lang w:val="en-AU"/>
        </w:rPr>
        <w:t>שאלת הרחבה לדיון:</w:t>
      </w:r>
      <w:r w:rsidRPr="009360E1">
        <w:rPr>
          <w:rFonts w:ascii="David" w:hAnsi="David" w:cs="David"/>
          <w:color w:val="000000" w:themeColor="text1"/>
          <w:sz w:val="24"/>
          <w:szCs w:val="24"/>
          <w:rtl/>
          <w:lang w:val="en-AU"/>
        </w:rPr>
        <w:t xml:space="preserve"> בעקבות דברי חכמים שאמרנו 'אין שמחה אלא בבשר וי</w:t>
      </w:r>
      <w:r w:rsidR="00BB7C21">
        <w:rPr>
          <w:rFonts w:ascii="David" w:hAnsi="David" w:cs="David" w:hint="cs"/>
          <w:color w:val="000000" w:themeColor="text1"/>
          <w:sz w:val="24"/>
          <w:szCs w:val="24"/>
          <w:rtl/>
          <w:lang w:val="en-AU"/>
        </w:rPr>
        <w:t>י</w:t>
      </w:r>
      <w:r w:rsidRPr="009360E1">
        <w:rPr>
          <w:rFonts w:ascii="David" w:hAnsi="David" w:cs="David"/>
          <w:color w:val="000000" w:themeColor="text1"/>
          <w:sz w:val="24"/>
          <w:szCs w:val="24"/>
          <w:rtl/>
          <w:lang w:val="en-AU"/>
        </w:rPr>
        <w:t>ן' – ומי שאין לו שמחה בבשר ויין אלא בדברים אחרים? האם הוא צריך לשמח את עצמו ולאכול אותם?</w:t>
      </w:r>
    </w:p>
    <w:p w14:paraId="40B3A7A8" w14:textId="77777777" w:rsidR="009360E1" w:rsidRPr="009360E1" w:rsidRDefault="009360E1" w:rsidP="00566093">
      <w:pPr>
        <w:numPr>
          <w:ilvl w:val="0"/>
          <w:numId w:val="132"/>
        </w:numPr>
        <w:spacing w:after="0" w:line="360" w:lineRule="auto"/>
        <w:contextualSpacing/>
        <w:rPr>
          <w:rFonts w:ascii="David" w:hAnsi="David" w:cs="David"/>
          <w:color w:val="000000" w:themeColor="text1"/>
          <w:sz w:val="24"/>
          <w:szCs w:val="24"/>
          <w:rtl/>
          <w:lang w:val="en-AU"/>
        </w:rPr>
      </w:pPr>
      <w:r w:rsidRPr="009360E1">
        <w:rPr>
          <w:rFonts w:ascii="David" w:hAnsi="David" w:cs="David"/>
          <w:color w:val="000000" w:themeColor="text1"/>
          <w:sz w:val="24"/>
          <w:szCs w:val="24"/>
          <w:rtl/>
          <w:lang w:val="en-AU"/>
        </w:rPr>
        <w:t>בהלכות ט</w:t>
      </w:r>
      <w:r w:rsidRPr="009360E1">
        <w:rPr>
          <w:rFonts w:ascii="David" w:hAnsi="David" w:cs="David" w:hint="cs"/>
          <w:color w:val="000000" w:themeColor="text1"/>
          <w:sz w:val="24"/>
          <w:szCs w:val="24"/>
          <w:rtl/>
          <w:lang w:val="en-AU"/>
        </w:rPr>
        <w:t xml:space="preserve">' ו- </w:t>
      </w:r>
      <w:r w:rsidRPr="009360E1">
        <w:rPr>
          <w:rFonts w:ascii="David" w:hAnsi="David" w:cs="David"/>
          <w:color w:val="000000" w:themeColor="text1"/>
          <w:sz w:val="24"/>
          <w:szCs w:val="24"/>
          <w:rtl/>
          <w:lang w:val="en-AU"/>
        </w:rPr>
        <w:t>י</w:t>
      </w:r>
      <w:r w:rsidRPr="009360E1">
        <w:rPr>
          <w:rFonts w:ascii="David" w:hAnsi="David" w:cs="David" w:hint="cs"/>
          <w:color w:val="000000" w:themeColor="text1"/>
          <w:sz w:val="24"/>
          <w:szCs w:val="24"/>
          <w:rtl/>
          <w:lang w:val="en-AU"/>
        </w:rPr>
        <w:t>'</w:t>
      </w:r>
      <w:r w:rsidRPr="009360E1">
        <w:rPr>
          <w:rFonts w:ascii="David" w:hAnsi="David" w:cs="David"/>
          <w:color w:val="000000" w:themeColor="text1"/>
          <w:sz w:val="24"/>
          <w:szCs w:val="24"/>
          <w:rtl/>
          <w:lang w:val="en-AU"/>
        </w:rPr>
        <w:t xml:space="preserve"> (על אף שאינן בחומר הלימוד) מצוינים עוד </w:t>
      </w:r>
      <w:r w:rsidRPr="009360E1">
        <w:rPr>
          <w:rFonts w:ascii="David" w:hAnsi="David" w:cs="David"/>
          <w:b/>
          <w:bCs/>
          <w:color w:val="000000" w:themeColor="text1"/>
          <w:sz w:val="24"/>
          <w:szCs w:val="24"/>
          <w:rtl/>
          <w:lang w:val="en-AU"/>
        </w:rPr>
        <w:t>שני מנהגים</w:t>
      </w:r>
      <w:r w:rsidRPr="009360E1">
        <w:rPr>
          <w:rFonts w:ascii="David" w:hAnsi="David" w:cs="David"/>
          <w:color w:val="000000" w:themeColor="text1"/>
          <w:sz w:val="24"/>
          <w:szCs w:val="24"/>
          <w:rtl/>
          <w:lang w:val="en-AU"/>
        </w:rPr>
        <w:t>, מהם?</w:t>
      </w:r>
    </w:p>
    <w:p w14:paraId="4733B3E5" w14:textId="77777777" w:rsidR="009360E1" w:rsidRPr="009360E1" w:rsidRDefault="009360E1" w:rsidP="009360E1">
      <w:pPr>
        <w:spacing w:after="0" w:line="360" w:lineRule="auto"/>
        <w:rPr>
          <w:rFonts w:ascii="David" w:hAnsi="David" w:cs="David"/>
          <w:color w:val="000000" w:themeColor="text1"/>
          <w:sz w:val="24"/>
          <w:szCs w:val="24"/>
          <w:lang w:val="en-AU"/>
        </w:rPr>
      </w:pPr>
    </w:p>
    <w:p w14:paraId="25892632"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 xml:space="preserve">לסיכום </w:t>
      </w:r>
    </w:p>
    <w:p w14:paraId="198B0304"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נכין יחד עם התלמידים </w:t>
      </w:r>
      <w:r w:rsidRPr="009360E1">
        <w:rPr>
          <w:rFonts w:ascii="David" w:hAnsi="David" w:cs="David"/>
          <w:b/>
          <w:bCs/>
          <w:color w:val="000000" w:themeColor="text1"/>
          <w:sz w:val="24"/>
          <w:szCs w:val="24"/>
          <w:rtl/>
        </w:rPr>
        <w:t>עוגת גבינה</w:t>
      </w:r>
      <w:r w:rsidRPr="009360E1">
        <w:rPr>
          <w:rFonts w:ascii="David" w:hAnsi="David" w:cs="David"/>
          <w:color w:val="000000" w:themeColor="text1"/>
          <w:sz w:val="24"/>
          <w:szCs w:val="24"/>
          <w:rtl/>
        </w:rPr>
        <w:t xml:space="preserve"> פירורים ללא אפיה. מתכון מצורף. בתאבון. </w:t>
      </w:r>
    </w:p>
    <w:p w14:paraId="04FF626F" w14:textId="77777777" w:rsidR="009360E1" w:rsidRPr="009360E1" w:rsidRDefault="009360E1" w:rsidP="009360E1">
      <w:pPr>
        <w:spacing w:after="0" w:line="360" w:lineRule="auto"/>
        <w:jc w:val="both"/>
        <w:rPr>
          <w:rFonts w:ascii="David" w:hAnsi="David" w:cs="David"/>
          <w:color w:val="000000" w:themeColor="text1"/>
          <w:sz w:val="24"/>
          <w:szCs w:val="24"/>
          <w:u w:val="single"/>
          <w:rtl/>
        </w:rPr>
      </w:pPr>
    </w:p>
    <w:p w14:paraId="546FF5B8" w14:textId="77777777" w:rsidR="009360E1" w:rsidRPr="009360E1" w:rsidRDefault="009360E1" w:rsidP="009360E1">
      <w:pPr>
        <w:spacing w:after="0" w:line="360" w:lineRule="auto"/>
        <w:jc w:val="both"/>
        <w:rPr>
          <w:rFonts w:ascii="David" w:hAnsi="David" w:cs="David"/>
          <w:color w:val="000000" w:themeColor="text1"/>
          <w:sz w:val="24"/>
          <w:szCs w:val="24"/>
          <w:u w:val="single"/>
        </w:rPr>
      </w:pPr>
      <w:r w:rsidRPr="009360E1">
        <w:rPr>
          <w:rFonts w:ascii="David" w:hAnsi="David" w:cs="David"/>
          <w:color w:val="000000" w:themeColor="text1"/>
          <w:sz w:val="24"/>
          <w:szCs w:val="24"/>
          <w:u w:val="single"/>
          <w:rtl/>
        </w:rPr>
        <w:t>מצרכים</w:t>
      </w:r>
      <w:r w:rsidRPr="009360E1">
        <w:rPr>
          <w:rFonts w:ascii="David" w:hAnsi="David" w:cs="David"/>
          <w:color w:val="000000" w:themeColor="text1"/>
          <w:sz w:val="24"/>
          <w:szCs w:val="24"/>
          <w:rtl/>
        </w:rPr>
        <w:t>:</w:t>
      </w:r>
    </w:p>
    <w:p w14:paraId="663272ED"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Pr>
        <w:t>200</w:t>
      </w:r>
      <w:r w:rsidRPr="009360E1">
        <w:rPr>
          <w:rFonts w:ascii="David" w:hAnsi="David" w:cs="David"/>
          <w:color w:val="000000" w:themeColor="text1"/>
          <w:sz w:val="24"/>
          <w:szCs w:val="24"/>
          <w:rtl/>
        </w:rPr>
        <w:t xml:space="preserve"> גר’ ביסקוויטים פתי בר</w:t>
      </w:r>
    </w:p>
    <w:p w14:paraId="386FDB32"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Pr>
        <w:t>100</w:t>
      </w:r>
      <w:r w:rsidRPr="009360E1">
        <w:rPr>
          <w:rFonts w:ascii="David" w:hAnsi="David" w:cs="David"/>
          <w:color w:val="000000" w:themeColor="text1"/>
          <w:sz w:val="24"/>
          <w:szCs w:val="24"/>
          <w:rtl/>
        </w:rPr>
        <w:t xml:space="preserve"> גר</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חמאה</w:t>
      </w:r>
    </w:p>
    <w:p w14:paraId="3638D2A0"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Pr>
        <w:t>500</w:t>
      </w:r>
      <w:r w:rsidRPr="009360E1">
        <w:rPr>
          <w:rFonts w:ascii="David" w:hAnsi="David" w:cs="David"/>
          <w:color w:val="000000" w:themeColor="text1"/>
          <w:sz w:val="24"/>
          <w:szCs w:val="24"/>
          <w:rtl/>
        </w:rPr>
        <w:t xml:space="preserve"> גר</w:t>
      </w:r>
      <w:r w:rsidRPr="009360E1">
        <w:rPr>
          <w:rFonts w:ascii="David" w:hAnsi="David" w:cs="David" w:hint="cs"/>
          <w:color w:val="000000" w:themeColor="text1"/>
          <w:sz w:val="24"/>
          <w:szCs w:val="24"/>
          <w:rtl/>
        </w:rPr>
        <w:t>'</w:t>
      </w:r>
      <w:r w:rsidRPr="009360E1">
        <w:rPr>
          <w:rFonts w:ascii="David" w:hAnsi="David" w:cs="David"/>
          <w:color w:val="000000" w:themeColor="text1"/>
          <w:sz w:val="24"/>
          <w:szCs w:val="24"/>
          <w:rtl/>
        </w:rPr>
        <w:t xml:space="preserve"> גבינה לבנה </w:t>
      </w:r>
    </w:p>
    <w:p w14:paraId="3CF50636"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גביע שמנת חמוצה </w:t>
      </w:r>
    </w:p>
    <w:p w14:paraId="1EFC2767"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¼ כוס סוכר</w:t>
      </w:r>
    </w:p>
    <w:p w14:paraId="4A804F78"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חבילת פודינג וניל </w:t>
      </w:r>
    </w:p>
    <w:p w14:paraId="37757926" w14:textId="77777777" w:rsidR="009360E1" w:rsidRPr="009360E1" w:rsidRDefault="009360E1" w:rsidP="009360E1">
      <w:pPr>
        <w:spacing w:after="0" w:line="360" w:lineRule="auto"/>
        <w:jc w:val="both"/>
        <w:rPr>
          <w:rFonts w:ascii="David" w:hAnsi="David" w:cs="David"/>
          <w:color w:val="000000" w:themeColor="text1"/>
          <w:sz w:val="24"/>
          <w:szCs w:val="24"/>
          <w:u w:val="single"/>
        </w:rPr>
      </w:pPr>
      <w:r w:rsidRPr="009360E1">
        <w:rPr>
          <w:rFonts w:ascii="David" w:hAnsi="David" w:cs="David"/>
          <w:color w:val="000000" w:themeColor="text1"/>
          <w:sz w:val="24"/>
          <w:szCs w:val="24"/>
          <w:u w:val="single"/>
          <w:rtl/>
        </w:rPr>
        <w:t>אופן ההכנה</w:t>
      </w:r>
      <w:r w:rsidRPr="009360E1">
        <w:rPr>
          <w:rFonts w:ascii="David" w:hAnsi="David" w:cs="David"/>
          <w:color w:val="000000" w:themeColor="text1"/>
          <w:sz w:val="24"/>
          <w:szCs w:val="24"/>
          <w:rtl/>
        </w:rPr>
        <w:t>:</w:t>
      </w:r>
      <w:r w:rsidRPr="009360E1">
        <w:rPr>
          <w:rFonts w:ascii="David" w:hAnsi="David" w:cs="David"/>
          <w:color w:val="000000" w:themeColor="text1"/>
          <w:sz w:val="24"/>
          <w:szCs w:val="24"/>
          <w:u w:val="single"/>
          <w:rtl/>
        </w:rPr>
        <w:t xml:space="preserve"> </w:t>
      </w:r>
    </w:p>
    <w:p w14:paraId="30B57661"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מפוררים את הביסקוויטים </w:t>
      </w:r>
    </w:p>
    <w:p w14:paraId="3C8B3D55"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ממיסים את החמאה ומערבבים עם פירורי הביסקוויטים. </w:t>
      </w:r>
    </w:p>
    <w:p w14:paraId="44BCB467"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כ</w:t>
      </w:r>
      <w:r w:rsidRPr="009360E1">
        <w:rPr>
          <w:rFonts w:ascii="David" w:hAnsi="David" w:cs="David"/>
          <w:color w:val="000000" w:themeColor="text1"/>
          <w:sz w:val="24"/>
          <w:szCs w:val="24"/>
        </w:rPr>
        <w:t>2/3</w:t>
      </w:r>
      <w:r w:rsidRPr="009360E1">
        <w:rPr>
          <w:rFonts w:ascii="David" w:hAnsi="David" w:cs="David"/>
          <w:color w:val="000000" w:themeColor="text1"/>
          <w:sz w:val="24"/>
          <w:szCs w:val="24"/>
          <w:rtl/>
        </w:rPr>
        <w:t xml:space="preserve"> מהפירורים מניחים בתחתית של תבנית ומהדקים. </w:t>
      </w:r>
    </w:p>
    <w:p w14:paraId="1661BB0C"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מערבבים את הגבינה הלבנה, שמנת, סוכר ופודינג וניל ושמים מעל הפירורים. </w:t>
      </w:r>
    </w:p>
    <w:p w14:paraId="3E5176DA"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את ייתרת הפירורים מפזרים מעל הגבינה. </w:t>
      </w:r>
    </w:p>
    <w:p w14:paraId="56496B93"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בתאבון! </w:t>
      </w:r>
    </w:p>
    <w:p w14:paraId="59B0D332" w14:textId="77777777" w:rsidR="009360E1" w:rsidRPr="009360E1" w:rsidRDefault="009360E1" w:rsidP="009360E1">
      <w:pPr>
        <w:spacing w:after="0" w:line="360" w:lineRule="auto"/>
        <w:jc w:val="both"/>
        <w:rPr>
          <w:rFonts w:ascii="David" w:hAnsi="David" w:cs="David"/>
          <w:color w:val="000000" w:themeColor="text1"/>
          <w:sz w:val="24"/>
          <w:szCs w:val="24"/>
          <w:rtl/>
        </w:rPr>
      </w:pPr>
    </w:p>
    <w:p w14:paraId="6FA31B79"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הצעות הוראה, ה</w:t>
      </w:r>
      <w:r w:rsidRPr="009360E1">
        <w:rPr>
          <w:rFonts w:ascii="David" w:hAnsi="David" w:cs="David" w:hint="cs"/>
          <w:b/>
          <w:bCs/>
          <w:color w:val="000000" w:themeColor="text1"/>
          <w:sz w:val="24"/>
          <w:szCs w:val="24"/>
          <w:u w:val="single"/>
          <w:rtl/>
        </w:rPr>
        <w:t>מ</w:t>
      </w:r>
      <w:r w:rsidRPr="009360E1">
        <w:rPr>
          <w:rFonts w:ascii="David" w:hAnsi="David" w:cs="David"/>
          <w:b/>
          <w:bCs/>
          <w:color w:val="000000" w:themeColor="text1"/>
          <w:sz w:val="24"/>
          <w:szCs w:val="24"/>
          <w:u w:val="single"/>
          <w:rtl/>
        </w:rPr>
        <w:t>חשה ויישום</w:t>
      </w:r>
    </w:p>
    <w:p w14:paraId="5F61E9E4"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עיון במקור נוסף (דברי המשנה במסכת ביכורים)</w:t>
      </w:r>
    </w:p>
    <w:p w14:paraId="4A56B043"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משימת מתיחת קו על הלוח</w:t>
      </w:r>
    </w:p>
    <w:p w14:paraId="7AB4CB69"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הקרנת סרטון</w:t>
      </w:r>
    </w:p>
    <w:p w14:paraId="04EC6985"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הכנת עוגה</w:t>
      </w:r>
    </w:p>
    <w:p w14:paraId="7C98B5DB"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הקרנת טקסט (ברכות השחר)</w:t>
      </w:r>
    </w:p>
    <w:p w14:paraId="098588A6" w14:textId="77777777" w:rsidR="009360E1" w:rsidRPr="009360E1" w:rsidRDefault="009360E1" w:rsidP="00566093">
      <w:pPr>
        <w:numPr>
          <w:ilvl w:val="0"/>
          <w:numId w:val="133"/>
        </w:numPr>
        <w:spacing w:after="0" w:line="360" w:lineRule="auto"/>
        <w:contextualSpacing/>
        <w:jc w:val="both"/>
        <w:rPr>
          <w:rFonts w:ascii="David" w:hAnsi="David" w:cs="David"/>
          <w:color w:val="000000" w:themeColor="text1"/>
          <w:sz w:val="24"/>
          <w:szCs w:val="24"/>
        </w:rPr>
      </w:pPr>
      <w:r w:rsidRPr="009360E1">
        <w:rPr>
          <w:rFonts w:ascii="David" w:hAnsi="David" w:cs="David"/>
          <w:color w:val="000000" w:themeColor="text1"/>
          <w:sz w:val="24"/>
          <w:szCs w:val="24"/>
          <w:rtl/>
        </w:rPr>
        <w:t>קריאת סיפור אקטואלי</w:t>
      </w:r>
    </w:p>
    <w:p w14:paraId="62D805F8"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p>
    <w:p w14:paraId="1469E7BE"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הפנמה וערכים</w:t>
      </w:r>
      <w:r w:rsidRPr="009360E1">
        <w:rPr>
          <w:rFonts w:ascii="David" w:hAnsi="David" w:cs="David"/>
          <w:b/>
          <w:bCs/>
          <w:color w:val="000000" w:themeColor="text1"/>
          <w:sz w:val="24"/>
          <w:szCs w:val="24"/>
          <w:rtl/>
        </w:rPr>
        <w:t>:</w:t>
      </w:r>
    </w:p>
    <w:p w14:paraId="3DEC2609"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r w:rsidRPr="009360E1">
        <w:rPr>
          <w:rFonts w:ascii="David" w:hAnsi="David" w:cs="David"/>
          <w:color w:val="000000" w:themeColor="text1"/>
          <w:sz w:val="24"/>
          <w:szCs w:val="24"/>
          <w:rtl/>
        </w:rPr>
        <w:t>מהות החג השבועות על ידי לימוד שמות החג, מצוות החג ומנהגיו. הקשר המתחזק ביננו לבין התורה בעזרת מנהג תיקון ליל שבועות.</w:t>
      </w:r>
    </w:p>
    <w:p w14:paraId="277C0216" w14:textId="77777777" w:rsidR="009360E1" w:rsidRPr="009360E1" w:rsidRDefault="009360E1" w:rsidP="009360E1">
      <w:pPr>
        <w:spacing w:after="0" w:line="360" w:lineRule="auto"/>
        <w:jc w:val="both"/>
        <w:rPr>
          <w:rFonts w:ascii="David" w:hAnsi="David" w:cs="David"/>
          <w:color w:val="000000" w:themeColor="text1"/>
          <w:sz w:val="24"/>
          <w:szCs w:val="24"/>
        </w:rPr>
      </w:pPr>
    </w:p>
    <w:p w14:paraId="5B68BF29" w14:textId="77777777" w:rsidR="009360E1" w:rsidRPr="009360E1" w:rsidRDefault="009360E1" w:rsidP="009360E1">
      <w:pPr>
        <w:spacing w:after="0" w:line="360" w:lineRule="auto"/>
        <w:jc w:val="both"/>
        <w:rPr>
          <w:rFonts w:ascii="David" w:hAnsi="David" w:cs="David"/>
          <w:color w:val="000000" w:themeColor="text1"/>
          <w:sz w:val="24"/>
          <w:szCs w:val="24"/>
        </w:rPr>
      </w:pPr>
    </w:p>
    <w:p w14:paraId="5C7A786F" w14:textId="77777777" w:rsidR="009360E1" w:rsidRPr="009360E1" w:rsidRDefault="009360E1" w:rsidP="009360E1">
      <w:pPr>
        <w:spacing w:after="0" w:line="360" w:lineRule="auto"/>
        <w:jc w:val="both"/>
        <w:rPr>
          <w:rFonts w:ascii="David" w:hAnsi="David" w:cs="David"/>
          <w:color w:val="000000" w:themeColor="text1"/>
          <w:sz w:val="24"/>
          <w:szCs w:val="24"/>
        </w:rPr>
      </w:pPr>
    </w:p>
    <w:p w14:paraId="03EB65DE" w14:textId="77777777" w:rsidR="001A6422" w:rsidRDefault="001A6422">
      <w:pPr>
        <w:bidi w:val="0"/>
        <w:spacing w:after="160" w:line="259" w:lineRule="auto"/>
        <w:rPr>
          <w:rFonts w:ascii="David" w:hAnsi="David" w:cs="David"/>
          <w:b/>
          <w:bCs/>
          <w:color w:val="000000" w:themeColor="text1"/>
          <w:sz w:val="28"/>
          <w:szCs w:val="28"/>
          <w:rtl/>
        </w:rPr>
      </w:pPr>
      <w:bookmarkStart w:id="41" w:name="_Toc47561037"/>
      <w:r>
        <w:rPr>
          <w:rFonts w:ascii="David" w:hAnsi="David" w:cs="David"/>
          <w:b/>
          <w:bCs/>
          <w:color w:val="000000" w:themeColor="text1"/>
          <w:sz w:val="28"/>
          <w:szCs w:val="28"/>
          <w:rtl/>
        </w:rPr>
        <w:br w:type="page"/>
      </w:r>
    </w:p>
    <w:p w14:paraId="616B33C8" w14:textId="4AFA6B18" w:rsidR="009360E1" w:rsidRPr="009360E1" w:rsidRDefault="00105366" w:rsidP="009360E1">
      <w:pPr>
        <w:spacing w:after="0" w:line="360" w:lineRule="auto"/>
        <w:jc w:val="center"/>
        <w:outlineLvl w:val="0"/>
        <w:rPr>
          <w:rFonts w:ascii="David" w:hAnsi="David" w:cs="David"/>
          <w:b/>
          <w:bCs/>
          <w:color w:val="000000" w:themeColor="text1"/>
          <w:sz w:val="28"/>
          <w:szCs w:val="28"/>
        </w:rPr>
      </w:pPr>
      <w:r>
        <w:rPr>
          <w:rFonts w:ascii="David" w:hAnsi="David" w:cs="David" w:hint="cs"/>
          <w:b/>
          <w:bCs/>
          <w:color w:val="000000" w:themeColor="text1"/>
          <w:sz w:val="28"/>
          <w:szCs w:val="28"/>
          <w:rtl/>
        </w:rPr>
        <w:t xml:space="preserve">יחידה 31 - </w:t>
      </w:r>
      <w:r w:rsidR="009360E1" w:rsidRPr="009360E1">
        <w:rPr>
          <w:rFonts w:ascii="David" w:hAnsi="David" w:cs="David"/>
          <w:b/>
          <w:bCs/>
          <w:color w:val="000000" w:themeColor="text1"/>
          <w:sz w:val="28"/>
          <w:szCs w:val="28"/>
          <w:rtl/>
        </w:rPr>
        <w:t>כיבוד אב ואם - פרק ק</w:t>
      </w:r>
      <w:r w:rsidR="009360E1" w:rsidRPr="009360E1">
        <w:rPr>
          <w:rFonts w:ascii="David" w:hAnsi="David" w:cs="David" w:hint="cs"/>
          <w:b/>
          <w:bCs/>
          <w:color w:val="000000" w:themeColor="text1"/>
          <w:sz w:val="28"/>
          <w:szCs w:val="28"/>
          <w:rtl/>
        </w:rPr>
        <w:t>"</w:t>
      </w:r>
      <w:r w:rsidR="009360E1" w:rsidRPr="009360E1">
        <w:rPr>
          <w:rFonts w:ascii="David" w:hAnsi="David" w:cs="David"/>
          <w:b/>
          <w:bCs/>
          <w:color w:val="000000" w:themeColor="text1"/>
          <w:sz w:val="28"/>
          <w:szCs w:val="28"/>
          <w:rtl/>
        </w:rPr>
        <w:t>ח</w:t>
      </w:r>
      <w:bookmarkEnd w:id="41"/>
    </w:p>
    <w:p w14:paraId="68AE6A5A"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מטרות</w:t>
      </w:r>
      <w:r w:rsidRPr="009360E1">
        <w:rPr>
          <w:rFonts w:ascii="David" w:hAnsi="David" w:cs="David"/>
          <w:b/>
          <w:bCs/>
          <w:color w:val="000000" w:themeColor="text1"/>
          <w:sz w:val="24"/>
          <w:szCs w:val="24"/>
          <w:rtl/>
        </w:rPr>
        <w:t>:</w:t>
      </w:r>
    </w:p>
    <w:p w14:paraId="0632F1B7"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במהלך לימוד היחידה:</w:t>
      </w:r>
    </w:p>
    <w:p w14:paraId="6B6FA5FC" w14:textId="77777777" w:rsidR="009360E1" w:rsidRPr="009360E1" w:rsidRDefault="009360E1" w:rsidP="00566093">
      <w:pPr>
        <w:numPr>
          <w:ilvl w:val="0"/>
          <w:numId w:val="134"/>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נלמד על הדרך המיוחדת שבה כיבדו חכמי המשנה והתלמוד את הוריהם.</w:t>
      </w:r>
    </w:p>
    <w:p w14:paraId="353FB0B4" w14:textId="77777777" w:rsidR="009360E1" w:rsidRPr="009360E1" w:rsidRDefault="009360E1" w:rsidP="00566093">
      <w:pPr>
        <w:numPr>
          <w:ilvl w:val="0"/>
          <w:numId w:val="134"/>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נדע מה כלול במצוות </w:t>
      </w:r>
      <w:r w:rsidRPr="009360E1">
        <w:rPr>
          <w:rFonts w:ascii="David" w:hAnsi="David" w:cs="David"/>
          <w:b/>
          <w:bCs/>
          <w:color w:val="000000" w:themeColor="text1"/>
          <w:sz w:val="24"/>
          <w:szCs w:val="24"/>
          <w:rtl/>
        </w:rPr>
        <w:t>כיבוד</w:t>
      </w:r>
      <w:r w:rsidRPr="009360E1">
        <w:rPr>
          <w:rFonts w:ascii="David" w:hAnsi="David" w:cs="David"/>
          <w:color w:val="000000" w:themeColor="text1"/>
          <w:sz w:val="24"/>
          <w:szCs w:val="24"/>
          <w:rtl/>
        </w:rPr>
        <w:t xml:space="preserve"> אב ואם ומה כלול במצוות </w:t>
      </w:r>
      <w:r w:rsidRPr="009360E1">
        <w:rPr>
          <w:rFonts w:ascii="David" w:hAnsi="David" w:cs="David"/>
          <w:b/>
          <w:bCs/>
          <w:color w:val="000000" w:themeColor="text1"/>
          <w:sz w:val="24"/>
          <w:szCs w:val="24"/>
          <w:rtl/>
        </w:rPr>
        <w:t>מורא</w:t>
      </w:r>
      <w:r w:rsidRPr="009360E1">
        <w:rPr>
          <w:rFonts w:ascii="David" w:hAnsi="David" w:cs="David"/>
          <w:color w:val="000000" w:themeColor="text1"/>
          <w:sz w:val="24"/>
          <w:szCs w:val="24"/>
          <w:rtl/>
        </w:rPr>
        <w:t xml:space="preserve"> אב ואם.</w:t>
      </w:r>
    </w:p>
    <w:p w14:paraId="676AC27A"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rPr>
      </w:pPr>
    </w:p>
    <w:p w14:paraId="05B3C167"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מושגי תוכן</w:t>
      </w:r>
      <w:r w:rsidRPr="009360E1">
        <w:rPr>
          <w:rFonts w:ascii="David" w:hAnsi="David" w:cs="David"/>
          <w:b/>
          <w:bCs/>
          <w:color w:val="000000" w:themeColor="text1"/>
          <w:sz w:val="24"/>
          <w:szCs w:val="24"/>
          <w:rtl/>
        </w:rPr>
        <w:t>:</w:t>
      </w:r>
    </w:p>
    <w:p w14:paraId="5C0F424A"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כיבוד אב ואם, מורא אב ואם</w:t>
      </w:r>
    </w:p>
    <w:p w14:paraId="506F01B9"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tl/>
        </w:rPr>
      </w:pPr>
    </w:p>
    <w:p w14:paraId="4DA2052D" w14:textId="77777777" w:rsidR="009360E1" w:rsidRPr="009360E1" w:rsidRDefault="009360E1" w:rsidP="009360E1">
      <w:pPr>
        <w:spacing w:after="0" w:line="360" w:lineRule="auto"/>
        <w:jc w:val="both"/>
        <w:outlineLvl w:val="3"/>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זמן מוקצב</w:t>
      </w:r>
      <w:r w:rsidRPr="009360E1">
        <w:rPr>
          <w:rFonts w:ascii="David" w:hAnsi="David" w:cs="David"/>
          <w:b/>
          <w:bCs/>
          <w:color w:val="000000" w:themeColor="text1"/>
          <w:sz w:val="24"/>
          <w:szCs w:val="24"/>
          <w:rtl/>
        </w:rPr>
        <w:t xml:space="preserve">: </w:t>
      </w:r>
      <w:r w:rsidR="00D10105">
        <w:rPr>
          <w:rFonts w:ascii="David" w:hAnsi="David" w:cs="David"/>
          <w:color w:val="000000" w:themeColor="text1"/>
          <w:sz w:val="24"/>
          <w:szCs w:val="24"/>
          <w:rtl/>
        </w:rPr>
        <w:t>שיעור אחד</w:t>
      </w:r>
    </w:p>
    <w:p w14:paraId="5BAD698F" w14:textId="77777777" w:rsidR="009360E1" w:rsidRPr="00D10105" w:rsidRDefault="009360E1" w:rsidP="00566093">
      <w:pPr>
        <w:numPr>
          <w:ilvl w:val="0"/>
          <w:numId w:val="135"/>
        </w:numPr>
        <w:spacing w:after="0" w:line="360" w:lineRule="auto"/>
        <w:contextualSpacing/>
        <w:jc w:val="both"/>
        <w:rPr>
          <w:rFonts w:ascii="David" w:hAnsi="David" w:cs="David"/>
          <w:color w:val="000000" w:themeColor="text1"/>
          <w:sz w:val="24"/>
          <w:szCs w:val="24"/>
          <w:rtl/>
        </w:rPr>
      </w:pPr>
      <w:r w:rsidRPr="00D10105">
        <w:rPr>
          <w:rFonts w:ascii="David" w:hAnsi="David" w:cs="David"/>
          <w:color w:val="000000" w:themeColor="text1"/>
          <w:sz w:val="24"/>
          <w:szCs w:val="24"/>
          <w:u w:val="single"/>
          <w:rtl/>
        </w:rPr>
        <w:t>הערה</w:t>
      </w:r>
      <w:r w:rsidRPr="00D10105">
        <w:rPr>
          <w:rFonts w:ascii="David" w:hAnsi="David" w:cs="David"/>
          <w:color w:val="000000" w:themeColor="text1"/>
          <w:sz w:val="24"/>
          <w:szCs w:val="24"/>
          <w:rtl/>
        </w:rPr>
        <w:t>: נושא זה נרחב מאוד. ביחידה זו של ההדרכה למורה הבאנו מספר מקורות נוספים להרחבה מעבר למה שכתוב בקיצור שולחן ערוך ובחוברת העבודה. וכל מורה ינהג לפי שיקול דעתו בהוספות אלו.</w:t>
      </w:r>
    </w:p>
    <w:p w14:paraId="26B78777" w14:textId="77777777" w:rsidR="009360E1" w:rsidRPr="00D10105" w:rsidRDefault="009360E1" w:rsidP="009360E1">
      <w:pPr>
        <w:spacing w:after="0" w:line="360" w:lineRule="auto"/>
        <w:rPr>
          <w:rFonts w:ascii="David" w:hAnsi="David" w:cs="David"/>
          <w:b/>
          <w:bCs/>
          <w:color w:val="000000" w:themeColor="text1"/>
          <w:sz w:val="24"/>
          <w:szCs w:val="24"/>
          <w:u w:val="single"/>
          <w:rtl/>
        </w:rPr>
      </w:pPr>
    </w:p>
    <w:p w14:paraId="69D4A503" w14:textId="77777777" w:rsidR="009360E1" w:rsidRPr="009360E1" w:rsidRDefault="009360E1" w:rsidP="009360E1">
      <w:pPr>
        <w:spacing w:after="0" w:line="360" w:lineRule="auto"/>
        <w:rPr>
          <w:rFonts w:ascii="David" w:hAnsi="David" w:cs="David"/>
          <w:b/>
          <w:bCs/>
          <w:color w:val="000000" w:themeColor="text1"/>
          <w:sz w:val="24"/>
          <w:szCs w:val="24"/>
          <w:u w:val="single"/>
          <w:rtl/>
        </w:rPr>
      </w:pPr>
      <w:r w:rsidRPr="009360E1">
        <w:rPr>
          <w:rFonts w:ascii="David" w:hAnsi="David" w:cs="David"/>
          <w:b/>
          <w:bCs/>
          <w:color w:val="000000" w:themeColor="text1"/>
          <w:sz w:val="24"/>
          <w:szCs w:val="24"/>
          <w:u w:val="single"/>
          <w:rtl/>
        </w:rPr>
        <w:t>פתיחה</w:t>
      </w:r>
    </w:p>
    <w:p w14:paraId="1DCB5A8E"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התלמידים מכירים את המושג כיבוד אב ואם. עוד מגיל צעיר עוסקים בנושא בצורה נרחבת, על כן כשמגיעים לכיתה ה' ולמדים שוב את הדברים ניתן להעמיק בשני רבדים:</w:t>
      </w:r>
    </w:p>
    <w:p w14:paraId="1D5DB3BC"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א. </w:t>
      </w:r>
      <w:r w:rsidRPr="009360E1">
        <w:rPr>
          <w:rFonts w:ascii="David" w:hAnsi="David" w:cs="David"/>
          <w:b/>
          <w:bCs/>
          <w:color w:val="000000" w:themeColor="text1"/>
          <w:sz w:val="24"/>
          <w:szCs w:val="24"/>
          <w:rtl/>
        </w:rPr>
        <w:t>לחדד את ההלכות</w:t>
      </w:r>
      <w:r w:rsidRPr="009360E1">
        <w:rPr>
          <w:rFonts w:ascii="David" w:hAnsi="David" w:cs="David"/>
          <w:color w:val="000000" w:themeColor="text1"/>
          <w:sz w:val="24"/>
          <w:szCs w:val="24"/>
          <w:rtl/>
        </w:rPr>
        <w:t xml:space="preserve"> לדוגמא את ההבדל בין מורא לכיבוד שעוד נעסוק ב</w:t>
      </w:r>
      <w:r w:rsidRPr="009360E1">
        <w:rPr>
          <w:rFonts w:ascii="David" w:hAnsi="David" w:hint="cs"/>
          <w:color w:val="000000" w:themeColor="text1"/>
          <w:sz w:val="24"/>
          <w:szCs w:val="24"/>
          <w:rtl/>
        </w:rPr>
        <w:t>ו</w:t>
      </w:r>
      <w:r w:rsidRPr="009360E1">
        <w:rPr>
          <w:rFonts w:ascii="David" w:hAnsi="David" w:cs="David"/>
          <w:color w:val="000000" w:themeColor="text1"/>
          <w:sz w:val="24"/>
          <w:szCs w:val="24"/>
          <w:rtl/>
        </w:rPr>
        <w:t xml:space="preserve"> במשימה 2. </w:t>
      </w:r>
    </w:p>
    <w:p w14:paraId="2EC4E4FA"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ב. לעלות קומה </w:t>
      </w:r>
      <w:r w:rsidRPr="009360E1">
        <w:rPr>
          <w:rFonts w:ascii="David" w:hAnsi="David" w:cs="David"/>
          <w:b/>
          <w:bCs/>
          <w:color w:val="000000" w:themeColor="text1"/>
          <w:sz w:val="24"/>
          <w:szCs w:val="24"/>
          <w:rtl/>
        </w:rPr>
        <w:t>בהבנה מהות המצווה</w:t>
      </w:r>
      <w:r w:rsidRPr="009360E1">
        <w:rPr>
          <w:rFonts w:ascii="David" w:hAnsi="David" w:cs="David"/>
          <w:color w:val="000000" w:themeColor="text1"/>
          <w:sz w:val="24"/>
          <w:szCs w:val="24"/>
          <w:rtl/>
        </w:rPr>
        <w:t xml:space="preserve"> – </w:t>
      </w:r>
    </w:p>
    <w:p w14:paraId="52910EB4"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בהקשר לכך אפשר לפתוח </w:t>
      </w:r>
      <w:r w:rsidRPr="009360E1">
        <w:rPr>
          <w:rFonts w:ascii="David" w:hAnsi="David" w:cs="David"/>
          <w:b/>
          <w:bCs/>
          <w:color w:val="000000" w:themeColor="text1"/>
          <w:sz w:val="24"/>
          <w:szCs w:val="24"/>
          <w:rtl/>
        </w:rPr>
        <w:t>בשאלה מעוררת מחשבה</w:t>
      </w:r>
      <w:r w:rsidRPr="009360E1">
        <w:rPr>
          <w:rFonts w:ascii="David" w:hAnsi="David" w:cs="David"/>
          <w:color w:val="000000" w:themeColor="text1"/>
          <w:sz w:val="24"/>
          <w:szCs w:val="24"/>
          <w:rtl/>
        </w:rPr>
        <w:t xml:space="preserve"> שמופיעה בדברי חז"ל (מסכת קידושין דף ל"א ע"א) ונרמזה בהלכה ה' בספר המקור:</w:t>
      </w:r>
    </w:p>
    <w:p w14:paraId="21EDFEF6" w14:textId="77777777" w:rsidR="009360E1" w:rsidRPr="009360E1" w:rsidRDefault="009360E1" w:rsidP="009360E1">
      <w:pPr>
        <w:spacing w:after="0" w:line="360" w:lineRule="auto"/>
        <w:ind w:left="720"/>
        <w:rPr>
          <w:rFonts w:ascii="David" w:hAnsi="David" w:cs="David"/>
          <w:b/>
          <w:bCs/>
          <w:color w:val="000000" w:themeColor="text1"/>
          <w:sz w:val="24"/>
          <w:szCs w:val="24"/>
          <w:rtl/>
        </w:rPr>
      </w:pPr>
      <w:r w:rsidRPr="009360E1">
        <w:rPr>
          <w:rFonts w:ascii="David" w:hAnsi="David" w:cs="David"/>
          <w:b/>
          <w:bCs/>
          <w:color w:val="000000" w:themeColor="text1"/>
          <w:sz w:val="24"/>
          <w:szCs w:val="24"/>
          <w:rtl/>
        </w:rPr>
        <w:t>"יש מאכיל לאביו פסיוני וטורדו מן העולם ויש מטחינו בריחים ומביאו לחיי העולם הבא"</w:t>
      </w:r>
    </w:p>
    <w:p w14:paraId="425AE89A"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נפרש את דברי חז"ל על פי רש"י – יש מי שמאכיל את אביו עוף משובח אבל נענש על כך ויש אדם אחר שדווקא מעביד את אביו בטחינת קמח אבל זוכה לחיי העולם הבא. </w:t>
      </w:r>
    </w:p>
    <w:p w14:paraId="349A2F7E"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וכאן נשאלת השאלה </w:t>
      </w:r>
      <w:r w:rsidRPr="009360E1">
        <w:rPr>
          <w:rFonts w:ascii="David" w:hAnsi="David" w:cs="David"/>
          <w:b/>
          <w:bCs/>
          <w:color w:val="000000" w:themeColor="text1"/>
          <w:sz w:val="24"/>
          <w:szCs w:val="24"/>
          <w:rtl/>
        </w:rPr>
        <w:t>כיצד?</w:t>
      </w:r>
    </w:p>
    <w:p w14:paraId="1A1CBC8F"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אם נעיין ברש"י נמצא את התשובה:</w:t>
      </w:r>
    </w:p>
    <w:p w14:paraId="5B7A6DE0" w14:textId="77777777" w:rsidR="009360E1" w:rsidRPr="009360E1" w:rsidRDefault="009360E1" w:rsidP="00566093">
      <w:pPr>
        <w:numPr>
          <w:ilvl w:val="0"/>
          <w:numId w:val="138"/>
        </w:numPr>
        <w:spacing w:after="0" w:line="360" w:lineRule="auto"/>
        <w:contextualSpacing/>
        <w:jc w:val="both"/>
        <w:rPr>
          <w:rFonts w:ascii="David" w:hAnsi="David" w:cs="David"/>
          <w:color w:val="000000" w:themeColor="text1"/>
          <w:sz w:val="24"/>
          <w:szCs w:val="24"/>
        </w:rPr>
      </w:pPr>
      <w:r w:rsidRPr="009360E1">
        <w:rPr>
          <w:rFonts w:ascii="David" w:hAnsi="David" w:cs="David"/>
          <w:b/>
          <w:bCs/>
          <w:color w:val="000000" w:themeColor="text1"/>
          <w:sz w:val="24"/>
          <w:szCs w:val="24"/>
          <w:rtl/>
        </w:rPr>
        <w:t>פסיוני</w:t>
      </w:r>
      <w:r w:rsidRPr="009360E1">
        <w:rPr>
          <w:rFonts w:ascii="David" w:hAnsi="David" w:cs="David"/>
          <w:color w:val="000000" w:themeColor="text1"/>
          <w:sz w:val="24"/>
          <w:szCs w:val="24"/>
        </w:rPr>
        <w:t xml:space="preserve"> - </w:t>
      </w:r>
      <w:r w:rsidRPr="009360E1">
        <w:rPr>
          <w:rFonts w:ascii="David" w:hAnsi="David" w:cs="David"/>
          <w:color w:val="000000" w:themeColor="text1"/>
          <w:sz w:val="24"/>
          <w:szCs w:val="24"/>
          <w:rtl/>
        </w:rPr>
        <w:t>עוף חשוב ושמן מין שליו שירד במדבר</w:t>
      </w:r>
      <w:r w:rsidRPr="009360E1">
        <w:rPr>
          <w:rFonts w:ascii="David" w:hAnsi="David" w:cs="David"/>
          <w:color w:val="000000" w:themeColor="text1"/>
          <w:sz w:val="24"/>
          <w:szCs w:val="24"/>
        </w:rPr>
        <w:t>:</w:t>
      </w:r>
    </w:p>
    <w:p w14:paraId="02D5FF7F" w14:textId="77777777" w:rsidR="009360E1" w:rsidRPr="009360E1" w:rsidRDefault="009360E1" w:rsidP="00566093">
      <w:pPr>
        <w:numPr>
          <w:ilvl w:val="0"/>
          <w:numId w:val="138"/>
        </w:numPr>
        <w:spacing w:after="0" w:line="360" w:lineRule="auto"/>
        <w:contextualSpacing/>
        <w:jc w:val="both"/>
        <w:rPr>
          <w:rFonts w:ascii="David" w:hAnsi="David" w:cs="David"/>
          <w:color w:val="000000" w:themeColor="text1"/>
          <w:sz w:val="24"/>
          <w:szCs w:val="24"/>
        </w:rPr>
      </w:pPr>
      <w:r w:rsidRPr="009360E1">
        <w:rPr>
          <w:rFonts w:ascii="David" w:hAnsi="David" w:cs="David"/>
          <w:b/>
          <w:bCs/>
          <w:color w:val="000000" w:themeColor="text1"/>
          <w:sz w:val="24"/>
          <w:szCs w:val="24"/>
          <w:rtl/>
        </w:rPr>
        <w:t>וטורדו מן העולם</w:t>
      </w:r>
      <w:r w:rsidRPr="009360E1">
        <w:rPr>
          <w:rFonts w:ascii="David" w:hAnsi="David" w:cs="David"/>
          <w:color w:val="000000" w:themeColor="text1"/>
          <w:sz w:val="24"/>
          <w:szCs w:val="24"/>
        </w:rPr>
        <w:t xml:space="preserve"> - </w:t>
      </w:r>
      <w:r w:rsidRPr="009360E1">
        <w:rPr>
          <w:rFonts w:ascii="David" w:hAnsi="David" w:cs="David"/>
          <w:color w:val="000000" w:themeColor="text1"/>
          <w:sz w:val="24"/>
          <w:szCs w:val="24"/>
          <w:rtl/>
        </w:rPr>
        <w:t>שנענש עליו שמראה לו צרות עין על סעודתו</w:t>
      </w:r>
      <w:r w:rsidRPr="009360E1">
        <w:rPr>
          <w:rFonts w:ascii="David" w:hAnsi="David" w:cs="David"/>
          <w:color w:val="000000" w:themeColor="text1"/>
          <w:sz w:val="24"/>
          <w:szCs w:val="24"/>
        </w:rPr>
        <w:t>:</w:t>
      </w:r>
    </w:p>
    <w:p w14:paraId="66B76BCC" w14:textId="77777777" w:rsidR="009360E1" w:rsidRPr="009360E1" w:rsidRDefault="009360E1" w:rsidP="00566093">
      <w:pPr>
        <w:numPr>
          <w:ilvl w:val="0"/>
          <w:numId w:val="138"/>
        </w:numPr>
        <w:spacing w:after="0" w:line="360" w:lineRule="auto"/>
        <w:contextualSpacing/>
        <w:jc w:val="both"/>
        <w:rPr>
          <w:rFonts w:ascii="David" w:hAnsi="David" w:cs="David"/>
          <w:color w:val="000000" w:themeColor="text1"/>
          <w:sz w:val="24"/>
          <w:szCs w:val="24"/>
        </w:rPr>
      </w:pPr>
      <w:r w:rsidRPr="009360E1">
        <w:rPr>
          <w:rFonts w:ascii="David" w:hAnsi="David" w:cs="David"/>
          <w:b/>
          <w:bCs/>
          <w:color w:val="000000" w:themeColor="text1"/>
          <w:sz w:val="24"/>
          <w:szCs w:val="24"/>
          <w:rtl/>
        </w:rPr>
        <w:t>ויש מטחינו בריחיים</w:t>
      </w:r>
      <w:r w:rsidRPr="009360E1">
        <w:rPr>
          <w:rFonts w:ascii="David" w:hAnsi="David" w:cs="David"/>
          <w:color w:val="000000" w:themeColor="text1"/>
          <w:sz w:val="24"/>
          <w:szCs w:val="24"/>
        </w:rPr>
        <w:t xml:space="preserve"> - </w:t>
      </w:r>
      <w:r w:rsidRPr="009360E1">
        <w:rPr>
          <w:rFonts w:ascii="David" w:hAnsi="David" w:cs="David"/>
          <w:color w:val="000000" w:themeColor="text1"/>
          <w:sz w:val="24"/>
          <w:szCs w:val="24"/>
          <w:rtl/>
        </w:rPr>
        <w:t>שהיא מלאכה קשה</w:t>
      </w:r>
      <w:r w:rsidRPr="009360E1">
        <w:rPr>
          <w:rFonts w:ascii="David" w:hAnsi="David" w:cs="David"/>
          <w:color w:val="000000" w:themeColor="text1"/>
          <w:sz w:val="24"/>
          <w:szCs w:val="24"/>
        </w:rPr>
        <w:t>:</w:t>
      </w:r>
    </w:p>
    <w:p w14:paraId="25AF67F3" w14:textId="77777777" w:rsidR="009360E1" w:rsidRPr="009360E1" w:rsidRDefault="009360E1" w:rsidP="00566093">
      <w:pPr>
        <w:numPr>
          <w:ilvl w:val="0"/>
          <w:numId w:val="138"/>
        </w:numPr>
        <w:spacing w:after="0" w:line="360" w:lineRule="auto"/>
        <w:contextualSpacing/>
        <w:jc w:val="both"/>
        <w:rPr>
          <w:rFonts w:ascii="David" w:hAnsi="David" w:cs="David"/>
          <w:color w:val="000000" w:themeColor="text1"/>
          <w:sz w:val="24"/>
          <w:szCs w:val="24"/>
          <w:rtl/>
        </w:rPr>
      </w:pPr>
      <w:r w:rsidRPr="009360E1">
        <w:rPr>
          <w:rFonts w:ascii="David" w:hAnsi="David" w:cs="David"/>
          <w:b/>
          <w:bCs/>
          <w:color w:val="000000" w:themeColor="text1"/>
          <w:sz w:val="24"/>
          <w:szCs w:val="24"/>
          <w:rtl/>
        </w:rPr>
        <w:t>ומביאו לעולם הבא</w:t>
      </w:r>
      <w:r w:rsidRPr="009360E1">
        <w:rPr>
          <w:rFonts w:ascii="David" w:hAnsi="David" w:cs="David"/>
          <w:color w:val="000000" w:themeColor="text1"/>
          <w:sz w:val="24"/>
          <w:szCs w:val="24"/>
        </w:rPr>
        <w:t xml:space="preserve"> - </w:t>
      </w:r>
      <w:r w:rsidRPr="009360E1">
        <w:rPr>
          <w:rFonts w:ascii="David" w:hAnsi="David" w:cs="David"/>
          <w:color w:val="000000" w:themeColor="text1"/>
          <w:sz w:val="24"/>
          <w:szCs w:val="24"/>
          <w:rtl/>
        </w:rPr>
        <w:t>שמכבדו בדברו דברים טובים וניחומים והמלאכה מטיל עליו בלשון רכה מראה לו צורך השעה שאינן יכולין להתפרנס אלא ביגיעה זו (ובגמרת ירושלמי גרס מעשה בשניהם מעשה באחד שהיה מאכיל לאביו פסיוני פעם אחת אמר לו אביו: "מאין לך כל אלה?" אמר לו: "סבא, מה אכפת לך? טחון ואכול", כלומר לעוס ואכול. הראהו שקשה לו. ושוב מעשה באחד שהיה טוחן בריחיים והיה לו אב זקן ושלח המלך בשביל אביו לבוא לעבודת המלך. אמר לו בנו: "אבא, טחון ואני אלך תחתיך לעבודת המלך שאין לה קצבה").</w:t>
      </w:r>
    </w:p>
    <w:p w14:paraId="5533A2E7" w14:textId="77777777" w:rsidR="009360E1" w:rsidRPr="009360E1" w:rsidRDefault="009360E1" w:rsidP="00566093">
      <w:pPr>
        <w:numPr>
          <w:ilvl w:val="0"/>
          <w:numId w:val="13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ננסה להבין שהמצווה היא לא רק המעשים אלא</w:t>
      </w:r>
      <w:r w:rsidRPr="009360E1">
        <w:rPr>
          <w:rFonts w:ascii="David" w:hAnsi="David" w:cs="David"/>
          <w:b/>
          <w:bCs/>
          <w:color w:val="000000" w:themeColor="text1"/>
          <w:sz w:val="24"/>
          <w:szCs w:val="24"/>
          <w:rtl/>
        </w:rPr>
        <w:t xml:space="preserve"> הרוח</w:t>
      </w:r>
      <w:r w:rsidRPr="009360E1">
        <w:rPr>
          <w:rFonts w:ascii="David" w:hAnsi="David" w:cs="David"/>
          <w:color w:val="000000" w:themeColor="text1"/>
          <w:sz w:val="24"/>
          <w:szCs w:val="24"/>
          <w:rtl/>
        </w:rPr>
        <w:t xml:space="preserve"> שעומדת מאחוריהם. רוח של הרצון לכבד את ההורים באמת מתוך הלב ולהיטיב עימהם ולא לצער אותם, לשם כך עלינו ללמוד את הלכות כיבוד אב ואם במשימות הבאות.</w:t>
      </w:r>
    </w:p>
    <w:p w14:paraId="78AFA992" w14:textId="77777777" w:rsidR="001A6422" w:rsidRDefault="001A6422" w:rsidP="009360E1">
      <w:pPr>
        <w:spacing w:after="0" w:line="360" w:lineRule="auto"/>
        <w:rPr>
          <w:rFonts w:ascii="David" w:hAnsi="David" w:cs="David"/>
          <w:b/>
          <w:bCs/>
          <w:color w:val="000000" w:themeColor="text1"/>
          <w:sz w:val="24"/>
          <w:szCs w:val="24"/>
          <w:u w:val="single"/>
          <w:rtl/>
        </w:rPr>
      </w:pPr>
    </w:p>
    <w:p w14:paraId="38FD58A7" w14:textId="77777777" w:rsidR="009360E1" w:rsidRPr="009360E1" w:rsidRDefault="009360E1" w:rsidP="009360E1">
      <w:pPr>
        <w:spacing w:after="0" w:line="360" w:lineRule="auto"/>
        <w:rPr>
          <w:rFonts w:ascii="David" w:hAnsi="David" w:cs="David"/>
          <w:b/>
          <w:bCs/>
          <w:color w:val="000000" w:themeColor="text1"/>
          <w:sz w:val="24"/>
          <w:szCs w:val="24"/>
          <w:u w:val="single"/>
        </w:rPr>
      </w:pPr>
      <w:r w:rsidRPr="009360E1">
        <w:rPr>
          <w:rFonts w:ascii="David" w:hAnsi="David" w:cs="David"/>
          <w:b/>
          <w:bCs/>
          <w:color w:val="000000" w:themeColor="text1"/>
          <w:sz w:val="24"/>
          <w:szCs w:val="24"/>
          <w:u w:val="single"/>
          <w:rtl/>
        </w:rPr>
        <w:t>מבנה היחידה</w:t>
      </w:r>
      <w:r w:rsidRPr="009360E1">
        <w:rPr>
          <w:rFonts w:ascii="David" w:hAnsi="David" w:cs="David"/>
          <w:b/>
          <w:bCs/>
          <w:color w:val="000000" w:themeColor="text1"/>
          <w:sz w:val="24"/>
          <w:szCs w:val="24"/>
          <w:rtl/>
        </w:rPr>
        <w:t>:</w:t>
      </w:r>
    </w:p>
    <w:p w14:paraId="6A3EC540"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1</w:t>
      </w:r>
      <w:r w:rsidRPr="009360E1">
        <w:rPr>
          <w:rFonts w:ascii="David" w:hAnsi="David" w:cs="David"/>
          <w:b/>
          <w:bCs/>
          <w:color w:val="000000" w:themeColor="text1"/>
          <w:sz w:val="24"/>
          <w:szCs w:val="24"/>
          <w:rtl/>
        </w:rPr>
        <w:t xml:space="preserve"> - טעמי מצוות כיבוד הורים ושכר המצווה</w:t>
      </w:r>
    </w:p>
    <w:p w14:paraId="05220624"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מקור המצווה בתורה והחלוקה לשתי מצוות</w:t>
      </w:r>
    </w:p>
    <w:p w14:paraId="0552370C"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6</w:t>
      </w:r>
      <w:r w:rsidRPr="009360E1">
        <w:rPr>
          <w:rFonts w:ascii="David" w:hAnsi="David" w:cs="David"/>
          <w:color w:val="000000" w:themeColor="text1"/>
          <w:sz w:val="24"/>
          <w:szCs w:val="24"/>
          <w:rtl/>
        </w:rPr>
        <w:t xml:space="preserve"> –ערכים: חשיבות המצווה ושכרה</w:t>
      </w:r>
    </w:p>
    <w:p w14:paraId="3E168207" w14:textId="77777777" w:rsidR="009360E1" w:rsidRPr="009360E1" w:rsidRDefault="009360E1" w:rsidP="00566093">
      <w:pPr>
        <w:numPr>
          <w:ilvl w:val="0"/>
          <w:numId w:val="135"/>
        </w:numPr>
        <w:spacing w:after="0" w:line="360" w:lineRule="auto"/>
        <w:contextualSpacing/>
        <w:jc w:val="both"/>
        <w:rPr>
          <w:rFonts w:ascii="David" w:hAnsi="David" w:cs="David"/>
          <w:color w:val="000000" w:themeColor="text1"/>
          <w:sz w:val="24"/>
          <w:szCs w:val="24"/>
        </w:rPr>
      </w:pPr>
      <w:r w:rsidRPr="009360E1">
        <w:rPr>
          <w:rFonts w:ascii="David" w:hAnsi="David" w:cs="David"/>
          <w:b/>
          <w:bCs/>
          <w:color w:val="000000" w:themeColor="text1"/>
          <w:sz w:val="24"/>
          <w:szCs w:val="24"/>
          <w:rtl/>
        </w:rPr>
        <w:t>בהלכה א'</w:t>
      </w:r>
      <w:r w:rsidRPr="009360E1">
        <w:rPr>
          <w:rFonts w:ascii="David" w:hAnsi="David" w:cs="David"/>
          <w:color w:val="000000" w:themeColor="text1"/>
          <w:sz w:val="24"/>
          <w:szCs w:val="24"/>
          <w:rtl/>
        </w:rPr>
        <w:t xml:space="preserve"> מובאים מקורות הפסוקים לשני הציוויים בתורה על כיבוד ומורא. יש להדגיש זאת בפני התלמידים וכדאי אף לכתוב על הלוח.</w:t>
      </w:r>
    </w:p>
    <w:p w14:paraId="00872901" w14:textId="77777777" w:rsidR="009360E1" w:rsidRPr="009360E1" w:rsidRDefault="009360E1" w:rsidP="00566093">
      <w:pPr>
        <w:numPr>
          <w:ilvl w:val="0"/>
          <w:numId w:val="135"/>
        </w:numPr>
        <w:spacing w:after="0" w:line="360" w:lineRule="auto"/>
        <w:contextualSpacing/>
        <w:jc w:val="both"/>
        <w:rPr>
          <w:rFonts w:ascii="David" w:hAnsi="David" w:cs="David"/>
          <w:color w:val="000000" w:themeColor="text1"/>
          <w:sz w:val="24"/>
          <w:szCs w:val="24"/>
        </w:rPr>
      </w:pPr>
      <w:r w:rsidRPr="009360E1">
        <w:rPr>
          <w:rFonts w:ascii="David" w:hAnsi="David" w:cs="David"/>
          <w:b/>
          <w:bCs/>
          <w:color w:val="000000" w:themeColor="text1"/>
          <w:sz w:val="24"/>
          <w:szCs w:val="24"/>
          <w:rtl/>
        </w:rPr>
        <w:t>בשאלה 3 בחלק א'</w:t>
      </w:r>
      <w:r w:rsidRPr="009360E1">
        <w:rPr>
          <w:rFonts w:ascii="David" w:hAnsi="David" w:cs="David"/>
          <w:color w:val="000000" w:themeColor="text1"/>
          <w:sz w:val="24"/>
          <w:szCs w:val="24"/>
          <w:rtl/>
        </w:rPr>
        <w:t xml:space="preserve"> יש להדגיש על הפסוקים שכבר כתבנו על הלוח את הקדימות של האב במצוות כיבוד ואת קדימות האם במצוות מורא:</w:t>
      </w:r>
    </w:p>
    <w:p w14:paraId="5C3CB266" w14:textId="77777777" w:rsidR="009360E1" w:rsidRPr="009360E1" w:rsidRDefault="009360E1" w:rsidP="009360E1">
      <w:pPr>
        <w:spacing w:after="0" w:line="360" w:lineRule="auto"/>
        <w:ind w:left="720"/>
        <w:contextualSpacing/>
        <w:rPr>
          <w:rFonts w:ascii="David" w:hAnsi="David" w:cs="David"/>
          <w:color w:val="000000" w:themeColor="text1"/>
          <w:sz w:val="24"/>
          <w:szCs w:val="24"/>
          <w:rtl/>
        </w:rPr>
      </w:pPr>
      <w:r w:rsidRPr="009360E1">
        <w:rPr>
          <w:rFonts w:ascii="David" w:hAnsi="David" w:cs="David"/>
          <w:color w:val="000000" w:themeColor="text1"/>
          <w:sz w:val="24"/>
          <w:szCs w:val="24"/>
          <w:rtl/>
        </w:rPr>
        <w:t>"</w:t>
      </w:r>
      <w:r w:rsidRPr="009360E1">
        <w:rPr>
          <w:rFonts w:ascii="David" w:hAnsi="David" w:cs="David"/>
          <w:b/>
          <w:bCs/>
          <w:color w:val="000000" w:themeColor="text1"/>
          <w:sz w:val="24"/>
          <w:szCs w:val="24"/>
          <w:rtl/>
        </w:rPr>
        <w:t>כבד</w:t>
      </w:r>
      <w:r w:rsidRPr="009360E1">
        <w:rPr>
          <w:rFonts w:ascii="David" w:hAnsi="David" w:cs="David"/>
          <w:color w:val="000000" w:themeColor="text1"/>
          <w:sz w:val="24"/>
          <w:szCs w:val="24"/>
          <w:rtl/>
        </w:rPr>
        <w:t xml:space="preserve"> את </w:t>
      </w:r>
      <w:r w:rsidRPr="009360E1">
        <w:rPr>
          <w:rFonts w:ascii="David" w:hAnsi="David" w:cs="David"/>
          <w:color w:val="000000" w:themeColor="text1"/>
          <w:sz w:val="24"/>
          <w:szCs w:val="24"/>
          <w:u w:val="single"/>
          <w:rtl/>
        </w:rPr>
        <w:t>(1) אביך</w:t>
      </w:r>
      <w:r w:rsidRPr="009360E1">
        <w:rPr>
          <w:rFonts w:ascii="David" w:hAnsi="David" w:cs="David"/>
          <w:color w:val="000000" w:themeColor="text1"/>
          <w:sz w:val="24"/>
          <w:szCs w:val="24"/>
          <w:rtl/>
        </w:rPr>
        <w:t xml:space="preserve">  ואת (2) אימך"</w:t>
      </w:r>
    </w:p>
    <w:p w14:paraId="1F94E540" w14:textId="77777777" w:rsidR="009360E1" w:rsidRPr="009360E1" w:rsidRDefault="009360E1" w:rsidP="009360E1">
      <w:pPr>
        <w:spacing w:after="0" w:line="360" w:lineRule="auto"/>
        <w:ind w:left="720"/>
        <w:contextualSpacing/>
        <w:rPr>
          <w:rFonts w:ascii="David" w:hAnsi="David" w:cs="David"/>
          <w:color w:val="000000" w:themeColor="text1"/>
          <w:sz w:val="24"/>
          <w:szCs w:val="24"/>
          <w:rtl/>
        </w:rPr>
      </w:pPr>
      <w:r w:rsidRPr="009360E1">
        <w:rPr>
          <w:rFonts w:ascii="David" w:hAnsi="David" w:cs="David"/>
          <w:color w:val="000000" w:themeColor="text1"/>
          <w:sz w:val="24"/>
          <w:szCs w:val="24"/>
          <w:rtl/>
        </w:rPr>
        <w:t xml:space="preserve">"איש </w:t>
      </w:r>
      <w:r w:rsidRPr="009360E1">
        <w:rPr>
          <w:rFonts w:ascii="David" w:hAnsi="David" w:cs="David"/>
          <w:color w:val="000000" w:themeColor="text1"/>
          <w:sz w:val="24"/>
          <w:szCs w:val="24"/>
          <w:u w:val="single"/>
          <w:rtl/>
        </w:rPr>
        <w:t xml:space="preserve">(1) אימו </w:t>
      </w:r>
      <w:r w:rsidRPr="009360E1">
        <w:rPr>
          <w:rFonts w:ascii="David" w:hAnsi="David" w:cs="David"/>
          <w:color w:val="000000" w:themeColor="text1"/>
          <w:sz w:val="24"/>
          <w:szCs w:val="24"/>
          <w:rtl/>
        </w:rPr>
        <w:t xml:space="preserve">  (2)ואביו </w:t>
      </w:r>
      <w:r w:rsidRPr="009360E1">
        <w:rPr>
          <w:rFonts w:ascii="David" w:hAnsi="David" w:cs="David"/>
          <w:b/>
          <w:bCs/>
          <w:color w:val="000000" w:themeColor="text1"/>
          <w:sz w:val="24"/>
          <w:szCs w:val="24"/>
          <w:rtl/>
        </w:rPr>
        <w:t>תירא</w:t>
      </w:r>
      <w:r w:rsidRPr="009360E1">
        <w:rPr>
          <w:rFonts w:ascii="David" w:hAnsi="David" w:cs="David"/>
          <w:color w:val="000000" w:themeColor="text1"/>
          <w:sz w:val="24"/>
          <w:szCs w:val="24"/>
          <w:rtl/>
        </w:rPr>
        <w:t>ו"</w:t>
      </w:r>
    </w:p>
    <w:p w14:paraId="2E2B804C" w14:textId="77777777" w:rsidR="009360E1" w:rsidRPr="009360E1" w:rsidRDefault="009360E1" w:rsidP="00566093">
      <w:pPr>
        <w:numPr>
          <w:ilvl w:val="0"/>
          <w:numId w:val="135"/>
        </w:numPr>
        <w:spacing w:after="0" w:line="360" w:lineRule="auto"/>
        <w:contextualSpacing/>
        <w:jc w:val="both"/>
        <w:rPr>
          <w:rFonts w:ascii="David" w:hAnsi="David" w:cs="David"/>
          <w:color w:val="000000" w:themeColor="text1"/>
          <w:sz w:val="24"/>
          <w:szCs w:val="24"/>
          <w:rtl/>
        </w:rPr>
      </w:pPr>
      <w:r w:rsidRPr="009360E1">
        <w:rPr>
          <w:rFonts w:ascii="David" w:hAnsi="David" w:cs="David"/>
          <w:noProof/>
          <w:color w:val="000000" w:themeColor="text1"/>
          <w:sz w:val="24"/>
          <w:szCs w:val="24"/>
        </w:rPr>
        <w:drawing>
          <wp:anchor distT="0" distB="0" distL="114300" distR="114300" simplePos="0" relativeHeight="251689472" behindDoc="0" locked="0" layoutInCell="1" allowOverlap="1" wp14:anchorId="621D5A4D" wp14:editId="1B1E2327">
            <wp:simplePos x="0" y="0"/>
            <wp:positionH relativeFrom="column">
              <wp:posOffset>-670560</wp:posOffset>
            </wp:positionH>
            <wp:positionV relativeFrom="paragraph">
              <wp:posOffset>762000</wp:posOffset>
            </wp:positionV>
            <wp:extent cx="2123440" cy="2095500"/>
            <wp:effectExtent l="0" t="0" r="0" b="0"/>
            <wp:wrapSquare wrapText="bothSides"/>
            <wp:docPr id="68" name="תמונה 68" descr="פרוכת לארון קודש - דגם עמודי מנורות - אפליקצ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פרוכת לארון קודש - דגם עמודי מנורות - אפליקציה"/>
                    <pic:cNvPicPr>
                      <a:picLocks noChangeAspect="1" noChangeArrowheads="1"/>
                    </pic:cNvPicPr>
                  </pic:nvPicPr>
                  <pic:blipFill rotWithShape="1">
                    <a:blip r:embed="rId89">
                      <a:extLst>
                        <a:ext uri="{28A0092B-C50C-407E-A947-70E740481C1C}">
                          <a14:useLocalDpi xmlns:a14="http://schemas.microsoft.com/office/drawing/2010/main" val="0"/>
                        </a:ext>
                      </a:extLst>
                    </a:blip>
                    <a:srcRect t="9805" b="8473"/>
                    <a:stretch/>
                  </pic:blipFill>
                  <pic:spPr bwMode="auto">
                    <a:xfrm>
                      <a:off x="0" y="0"/>
                      <a:ext cx="212344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0E1">
        <w:rPr>
          <w:rFonts w:ascii="David" w:hAnsi="David" w:cs="David"/>
          <w:b/>
          <w:bCs/>
          <w:color w:val="000000" w:themeColor="text1"/>
          <w:sz w:val="24"/>
          <w:szCs w:val="24"/>
          <w:rtl/>
        </w:rPr>
        <w:t>בשאלה ב'</w:t>
      </w:r>
      <w:r w:rsidRPr="009360E1">
        <w:rPr>
          <w:rFonts w:ascii="David" w:hAnsi="David" w:cs="David"/>
          <w:color w:val="000000" w:themeColor="text1"/>
          <w:sz w:val="24"/>
          <w:szCs w:val="24"/>
          <w:rtl/>
        </w:rPr>
        <w:t xml:space="preserve"> בחוברת העבודה מובא טעמו של ספר החינוך על כך שמתוך כיבוד ההורים נקבעת באדם מידת הכרת הטוב לזולת וא</w:t>
      </w:r>
      <w:r w:rsidR="00233915">
        <w:rPr>
          <w:rFonts w:ascii="David" w:hAnsi="David" w:cs="David" w:hint="cs"/>
          <w:color w:val="000000" w:themeColor="text1"/>
          <w:sz w:val="24"/>
          <w:szCs w:val="24"/>
          <w:rtl/>
        </w:rPr>
        <w:t>ף</w:t>
      </w:r>
      <w:r w:rsidRPr="009360E1">
        <w:rPr>
          <w:rFonts w:ascii="David" w:hAnsi="David" w:cs="David"/>
          <w:color w:val="000000" w:themeColor="text1"/>
          <w:sz w:val="24"/>
          <w:szCs w:val="24"/>
          <w:rtl/>
        </w:rPr>
        <w:t xml:space="preserve"> לקב"ה. בהקשר זה ניתן להראות או אפילו להקרין את </w:t>
      </w:r>
      <w:r w:rsidRPr="009360E1">
        <w:rPr>
          <w:rFonts w:ascii="David" w:hAnsi="David" w:cs="David"/>
          <w:b/>
          <w:bCs/>
          <w:color w:val="000000" w:themeColor="text1"/>
          <w:sz w:val="24"/>
          <w:szCs w:val="24"/>
          <w:rtl/>
        </w:rPr>
        <w:t>לוחות הברית</w:t>
      </w:r>
      <w:r w:rsidRPr="009360E1">
        <w:rPr>
          <w:rFonts w:ascii="David" w:hAnsi="David" w:cs="David"/>
          <w:color w:val="000000" w:themeColor="text1"/>
          <w:sz w:val="24"/>
          <w:szCs w:val="24"/>
          <w:rtl/>
        </w:rPr>
        <w:t xml:space="preserve"> ולראות באיזה טור נמצאת מצוות כיבוד אב ואם? בטור של מצוות </w:t>
      </w:r>
      <w:r w:rsidRPr="009360E1">
        <w:rPr>
          <w:rFonts w:ascii="David" w:hAnsi="David" w:cs="David"/>
          <w:b/>
          <w:bCs/>
          <w:color w:val="000000" w:themeColor="text1"/>
          <w:sz w:val="24"/>
          <w:szCs w:val="24"/>
          <w:rtl/>
        </w:rPr>
        <w:t>בין אדם למקום</w:t>
      </w:r>
      <w:r w:rsidRPr="009360E1">
        <w:rPr>
          <w:rFonts w:ascii="David" w:hAnsi="David" w:cs="David"/>
          <w:color w:val="000000" w:themeColor="text1"/>
          <w:sz w:val="24"/>
          <w:szCs w:val="24"/>
          <w:rtl/>
        </w:rPr>
        <w:t xml:space="preserve"> או בטור המצוות בין </w:t>
      </w:r>
      <w:r w:rsidRPr="009360E1">
        <w:rPr>
          <w:rFonts w:ascii="David" w:hAnsi="David" w:cs="David"/>
          <w:b/>
          <w:bCs/>
          <w:color w:val="000000" w:themeColor="text1"/>
          <w:sz w:val="24"/>
          <w:szCs w:val="24"/>
          <w:rtl/>
        </w:rPr>
        <w:t>אדם לחברו</w:t>
      </w:r>
      <w:r w:rsidRPr="009360E1">
        <w:rPr>
          <w:rFonts w:ascii="David" w:hAnsi="David" w:cs="David"/>
          <w:color w:val="000000" w:themeColor="text1"/>
          <w:sz w:val="24"/>
          <w:szCs w:val="24"/>
          <w:rtl/>
        </w:rPr>
        <w:t>?</w:t>
      </w:r>
    </w:p>
    <w:p w14:paraId="55E5B85A" w14:textId="77777777" w:rsidR="009360E1" w:rsidRPr="009360E1" w:rsidRDefault="009360E1" w:rsidP="009360E1">
      <w:pPr>
        <w:spacing w:after="0" w:line="360" w:lineRule="auto"/>
        <w:rPr>
          <w:rFonts w:ascii="David" w:hAnsi="David" w:cs="David"/>
          <w:color w:val="000000" w:themeColor="text1"/>
          <w:sz w:val="24"/>
          <w:szCs w:val="24"/>
          <w:rtl/>
        </w:rPr>
      </w:pPr>
    </w:p>
    <w:p w14:paraId="68DE3F3E" w14:textId="77777777" w:rsidR="009360E1" w:rsidRPr="009360E1" w:rsidRDefault="009360E1" w:rsidP="00566093">
      <w:pPr>
        <w:numPr>
          <w:ilvl w:val="0"/>
          <w:numId w:val="135"/>
        </w:numPr>
        <w:spacing w:after="0" w:line="360" w:lineRule="auto"/>
        <w:contextualSpacing/>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בשאלה ב'</w:t>
      </w:r>
      <w:r w:rsidRPr="009360E1">
        <w:rPr>
          <w:rFonts w:ascii="David" w:hAnsi="David" w:cs="David"/>
          <w:color w:val="000000" w:themeColor="text1"/>
          <w:sz w:val="24"/>
          <w:szCs w:val="24"/>
          <w:rtl/>
        </w:rPr>
        <w:t xml:space="preserve"> בנוסף לטעם של ספר החינוך ניתן להביא טעם אחר מדברי </w:t>
      </w:r>
      <w:r w:rsidRPr="009360E1">
        <w:rPr>
          <w:rFonts w:ascii="David" w:hAnsi="David" w:cs="David"/>
          <w:b/>
          <w:bCs/>
          <w:color w:val="000000" w:themeColor="text1"/>
          <w:sz w:val="24"/>
          <w:szCs w:val="24"/>
          <w:rtl/>
        </w:rPr>
        <w:t>האברבנאל</w:t>
      </w:r>
      <w:r w:rsidRPr="009360E1">
        <w:rPr>
          <w:rFonts w:ascii="David" w:hAnsi="David" w:cs="David"/>
          <w:color w:val="000000" w:themeColor="text1"/>
          <w:sz w:val="24"/>
          <w:szCs w:val="24"/>
          <w:rtl/>
        </w:rPr>
        <w:t xml:space="preserve"> – האדם מקבל מהוריו כחלק משרשרת הדורות עליה ציווה הקב"ה: </w:t>
      </w:r>
    </w:p>
    <w:p w14:paraId="312D129A" w14:textId="77777777" w:rsidR="009360E1" w:rsidRPr="009360E1" w:rsidRDefault="009360E1" w:rsidP="00D10105">
      <w:pPr>
        <w:spacing w:after="0" w:line="360" w:lineRule="auto"/>
        <w:ind w:left="720"/>
        <w:contextualSpacing/>
        <w:rPr>
          <w:rFonts w:ascii="David" w:hAnsi="David" w:cs="David"/>
          <w:b/>
          <w:bCs/>
          <w:color w:val="000000" w:themeColor="text1"/>
          <w:sz w:val="24"/>
          <w:szCs w:val="24"/>
        </w:rPr>
      </w:pPr>
      <w:r w:rsidRPr="009360E1">
        <w:rPr>
          <w:rFonts w:ascii="David" w:hAnsi="David" w:cs="David"/>
          <w:b/>
          <w:bCs/>
          <w:color w:val="000000" w:themeColor="text1"/>
          <w:sz w:val="24"/>
          <w:szCs w:val="24"/>
          <w:rtl/>
        </w:rPr>
        <w:t>והנה יסוד המצווה הזאת הוא, כדי שתהיה קבלת ההורים חשובה בעיני האדם, ויאמין בה ויסמוך עליה, וכמו שאמרו (דברים ל</w:t>
      </w:r>
      <w:r w:rsidRPr="009360E1">
        <w:rPr>
          <w:rFonts w:ascii="David" w:hAnsi="David" w:hint="cs"/>
          <w:b/>
          <w:bCs/>
          <w:color w:val="000000" w:themeColor="text1"/>
          <w:sz w:val="24"/>
          <w:szCs w:val="24"/>
          <w:rtl/>
        </w:rPr>
        <w:t>"</w:t>
      </w:r>
      <w:r w:rsidRPr="009360E1">
        <w:rPr>
          <w:rFonts w:ascii="David" w:hAnsi="David" w:cs="David"/>
          <w:b/>
          <w:bCs/>
          <w:color w:val="000000" w:themeColor="text1"/>
          <w:sz w:val="24"/>
          <w:szCs w:val="24"/>
          <w:rtl/>
        </w:rPr>
        <w:t>ב, ז</w:t>
      </w:r>
      <w:r w:rsidR="00D10105">
        <w:rPr>
          <w:rFonts w:ascii="David" w:hAnsi="David" w:hint="cs"/>
          <w:b/>
          <w:bCs/>
          <w:color w:val="000000" w:themeColor="text1"/>
          <w:sz w:val="24"/>
          <w:szCs w:val="24"/>
          <w:rtl/>
        </w:rPr>
        <w:t>'</w:t>
      </w:r>
      <w:r w:rsidRPr="009360E1">
        <w:rPr>
          <w:rFonts w:ascii="David" w:hAnsi="David" w:cs="David"/>
          <w:b/>
          <w:bCs/>
          <w:color w:val="000000" w:themeColor="text1"/>
          <w:sz w:val="24"/>
          <w:szCs w:val="24"/>
          <w:rtl/>
        </w:rPr>
        <w:t>) "זכור ימות עולם, בינו שנות דור ודור, שאל אביך ויגדך, זקניך ויאמרו לך". ונאמר לאיוב (ח'</w:t>
      </w:r>
      <w:r w:rsidRPr="009360E1">
        <w:rPr>
          <w:rFonts w:ascii="David" w:hAnsi="David" w:hint="cs"/>
          <w:b/>
          <w:bCs/>
          <w:color w:val="000000" w:themeColor="text1"/>
          <w:sz w:val="24"/>
          <w:szCs w:val="24"/>
          <w:rtl/>
        </w:rPr>
        <w:t>,</w:t>
      </w:r>
      <w:r w:rsidRPr="009360E1">
        <w:rPr>
          <w:rFonts w:ascii="David" w:hAnsi="David" w:cs="David"/>
          <w:b/>
          <w:bCs/>
          <w:color w:val="000000" w:themeColor="text1"/>
          <w:sz w:val="24"/>
          <w:szCs w:val="24"/>
          <w:rtl/>
        </w:rPr>
        <w:t xml:space="preserve"> ח') "כי שאל נא לדור ראשון וכונן לחקר אבותם</w:t>
      </w:r>
      <w:r w:rsidRPr="009360E1">
        <w:rPr>
          <w:rFonts w:ascii="David" w:hAnsi="David" w:cs="David"/>
          <w:b/>
          <w:bCs/>
          <w:color w:val="000000" w:themeColor="text1"/>
          <w:sz w:val="24"/>
          <w:szCs w:val="24"/>
        </w:rPr>
        <w:t>."</w:t>
      </w:r>
    </w:p>
    <w:p w14:paraId="292F790F" w14:textId="77777777" w:rsidR="009360E1" w:rsidRPr="009360E1" w:rsidRDefault="009360E1" w:rsidP="009360E1">
      <w:pPr>
        <w:spacing w:after="0" w:line="360" w:lineRule="auto"/>
        <w:rPr>
          <w:rFonts w:ascii="David" w:hAnsi="David" w:cs="David"/>
          <w:color w:val="000000" w:themeColor="text1"/>
          <w:sz w:val="24"/>
          <w:szCs w:val="24"/>
          <w:rtl/>
        </w:rPr>
      </w:pPr>
    </w:p>
    <w:p w14:paraId="1D44097F" w14:textId="77777777" w:rsidR="009360E1" w:rsidRPr="009360E1" w:rsidRDefault="009360E1" w:rsidP="009360E1">
      <w:pPr>
        <w:spacing w:after="0" w:line="360" w:lineRule="auto"/>
        <w:jc w:val="both"/>
        <w:rPr>
          <w:rFonts w:ascii="David" w:hAnsi="David" w:cs="David"/>
          <w:b/>
          <w:bCs/>
          <w:color w:val="000000" w:themeColor="text1"/>
          <w:sz w:val="24"/>
          <w:szCs w:val="24"/>
        </w:rPr>
      </w:pPr>
      <w:r w:rsidRPr="009360E1">
        <w:rPr>
          <w:rFonts w:ascii="David" w:hAnsi="David" w:cs="David"/>
          <w:b/>
          <w:bCs/>
          <w:color w:val="000000" w:themeColor="text1"/>
          <w:sz w:val="24"/>
          <w:szCs w:val="24"/>
          <w:rtl/>
        </w:rPr>
        <w:t xml:space="preserve">משימה </w:t>
      </w:r>
      <w:r w:rsidRPr="009360E1">
        <w:rPr>
          <w:rFonts w:ascii="David" w:hAnsi="David" w:cs="David"/>
          <w:b/>
          <w:bCs/>
          <w:color w:val="000000" w:themeColor="text1"/>
          <w:sz w:val="24"/>
          <w:szCs w:val="24"/>
        </w:rPr>
        <w:t>2</w:t>
      </w:r>
      <w:r w:rsidRPr="009360E1">
        <w:rPr>
          <w:rFonts w:ascii="David" w:hAnsi="David" w:cs="David"/>
          <w:b/>
          <w:bCs/>
          <w:color w:val="000000" w:themeColor="text1"/>
          <w:sz w:val="24"/>
          <w:szCs w:val="24"/>
          <w:rtl/>
        </w:rPr>
        <w:t xml:space="preserve"> - כיבוד אב ואם ומורא אב ואם</w:t>
      </w:r>
    </w:p>
    <w:p w14:paraId="562D06D5" w14:textId="77777777" w:rsidR="009360E1" w:rsidRPr="009360E1" w:rsidRDefault="009360E1" w:rsidP="009360E1">
      <w:pPr>
        <w:spacing w:after="0" w:line="360" w:lineRule="auto"/>
        <w:rPr>
          <w:rFonts w:ascii="David" w:hAnsi="David" w:cs="David"/>
          <w:color w:val="000000" w:themeColor="text1"/>
          <w:sz w:val="24"/>
          <w:szCs w:val="24"/>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2</w:t>
      </w:r>
      <w:r w:rsidRPr="009360E1">
        <w:rPr>
          <w:rFonts w:ascii="David" w:hAnsi="David" w:cs="David"/>
          <w:color w:val="000000" w:themeColor="text1"/>
          <w:sz w:val="24"/>
          <w:szCs w:val="24"/>
          <w:rtl/>
        </w:rPr>
        <w:t xml:space="preserve"> – מושגים: כיבוד ומורא </w:t>
      </w:r>
    </w:p>
    <w:p w14:paraId="186BEDFA"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color w:val="000000" w:themeColor="text1"/>
          <w:sz w:val="24"/>
          <w:szCs w:val="24"/>
          <w:rtl/>
        </w:rPr>
        <w:t xml:space="preserve">הישג </w:t>
      </w:r>
      <w:r w:rsidRPr="009360E1">
        <w:rPr>
          <w:rFonts w:ascii="David" w:hAnsi="David" w:cs="David"/>
          <w:color w:val="000000" w:themeColor="text1"/>
          <w:sz w:val="24"/>
          <w:szCs w:val="24"/>
        </w:rPr>
        <w:t>5</w:t>
      </w:r>
      <w:r w:rsidRPr="009360E1">
        <w:rPr>
          <w:rFonts w:ascii="David" w:hAnsi="David" w:cs="David"/>
          <w:color w:val="000000" w:themeColor="text1"/>
          <w:sz w:val="24"/>
          <w:szCs w:val="24"/>
          <w:rtl/>
        </w:rPr>
        <w:t xml:space="preserve"> – הבנה ופרשנות: מה כוללים שני הציוויים וחידוד ההבדל שביניהם.</w:t>
      </w:r>
    </w:p>
    <w:p w14:paraId="7F954611" w14:textId="77777777" w:rsidR="009360E1" w:rsidRPr="009360E1" w:rsidRDefault="009360E1" w:rsidP="00566093">
      <w:pPr>
        <w:numPr>
          <w:ilvl w:val="0"/>
          <w:numId w:val="135"/>
        </w:numPr>
        <w:spacing w:after="0" w:line="360" w:lineRule="auto"/>
        <w:contextualSpacing/>
        <w:jc w:val="both"/>
        <w:rPr>
          <w:rFonts w:ascii="David" w:hAnsi="David" w:cs="David"/>
          <w:color w:val="000000" w:themeColor="text1"/>
          <w:sz w:val="24"/>
          <w:szCs w:val="24"/>
          <w:rtl/>
        </w:rPr>
      </w:pPr>
      <w:r w:rsidRPr="009360E1">
        <w:rPr>
          <w:rFonts w:ascii="David" w:hAnsi="David" w:cs="David"/>
          <w:color w:val="000000" w:themeColor="text1"/>
          <w:sz w:val="24"/>
          <w:szCs w:val="24"/>
          <w:rtl/>
        </w:rPr>
        <w:t>מומלץ להביא את מקור דברי חכמים (בקידושין ל</w:t>
      </w:r>
      <w:r w:rsidRPr="009360E1">
        <w:rPr>
          <w:rFonts w:ascii="David" w:hAnsi="David" w:hint="cs"/>
          <w:color w:val="000000" w:themeColor="text1"/>
          <w:sz w:val="24"/>
          <w:szCs w:val="24"/>
          <w:rtl/>
        </w:rPr>
        <w:t>"</w:t>
      </w:r>
      <w:r w:rsidRPr="009360E1">
        <w:rPr>
          <w:rFonts w:ascii="David" w:hAnsi="David" w:cs="David"/>
          <w:color w:val="000000" w:themeColor="text1"/>
          <w:sz w:val="24"/>
          <w:szCs w:val="24"/>
          <w:rtl/>
        </w:rPr>
        <w:t xml:space="preserve">א) </w:t>
      </w:r>
      <w:r w:rsidRPr="009360E1">
        <w:rPr>
          <w:rFonts w:ascii="David" w:hAnsi="David" w:cs="David"/>
          <w:b/>
          <w:bCs/>
          <w:color w:val="000000" w:themeColor="text1"/>
          <w:sz w:val="24"/>
          <w:szCs w:val="24"/>
          <w:rtl/>
        </w:rPr>
        <w:t>בהבדל שבין מורא לכבוד</w:t>
      </w:r>
      <w:r w:rsidRPr="009360E1">
        <w:rPr>
          <w:rFonts w:ascii="David" w:hAnsi="David" w:cs="David"/>
          <w:color w:val="000000" w:themeColor="text1"/>
          <w:sz w:val="24"/>
          <w:szCs w:val="24"/>
          <w:rtl/>
        </w:rPr>
        <w:t>. חז"ל בדבריהם הקצרים היטיבו לתמצת את הפעולות המתארות ומבדילות בין שני הדברים:</w:t>
      </w:r>
    </w:p>
    <w:p w14:paraId="1CADE780" w14:textId="77777777" w:rsidR="009360E1" w:rsidRPr="009360E1" w:rsidRDefault="009360E1" w:rsidP="009360E1">
      <w:pPr>
        <w:spacing w:after="0" w:line="360" w:lineRule="auto"/>
        <w:ind w:left="720"/>
        <w:rPr>
          <w:rFonts w:ascii="David" w:hAnsi="David" w:cs="David"/>
          <w:b/>
          <w:bCs/>
          <w:color w:val="000000" w:themeColor="text1"/>
          <w:sz w:val="24"/>
          <w:szCs w:val="24"/>
          <w:rtl/>
        </w:rPr>
      </w:pPr>
      <w:r w:rsidRPr="009360E1">
        <w:rPr>
          <w:rFonts w:ascii="David" w:hAnsi="David" w:cs="David"/>
          <w:b/>
          <w:bCs/>
          <w:color w:val="000000" w:themeColor="text1"/>
          <w:sz w:val="24"/>
          <w:szCs w:val="24"/>
          <w:rtl/>
        </w:rPr>
        <w:t>"תנו רבנן:</w:t>
      </w:r>
    </w:p>
    <w:p w14:paraId="5696CD93" w14:textId="77777777" w:rsidR="009360E1" w:rsidRPr="009360E1" w:rsidRDefault="009360E1" w:rsidP="009360E1">
      <w:pPr>
        <w:spacing w:after="0" w:line="360" w:lineRule="auto"/>
        <w:ind w:left="720"/>
        <w:rPr>
          <w:rFonts w:ascii="David" w:hAnsi="David" w:cs="David"/>
          <w:b/>
          <w:bCs/>
          <w:color w:val="000000" w:themeColor="text1"/>
          <w:sz w:val="24"/>
          <w:szCs w:val="24"/>
          <w:rtl/>
        </w:rPr>
      </w:pPr>
      <w:r w:rsidRPr="009360E1">
        <w:rPr>
          <w:rFonts w:ascii="David" w:hAnsi="David" w:cs="David"/>
          <w:b/>
          <w:bCs/>
          <w:color w:val="000000" w:themeColor="text1"/>
          <w:sz w:val="24"/>
          <w:szCs w:val="24"/>
          <w:rtl/>
        </w:rPr>
        <w:t>איזהו מורא ואיזהו כיבוד?</w:t>
      </w:r>
    </w:p>
    <w:p w14:paraId="72596374" w14:textId="77777777" w:rsidR="009360E1" w:rsidRPr="009360E1" w:rsidRDefault="009360E1" w:rsidP="009360E1">
      <w:pPr>
        <w:spacing w:after="0" w:line="360" w:lineRule="auto"/>
        <w:ind w:left="720"/>
        <w:rPr>
          <w:rFonts w:ascii="David" w:hAnsi="David" w:cs="David"/>
          <w:b/>
          <w:bCs/>
          <w:color w:val="000000" w:themeColor="text1"/>
          <w:sz w:val="24"/>
          <w:szCs w:val="24"/>
          <w:rtl/>
        </w:rPr>
      </w:pPr>
      <w:r w:rsidRPr="009360E1">
        <w:rPr>
          <w:rFonts w:ascii="David" w:hAnsi="David" w:cs="David"/>
          <w:b/>
          <w:bCs/>
          <w:color w:val="000000" w:themeColor="text1"/>
          <w:sz w:val="24"/>
          <w:szCs w:val="24"/>
          <w:rtl/>
        </w:rPr>
        <w:t>מורא: לא עומד במקומו, ולא יושב במקומו, ולא סותר את דבריו, ולא מכריעו.</w:t>
      </w:r>
    </w:p>
    <w:p w14:paraId="6A495E49" w14:textId="77777777" w:rsidR="009360E1" w:rsidRPr="009360E1" w:rsidRDefault="009360E1" w:rsidP="009360E1">
      <w:pPr>
        <w:spacing w:after="0" w:line="360" w:lineRule="auto"/>
        <w:ind w:left="720"/>
        <w:rPr>
          <w:rFonts w:ascii="David" w:hAnsi="David" w:cs="David"/>
          <w:b/>
          <w:bCs/>
          <w:color w:val="000000" w:themeColor="text1"/>
          <w:sz w:val="24"/>
          <w:szCs w:val="24"/>
          <w:rtl/>
        </w:rPr>
      </w:pPr>
      <w:r w:rsidRPr="009360E1">
        <w:rPr>
          <w:rFonts w:ascii="David" w:hAnsi="David" w:cs="David"/>
          <w:b/>
          <w:bCs/>
          <w:color w:val="000000" w:themeColor="text1"/>
          <w:sz w:val="24"/>
          <w:szCs w:val="24"/>
          <w:rtl/>
        </w:rPr>
        <w:t>כיבוד: מאכיל ומשקה, מלביש ומכסה, מכניס ומוציא"</w:t>
      </w:r>
      <w:r w:rsidRPr="009360E1">
        <w:rPr>
          <w:rFonts w:ascii="David" w:hAnsi="David" w:hint="cs"/>
          <w:b/>
          <w:bCs/>
          <w:color w:val="000000" w:themeColor="text1"/>
          <w:sz w:val="24"/>
          <w:szCs w:val="24"/>
          <w:rtl/>
        </w:rPr>
        <w:t>.</w:t>
      </w:r>
    </w:p>
    <w:p w14:paraId="1BB30E2F" w14:textId="77777777" w:rsidR="009360E1" w:rsidRPr="00D10105" w:rsidRDefault="009360E1" w:rsidP="00566093">
      <w:pPr>
        <w:numPr>
          <w:ilvl w:val="0"/>
          <w:numId w:val="135"/>
        </w:numPr>
        <w:spacing w:after="0" w:line="360" w:lineRule="auto"/>
        <w:contextualSpacing/>
        <w:jc w:val="both"/>
        <w:rPr>
          <w:rFonts w:ascii="David" w:hAnsi="David" w:cs="David"/>
          <w:color w:val="000000" w:themeColor="text1"/>
          <w:sz w:val="24"/>
          <w:szCs w:val="24"/>
        </w:rPr>
      </w:pPr>
      <w:r w:rsidRPr="00D10105">
        <w:rPr>
          <w:rFonts w:ascii="David" w:hAnsi="David" w:cs="David"/>
          <w:color w:val="000000" w:themeColor="text1"/>
          <w:sz w:val="24"/>
          <w:szCs w:val="24"/>
          <w:rtl/>
        </w:rPr>
        <w:t xml:space="preserve">לאחר שהתלמידים למדו את הלכות ה'-ט', במקום כתיבת תשובה </w:t>
      </w:r>
      <w:r w:rsidRPr="00D10105">
        <w:rPr>
          <w:rFonts w:ascii="David" w:hAnsi="David" w:cs="David"/>
          <w:b/>
          <w:bCs/>
          <w:color w:val="000000" w:themeColor="text1"/>
          <w:sz w:val="24"/>
          <w:szCs w:val="24"/>
          <w:rtl/>
        </w:rPr>
        <w:t xml:space="preserve">לשאלה א' במשימה 2 </w:t>
      </w:r>
      <w:r w:rsidRPr="00D10105">
        <w:rPr>
          <w:rFonts w:ascii="David" w:hAnsi="David" w:cs="David"/>
          <w:color w:val="000000" w:themeColor="text1"/>
          <w:sz w:val="24"/>
          <w:szCs w:val="24"/>
          <w:rtl/>
        </w:rPr>
        <w:t xml:space="preserve">אפשר להכין </w:t>
      </w:r>
      <w:r w:rsidRPr="00D10105">
        <w:rPr>
          <w:rFonts w:ascii="David" w:hAnsi="David" w:cs="David"/>
          <w:b/>
          <w:bCs/>
          <w:color w:val="000000" w:themeColor="text1"/>
          <w:sz w:val="24"/>
          <w:szCs w:val="24"/>
          <w:rtl/>
        </w:rPr>
        <w:t>הצגה</w:t>
      </w:r>
      <w:r w:rsidRPr="00D10105">
        <w:rPr>
          <w:rFonts w:ascii="David" w:hAnsi="David" w:cs="David"/>
          <w:color w:val="000000" w:themeColor="text1"/>
          <w:sz w:val="24"/>
          <w:szCs w:val="24"/>
          <w:rtl/>
        </w:rPr>
        <w:t xml:space="preserve"> -  לתת לשני זוגות תלמידים להכין הצגה קצרה. זוג אחד יכין הצגה על מורא והזוג השני על כבוד. בסוף ההצגה התלמידים יצטרכו להגיד איזה זוג הציג מורא ואיזה כבוד. המורה יחדד את ההבדל על ידי ההצגות שהוצגו.</w:t>
      </w:r>
    </w:p>
    <w:p w14:paraId="3F33D79F" w14:textId="77777777" w:rsidR="009360E1" w:rsidRPr="00D10105" w:rsidRDefault="009360E1" w:rsidP="00566093">
      <w:pPr>
        <w:numPr>
          <w:ilvl w:val="0"/>
          <w:numId w:val="135"/>
        </w:numPr>
        <w:spacing w:after="0" w:line="360" w:lineRule="auto"/>
        <w:contextualSpacing/>
        <w:jc w:val="both"/>
        <w:rPr>
          <w:rFonts w:ascii="David" w:hAnsi="David" w:cs="David"/>
          <w:color w:val="000000" w:themeColor="text1"/>
          <w:sz w:val="24"/>
          <w:szCs w:val="24"/>
        </w:rPr>
      </w:pPr>
      <w:r w:rsidRPr="00D10105">
        <w:rPr>
          <w:rFonts w:ascii="David" w:hAnsi="David" w:cs="David"/>
          <w:b/>
          <w:bCs/>
          <w:color w:val="000000" w:themeColor="text1"/>
          <w:sz w:val="24"/>
          <w:szCs w:val="24"/>
          <w:rtl/>
        </w:rPr>
        <w:t>בדיון</w:t>
      </w:r>
      <w:r w:rsidRPr="00D10105">
        <w:rPr>
          <w:rFonts w:ascii="David" w:hAnsi="David" w:cs="David"/>
          <w:color w:val="000000" w:themeColor="text1"/>
          <w:sz w:val="24"/>
          <w:szCs w:val="24"/>
          <w:rtl/>
        </w:rPr>
        <w:t xml:space="preserve"> – כדאי לתת מקום ל</w:t>
      </w:r>
      <w:r w:rsidRPr="00D10105">
        <w:rPr>
          <w:rFonts w:ascii="David" w:hAnsi="David" w:cs="David"/>
          <w:b/>
          <w:bCs/>
          <w:color w:val="000000" w:themeColor="text1"/>
          <w:sz w:val="24"/>
          <w:szCs w:val="24"/>
          <w:rtl/>
        </w:rPr>
        <w:t>שיתוף</w:t>
      </w:r>
      <w:r w:rsidRPr="00D10105">
        <w:rPr>
          <w:rFonts w:ascii="David" w:hAnsi="David" w:cs="David"/>
          <w:color w:val="000000" w:themeColor="text1"/>
          <w:sz w:val="24"/>
          <w:szCs w:val="24"/>
          <w:rtl/>
        </w:rPr>
        <w:t xml:space="preserve"> התלמידים. במצוות כיבוד הורים נתקל כל ילד וילדה בכל יום והיא מקיפה את חיינו. השיתוף יכול להציף בעיות ופתרונן ולתת מקום פומבי לקושי של התלמידים בקיום המצווה ומאידך גם להתחזקות במצווה.</w:t>
      </w:r>
    </w:p>
    <w:p w14:paraId="42E3D198" w14:textId="77777777" w:rsidR="009360E1" w:rsidRPr="00D10105" w:rsidRDefault="009360E1" w:rsidP="00566093">
      <w:pPr>
        <w:numPr>
          <w:ilvl w:val="0"/>
          <w:numId w:val="135"/>
        </w:numPr>
        <w:spacing w:after="0" w:line="360" w:lineRule="auto"/>
        <w:contextualSpacing/>
        <w:jc w:val="both"/>
        <w:rPr>
          <w:rFonts w:ascii="David" w:hAnsi="David" w:cs="David"/>
          <w:color w:val="000000" w:themeColor="text1"/>
          <w:sz w:val="24"/>
          <w:szCs w:val="24"/>
        </w:rPr>
      </w:pPr>
      <w:r w:rsidRPr="00D10105">
        <w:rPr>
          <w:rFonts w:ascii="David" w:hAnsi="David" w:cs="David"/>
          <w:b/>
          <w:bCs/>
          <w:color w:val="000000" w:themeColor="text1"/>
          <w:sz w:val="24"/>
          <w:szCs w:val="24"/>
          <w:rtl/>
        </w:rPr>
        <w:t>בדיון</w:t>
      </w:r>
      <w:r w:rsidRPr="00D10105">
        <w:rPr>
          <w:rFonts w:ascii="David" w:hAnsi="David" w:cs="David"/>
          <w:color w:val="000000" w:themeColor="text1"/>
          <w:sz w:val="24"/>
          <w:szCs w:val="24"/>
          <w:rtl/>
        </w:rPr>
        <w:t xml:space="preserve"> המובא במשימה זו בחוברת העבודה ישנה הצעה לחזק אחד את השני בקיום מצווה זו. אפשר להציע חיזוק כיתתי כמו למשל </w:t>
      </w:r>
      <w:r w:rsidRPr="00D10105">
        <w:rPr>
          <w:rFonts w:ascii="David" w:hAnsi="David" w:cs="David"/>
          <w:b/>
          <w:bCs/>
          <w:color w:val="000000" w:themeColor="text1"/>
          <w:sz w:val="24"/>
          <w:szCs w:val="24"/>
          <w:rtl/>
        </w:rPr>
        <w:t>המצאת ועיצוב סיסמא / סלוגן</w:t>
      </w:r>
      <w:r w:rsidRPr="00D10105">
        <w:rPr>
          <w:rFonts w:ascii="David" w:hAnsi="David" w:cs="David"/>
          <w:color w:val="000000" w:themeColor="text1"/>
          <w:sz w:val="24"/>
          <w:szCs w:val="24"/>
          <w:rtl/>
        </w:rPr>
        <w:t xml:space="preserve"> לכיבוד אב ואם שאחר כך יהיה ניתן להעתיקם לשלט או למדבקה שהכיתה תעצב. דוגמאות פשוטות: </w:t>
      </w:r>
    </w:p>
    <w:p w14:paraId="38EC7E19" w14:textId="77777777" w:rsidR="009360E1" w:rsidRPr="009360E1" w:rsidRDefault="009360E1" w:rsidP="009360E1">
      <w:pPr>
        <w:spacing w:after="0" w:line="360" w:lineRule="auto"/>
        <w:rPr>
          <w:rFonts w:ascii="David" w:hAnsi="David" w:cs="David"/>
          <w:color w:val="000000" w:themeColor="text1"/>
          <w:sz w:val="24"/>
          <w:szCs w:val="24"/>
          <w:rtl/>
        </w:rPr>
      </w:pPr>
      <w:r w:rsidRPr="009360E1">
        <w:rPr>
          <w:rFonts w:ascii="David" w:hAnsi="David" w:cs="David"/>
          <w:noProof/>
          <w:color w:val="000000" w:themeColor="text1"/>
          <w:sz w:val="24"/>
          <w:szCs w:val="24"/>
          <w:rtl/>
        </w:rPr>
        <mc:AlternateContent>
          <mc:Choice Requires="wps">
            <w:drawing>
              <wp:anchor distT="0" distB="0" distL="114300" distR="114300" simplePos="0" relativeHeight="251687424" behindDoc="0" locked="0" layoutInCell="1" allowOverlap="1" wp14:anchorId="1AD94F5E" wp14:editId="1DC68EAF">
                <wp:simplePos x="0" y="0"/>
                <wp:positionH relativeFrom="column">
                  <wp:posOffset>3639185</wp:posOffset>
                </wp:positionH>
                <wp:positionV relativeFrom="paragraph">
                  <wp:posOffset>236220</wp:posOffset>
                </wp:positionV>
                <wp:extent cx="1784985" cy="756285"/>
                <wp:effectExtent l="48260" t="113665" r="52705" b="6350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7647">
                          <a:off x="0" y="0"/>
                          <a:ext cx="1784985" cy="756285"/>
                        </a:xfrm>
                        <a:prstGeom prst="foldedCorner">
                          <a:avLst>
                            <a:gd name="adj" fmla="val 21032"/>
                          </a:avLst>
                        </a:prstGeom>
                        <a:solidFill>
                          <a:srgbClr val="FFFFFF"/>
                        </a:solidFill>
                        <a:ln w="9525">
                          <a:solidFill>
                            <a:srgbClr val="000000"/>
                          </a:solidFill>
                          <a:round/>
                          <a:headEnd/>
                          <a:tailEnd/>
                        </a:ln>
                      </wps:spPr>
                      <wps:txbx>
                        <w:txbxContent>
                          <w:p w14:paraId="67005FE9" w14:textId="77777777" w:rsidR="001906E5" w:rsidRPr="00F53B17" w:rsidRDefault="001906E5" w:rsidP="009360E1">
                            <w:pPr>
                              <w:spacing w:line="240" w:lineRule="auto"/>
                              <w:jc w:val="center"/>
                              <w:rPr>
                                <w:rFonts w:cs="Guttman Yad-Brush"/>
                                <w:rtl/>
                              </w:rPr>
                            </w:pPr>
                            <w:r w:rsidRPr="00F53B17">
                              <w:rPr>
                                <w:rFonts w:cs="Guttman Yad-Brush" w:hint="cs"/>
                                <w:rtl/>
                              </w:rPr>
                              <w:t>כיבוד ומורא</w:t>
                            </w:r>
                          </w:p>
                          <w:p w14:paraId="146C48AF" w14:textId="77777777" w:rsidR="001906E5" w:rsidRPr="00F53B17" w:rsidRDefault="001906E5" w:rsidP="009360E1">
                            <w:pPr>
                              <w:spacing w:line="240" w:lineRule="auto"/>
                              <w:jc w:val="center"/>
                              <w:rPr>
                                <w:rFonts w:cs="Guttman Yad-Brush"/>
                                <w:rtl/>
                                <w:cs/>
                              </w:rPr>
                            </w:pPr>
                            <w:r w:rsidRPr="00F53B17">
                              <w:rPr>
                                <w:rFonts w:cs="Guttman Yad-Brush" w:hint="cs"/>
                                <w:rtl/>
                              </w:rPr>
                              <w:t>ללא פשרה!</w:t>
                            </w:r>
                          </w:p>
                          <w:p w14:paraId="192D2FA7" w14:textId="77777777" w:rsidR="001906E5" w:rsidRDefault="001906E5" w:rsidP="009360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94F5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46" type="#_x0000_t65" style="position:absolute;left:0;text-align:left;margin-left:286.55pt;margin-top:18.6pt;width:140.55pt;height:59.55pt;rotation:434337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" adj="17057">
                <v:textbox>
                  <w:txbxContent>
                    <w:p w14:paraId="67005FE9" w14:textId="77777777" w:rsidR="001906E5" w:rsidRPr="00F53B17" w:rsidRDefault="001906E5" w:rsidP="009360E1">
                      <w:pPr>
                        <w:spacing w:line="240" w:lineRule="auto"/>
                        <w:jc w:val="center"/>
                        <w:rPr>
                          <w:rFonts w:cs="Guttman Yad-Brush"/>
                          <w:rtl/>
                        </w:rPr>
                      </w:pPr>
                      <w:r w:rsidRPr="00F53B17">
                        <w:rPr>
                          <w:rFonts w:cs="Guttman Yad-Brush" w:hint="cs"/>
                          <w:rtl/>
                        </w:rPr>
                        <w:t>כיבוד ומורא</w:t>
                      </w:r>
                    </w:p>
                    <w:p w14:paraId="146C48AF" w14:textId="77777777" w:rsidR="001906E5" w:rsidRPr="00F53B17" w:rsidRDefault="001906E5" w:rsidP="009360E1">
                      <w:pPr>
                        <w:spacing w:line="240" w:lineRule="auto"/>
                        <w:jc w:val="center"/>
                        <w:rPr>
                          <w:rFonts w:cs="Guttman Yad-Brush"/>
                          <w:rtl/>
                          <w:cs/>
                        </w:rPr>
                      </w:pPr>
                      <w:r w:rsidRPr="00F53B17">
                        <w:rPr>
                          <w:rFonts w:cs="Guttman Yad-Brush" w:hint="cs"/>
                          <w:rtl/>
                        </w:rPr>
                        <w:t>ללא פשרה!</w:t>
                      </w:r>
                    </w:p>
                    <w:p w14:paraId="192D2FA7" w14:textId="77777777" w:rsidR="001906E5" w:rsidRDefault="001906E5" w:rsidP="009360E1"/>
                  </w:txbxContent>
                </v:textbox>
              </v:shape>
            </w:pict>
          </mc:Fallback>
        </mc:AlternateContent>
      </w:r>
      <w:r w:rsidRPr="009360E1">
        <w:rPr>
          <w:rFonts w:ascii="David" w:hAnsi="David" w:cs="David"/>
          <w:noProof/>
          <w:color w:val="000000" w:themeColor="text1"/>
          <w:sz w:val="24"/>
          <w:szCs w:val="24"/>
          <w:rtl/>
        </w:rPr>
        <mc:AlternateContent>
          <mc:Choice Requires="wps">
            <w:drawing>
              <wp:anchor distT="0" distB="0" distL="114300" distR="114300" simplePos="0" relativeHeight="251686400" behindDoc="0" locked="0" layoutInCell="1" allowOverlap="1" wp14:anchorId="655C98A1" wp14:editId="2C583626">
                <wp:simplePos x="0" y="0"/>
                <wp:positionH relativeFrom="column">
                  <wp:posOffset>585470</wp:posOffset>
                </wp:positionH>
                <wp:positionV relativeFrom="paragraph">
                  <wp:posOffset>145415</wp:posOffset>
                </wp:positionV>
                <wp:extent cx="2045335" cy="857250"/>
                <wp:effectExtent l="52070" t="127635" r="36195" b="120015"/>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4440">
                          <a:off x="0" y="0"/>
                          <a:ext cx="2045335" cy="857250"/>
                        </a:xfrm>
                        <a:prstGeom prst="foldedCorner">
                          <a:avLst>
                            <a:gd name="adj" fmla="val 15944"/>
                          </a:avLst>
                        </a:prstGeom>
                        <a:solidFill>
                          <a:srgbClr val="FFFFFF"/>
                        </a:solidFill>
                        <a:ln w="9525">
                          <a:solidFill>
                            <a:srgbClr val="000000"/>
                          </a:solidFill>
                          <a:round/>
                          <a:headEnd/>
                          <a:tailEnd/>
                        </a:ln>
                      </wps:spPr>
                      <wps:txbx>
                        <w:txbxContent>
                          <w:p w14:paraId="441C8444" w14:textId="77777777" w:rsidR="001906E5" w:rsidRPr="00F53B17" w:rsidRDefault="001906E5" w:rsidP="009360E1">
                            <w:pPr>
                              <w:rPr>
                                <w:rFonts w:ascii="BN Alpaca" w:hAnsi="BN Alpaca" w:cs="BN Alpaca"/>
                                <w:rtl/>
                              </w:rPr>
                            </w:pPr>
                            <w:r w:rsidRPr="00F53B17">
                              <w:rPr>
                                <w:rFonts w:ascii="BN Alpaca" w:hAnsi="BN Alpaca" w:cs="BN Alpaca"/>
                                <w:rtl/>
                              </w:rPr>
                              <w:t>את ההורים כיבדתם</w:t>
                            </w:r>
                          </w:p>
                          <w:p w14:paraId="150B04D7" w14:textId="77777777" w:rsidR="001906E5" w:rsidRPr="00F53B17" w:rsidRDefault="001906E5" w:rsidP="009360E1">
                            <w:pPr>
                              <w:rPr>
                                <w:rFonts w:ascii="BN Alpaca" w:hAnsi="BN Alpaca" w:cs="BN Alpaca"/>
                              </w:rPr>
                            </w:pPr>
                            <w:r w:rsidRPr="00F53B17">
                              <w:rPr>
                                <w:rFonts w:ascii="BN Alpaca" w:hAnsi="BN Alpaca" w:cs="BN Alpaca"/>
                                <w:rtl/>
                              </w:rPr>
                              <w:t>מצווה ענקית קיימתם!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98A1" id="AutoShape 2" o:spid="_x0000_s1047" type="#_x0000_t65" style="position:absolute;left:0;text-align:left;margin-left:46.1pt;margin-top:11.45pt;width:161.05pt;height:67.5pt;rotation:-408988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" adj="18156">
                <v:textbox>
                  <w:txbxContent>
                    <w:p w14:paraId="441C8444" w14:textId="77777777" w:rsidR="001906E5" w:rsidRPr="00F53B17" w:rsidRDefault="001906E5" w:rsidP="009360E1">
                      <w:pPr>
                        <w:rPr>
                          <w:rFonts w:ascii="BN Alpaca" w:hAnsi="BN Alpaca" w:cs="BN Alpaca"/>
                          <w:rtl/>
                        </w:rPr>
                      </w:pPr>
                      <w:r w:rsidRPr="00F53B17">
                        <w:rPr>
                          <w:rFonts w:ascii="BN Alpaca" w:hAnsi="BN Alpaca" w:cs="BN Alpaca"/>
                          <w:rtl/>
                        </w:rPr>
                        <w:t>את ההורים כיבדתם</w:t>
                      </w:r>
                    </w:p>
                    <w:p w14:paraId="150B04D7" w14:textId="77777777" w:rsidR="001906E5" w:rsidRPr="00F53B17" w:rsidRDefault="001906E5" w:rsidP="009360E1">
                      <w:pPr>
                        <w:rPr>
                          <w:rFonts w:ascii="BN Alpaca" w:hAnsi="BN Alpaca" w:cs="BN Alpaca"/>
                        </w:rPr>
                      </w:pPr>
                      <w:r w:rsidRPr="00F53B17">
                        <w:rPr>
                          <w:rFonts w:ascii="BN Alpaca" w:hAnsi="BN Alpaca" w:cs="BN Alpaca"/>
                          <w:rtl/>
                        </w:rPr>
                        <w:t>מצווה ענקית קיימתם!</w:t>
                      </w:r>
                    </w:p>
                  </w:txbxContent>
                </v:textbox>
              </v:shape>
            </w:pict>
          </mc:Fallback>
        </mc:AlternateContent>
      </w:r>
    </w:p>
    <w:p w14:paraId="63AE62AA" w14:textId="77777777" w:rsidR="009360E1" w:rsidRPr="009360E1" w:rsidRDefault="009360E1" w:rsidP="009360E1">
      <w:pPr>
        <w:spacing w:after="0" w:line="360" w:lineRule="auto"/>
        <w:rPr>
          <w:rFonts w:ascii="David" w:hAnsi="David" w:cs="David"/>
          <w:color w:val="000000" w:themeColor="text1"/>
          <w:sz w:val="24"/>
          <w:szCs w:val="24"/>
        </w:rPr>
      </w:pPr>
    </w:p>
    <w:p w14:paraId="340C0EF1" w14:textId="77777777" w:rsidR="009360E1" w:rsidRPr="009360E1" w:rsidRDefault="009360E1" w:rsidP="009360E1">
      <w:pPr>
        <w:spacing w:after="0" w:line="360" w:lineRule="auto"/>
        <w:ind w:left="720"/>
        <w:contextualSpacing/>
        <w:rPr>
          <w:rFonts w:ascii="David" w:hAnsi="David"/>
          <w:color w:val="000000" w:themeColor="text1"/>
          <w:sz w:val="24"/>
          <w:szCs w:val="24"/>
          <w:rtl/>
        </w:rPr>
      </w:pPr>
    </w:p>
    <w:p w14:paraId="4DA5FEB4" w14:textId="77777777" w:rsidR="009360E1" w:rsidRPr="009360E1" w:rsidRDefault="009360E1" w:rsidP="009360E1">
      <w:pPr>
        <w:spacing w:after="0" w:line="360" w:lineRule="auto"/>
        <w:ind w:left="720"/>
        <w:contextualSpacing/>
        <w:rPr>
          <w:rFonts w:ascii="David" w:hAnsi="David" w:cs="David"/>
          <w:color w:val="000000" w:themeColor="text1"/>
          <w:sz w:val="24"/>
          <w:szCs w:val="24"/>
        </w:rPr>
      </w:pPr>
    </w:p>
    <w:p w14:paraId="74292058"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p>
    <w:p w14:paraId="68CAD1D1" w14:textId="77777777" w:rsidR="009360E1" w:rsidRPr="009360E1" w:rsidRDefault="009360E1" w:rsidP="009360E1">
      <w:pPr>
        <w:spacing w:after="0" w:line="360" w:lineRule="auto"/>
        <w:jc w:val="both"/>
        <w:rPr>
          <w:rFonts w:ascii="David" w:hAnsi="David" w:cs="David"/>
          <w:b/>
          <w:bCs/>
          <w:color w:val="000000" w:themeColor="text1"/>
          <w:sz w:val="24"/>
          <w:szCs w:val="24"/>
          <w:u w:val="single"/>
          <w:rtl/>
        </w:rPr>
      </w:pPr>
    </w:p>
    <w:p w14:paraId="47E036E3"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סיכום:</w:t>
      </w:r>
    </w:p>
    <w:p w14:paraId="7FA674E2" w14:textId="77777777" w:rsidR="009360E1" w:rsidRPr="009360E1" w:rsidRDefault="009360E1" w:rsidP="00566093">
      <w:pPr>
        <w:numPr>
          <w:ilvl w:val="0"/>
          <w:numId w:val="137"/>
        </w:num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 xml:space="preserve">לסיכום קליל יותר נצפה </w:t>
      </w:r>
      <w:r w:rsidRPr="009360E1">
        <w:rPr>
          <w:rFonts w:ascii="David" w:hAnsi="David" w:cs="David"/>
          <w:b/>
          <w:bCs/>
          <w:color w:val="000000" w:themeColor="text1"/>
          <w:sz w:val="24"/>
          <w:szCs w:val="24"/>
          <w:rtl/>
        </w:rPr>
        <w:t>בסרטון</w:t>
      </w:r>
      <w:r w:rsidRPr="009360E1">
        <w:rPr>
          <w:rFonts w:ascii="David" w:hAnsi="David" w:cs="David"/>
          <w:color w:val="000000" w:themeColor="text1"/>
          <w:sz w:val="24"/>
          <w:szCs w:val="24"/>
          <w:rtl/>
        </w:rPr>
        <w:t xml:space="preserve"> על סיפורו של דמא בן נתינה. </w:t>
      </w:r>
    </w:p>
    <w:p w14:paraId="2FDEFAD0" w14:textId="77777777" w:rsidR="009360E1" w:rsidRPr="009360E1" w:rsidRDefault="009360E1" w:rsidP="009360E1">
      <w:pPr>
        <w:spacing w:after="0" w:line="360" w:lineRule="auto"/>
        <w:ind w:left="720"/>
        <w:jc w:val="both"/>
        <w:rPr>
          <w:rFonts w:ascii="David" w:hAnsi="David" w:cs="David"/>
          <w:color w:val="000000" w:themeColor="text1"/>
          <w:sz w:val="24"/>
          <w:szCs w:val="24"/>
          <w:rtl/>
        </w:rPr>
      </w:pPr>
      <w:r w:rsidRPr="009360E1">
        <w:rPr>
          <w:rFonts w:ascii="David" w:hAnsi="David" w:cs="David"/>
          <w:color w:val="000000" w:themeColor="text1"/>
          <w:sz w:val="24"/>
          <w:szCs w:val="24"/>
          <w:rtl/>
        </w:rPr>
        <w:t>(מתוך אתר 'התלמוד הישראלי')</w:t>
      </w:r>
    </w:p>
    <w:p w14:paraId="1848C905" w14:textId="77777777" w:rsidR="009360E1" w:rsidRPr="009360E1" w:rsidRDefault="00827B73" w:rsidP="009360E1">
      <w:pPr>
        <w:spacing w:after="0" w:line="360" w:lineRule="auto"/>
        <w:jc w:val="both"/>
        <w:rPr>
          <w:rFonts w:ascii="David" w:hAnsi="David" w:cs="David"/>
          <w:color w:val="000000" w:themeColor="text1"/>
          <w:sz w:val="24"/>
          <w:szCs w:val="24"/>
        </w:rPr>
      </w:pPr>
      <w:hyperlink r:id="rId90">
        <w:r w:rsidR="009360E1" w:rsidRPr="009360E1">
          <w:rPr>
            <w:rFonts w:ascii="David" w:hAnsi="David" w:cs="David"/>
            <w:color w:val="000000" w:themeColor="text1"/>
            <w:sz w:val="24"/>
            <w:szCs w:val="24"/>
            <w:u w:val="single"/>
          </w:rPr>
          <w:t>https://www.youtube.com/watch?v=xdEyPZaweo0</w:t>
        </w:r>
      </w:hyperlink>
      <w:r w:rsidR="009360E1" w:rsidRPr="009360E1">
        <w:rPr>
          <w:rFonts w:ascii="David" w:hAnsi="David" w:cs="David"/>
          <w:color w:val="000000" w:themeColor="text1"/>
          <w:sz w:val="24"/>
          <w:szCs w:val="24"/>
          <w:rtl/>
        </w:rPr>
        <w:t xml:space="preserve">  </w:t>
      </w:r>
    </w:p>
    <w:p w14:paraId="3B5474EC"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אחרי לימוד היחידה הסיפור ברור יותר והמסר המובא בסיפור ובסרטון שאף אצל הגויים ישנם </w:t>
      </w:r>
      <w:r w:rsidRPr="009360E1">
        <w:rPr>
          <w:rFonts w:ascii="David" w:hAnsi="David" w:cs="David"/>
          <w:b/>
          <w:bCs/>
          <w:color w:val="000000" w:themeColor="text1"/>
          <w:sz w:val="24"/>
          <w:szCs w:val="24"/>
          <w:rtl/>
        </w:rPr>
        <w:t>ערכים גדולים</w:t>
      </w:r>
      <w:r w:rsidRPr="009360E1">
        <w:rPr>
          <w:rFonts w:ascii="David" w:hAnsi="David" w:cs="David"/>
          <w:color w:val="000000" w:themeColor="text1"/>
          <w:sz w:val="24"/>
          <w:szCs w:val="24"/>
          <w:rtl/>
        </w:rPr>
        <w:t xml:space="preserve"> יותר מכסף וזהב, על אחת כמה וכמה בעם ישראל.</w:t>
      </w:r>
    </w:p>
    <w:p w14:paraId="32164CBD"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 xml:space="preserve">ובכל זאת הסיפור מעורר כמה שאלות, </w:t>
      </w:r>
      <w:r w:rsidRPr="009360E1">
        <w:rPr>
          <w:rFonts w:ascii="David" w:hAnsi="David" w:cs="David" w:hint="cs"/>
          <w:color w:val="000000" w:themeColor="text1"/>
          <w:sz w:val="24"/>
          <w:szCs w:val="24"/>
          <w:rtl/>
        </w:rPr>
        <w:t xml:space="preserve">אותן </w:t>
      </w:r>
      <w:r w:rsidRPr="009360E1">
        <w:rPr>
          <w:rFonts w:ascii="David" w:hAnsi="David" w:cs="David"/>
          <w:color w:val="000000" w:themeColor="text1"/>
          <w:sz w:val="24"/>
          <w:szCs w:val="24"/>
          <w:rtl/>
        </w:rPr>
        <w:t xml:space="preserve">אפשר לשאול את התלמידים: </w:t>
      </w:r>
    </w:p>
    <w:p w14:paraId="1C8AC1AF"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א. האם דמא קיים את מצוות כבוד או מורא?</w:t>
      </w:r>
    </w:p>
    <w:p w14:paraId="123513F2"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ב. אם דמא בכל זאת היה מעיר את אביו האם באופן וודאי היה עובר על איסור?</w:t>
      </w:r>
    </w:p>
    <w:p w14:paraId="194AD553" w14:textId="77777777" w:rsidR="009360E1" w:rsidRPr="009360E1" w:rsidRDefault="009360E1" w:rsidP="009360E1">
      <w:pPr>
        <w:spacing w:after="0" w:line="360" w:lineRule="auto"/>
        <w:jc w:val="both"/>
        <w:rPr>
          <w:rFonts w:ascii="David" w:hAnsi="David" w:cs="David"/>
          <w:color w:val="000000" w:themeColor="text1"/>
          <w:sz w:val="24"/>
          <w:szCs w:val="24"/>
        </w:rPr>
      </w:pPr>
      <w:r w:rsidRPr="009360E1">
        <w:rPr>
          <w:rFonts w:ascii="David" w:hAnsi="David" w:cs="David"/>
          <w:color w:val="000000" w:themeColor="text1"/>
          <w:sz w:val="24"/>
          <w:szCs w:val="24"/>
          <w:rtl/>
        </w:rPr>
        <w:t>(התשובה היא כמובן שאם רצון אביו היה בכך כמובן שלא היה עובר על איסור ואולי אף מקיים בכך מצווה אלא שחכמים רצו להראות לנו עד היכן המצווה אף אם להפסיד כסף רב).</w:t>
      </w:r>
    </w:p>
    <w:p w14:paraId="66E6A3A5" w14:textId="77777777" w:rsidR="009360E1" w:rsidRPr="009360E1" w:rsidRDefault="009360E1" w:rsidP="00566093">
      <w:pPr>
        <w:numPr>
          <w:ilvl w:val="0"/>
          <w:numId w:val="136"/>
        </w:numPr>
        <w:spacing w:after="0" w:line="360" w:lineRule="auto"/>
        <w:jc w:val="both"/>
        <w:rPr>
          <w:rFonts w:ascii="David" w:hAnsi="David" w:cs="David"/>
          <w:b/>
          <w:bCs/>
          <w:color w:val="000000" w:themeColor="text1"/>
          <w:sz w:val="24"/>
          <w:szCs w:val="24"/>
          <w:rtl/>
        </w:rPr>
      </w:pPr>
      <w:r w:rsidRPr="009360E1">
        <w:rPr>
          <w:rFonts w:ascii="David" w:hAnsi="David" w:cs="David"/>
          <w:b/>
          <w:bCs/>
          <w:color w:val="000000" w:themeColor="text1"/>
          <w:sz w:val="24"/>
          <w:szCs w:val="24"/>
          <w:rtl/>
        </w:rPr>
        <w:t>שאלת אתגר</w:t>
      </w:r>
    </w:p>
    <w:p w14:paraId="3920F09F" w14:textId="77777777" w:rsidR="009360E1" w:rsidRPr="009360E1" w:rsidRDefault="009360E1" w:rsidP="009360E1">
      <w:pPr>
        <w:spacing w:after="0" w:line="360" w:lineRule="auto"/>
        <w:jc w:val="both"/>
        <w:rPr>
          <w:rFonts w:ascii="David" w:hAnsi="David" w:cs="David"/>
          <w:b/>
          <w:bCs/>
          <w:color w:val="000000" w:themeColor="text1"/>
          <w:sz w:val="24"/>
          <w:szCs w:val="24"/>
          <w:rtl/>
        </w:rPr>
      </w:pPr>
      <w:r w:rsidRPr="009360E1">
        <w:rPr>
          <w:rFonts w:ascii="David" w:hAnsi="David" w:cs="David"/>
          <w:color w:val="000000" w:themeColor="text1"/>
          <w:sz w:val="24"/>
          <w:szCs w:val="24"/>
          <w:rtl/>
        </w:rPr>
        <w:t xml:space="preserve">בסיפור </w:t>
      </w:r>
      <w:r w:rsidRPr="009360E1">
        <w:rPr>
          <w:rFonts w:ascii="David" w:hAnsi="David" w:cs="David"/>
          <w:b/>
          <w:bCs/>
          <w:color w:val="000000" w:themeColor="text1"/>
          <w:sz w:val="24"/>
          <w:szCs w:val="24"/>
          <w:rtl/>
        </w:rPr>
        <w:t>'כעבד לפני רבו'</w:t>
      </w:r>
      <w:r w:rsidRPr="009360E1">
        <w:rPr>
          <w:rFonts w:ascii="David" w:hAnsi="David" w:cs="David"/>
          <w:color w:val="000000" w:themeColor="text1"/>
          <w:sz w:val="24"/>
          <w:szCs w:val="24"/>
          <w:rtl/>
        </w:rPr>
        <w:t xml:space="preserve"> המובא בחוברת מובאים שני כיבודים של אבימי כלפי אביו. הסיפור הראשון על הרצון לפתוח לו את הדלת ואף לא להעניק את המצווה הזו לבנים (הנכדים) מובן. אך מה בדבר המעשה השני? לשם מה הגמרא מביאה אותו? האם חכמים רוצים לומר לנו שאם הבאנו כוס מים לאבא והוא ישן עלינו להמתין כשהכוס ביד עד שיתעורר? </w:t>
      </w:r>
      <w:r w:rsidRPr="009360E1">
        <w:rPr>
          <w:rFonts w:ascii="David" w:hAnsi="David" w:cs="David"/>
          <w:b/>
          <w:bCs/>
          <w:color w:val="000000" w:themeColor="text1"/>
          <w:sz w:val="24"/>
          <w:szCs w:val="24"/>
          <w:rtl/>
        </w:rPr>
        <w:t>האם כולנו חייבים לנהוג כמו אבימי??</w:t>
      </w:r>
    </w:p>
    <w:p w14:paraId="3FBBCB05" w14:textId="77777777" w:rsidR="009360E1" w:rsidRPr="009360E1" w:rsidRDefault="009360E1" w:rsidP="009360E1">
      <w:pPr>
        <w:spacing w:after="0" w:line="360" w:lineRule="auto"/>
        <w:jc w:val="both"/>
        <w:rPr>
          <w:rFonts w:ascii="David" w:hAnsi="David" w:cs="David"/>
          <w:color w:val="000000" w:themeColor="text1"/>
          <w:sz w:val="24"/>
          <w:szCs w:val="24"/>
          <w:rtl/>
        </w:rPr>
      </w:pPr>
      <w:r w:rsidRPr="009360E1">
        <w:rPr>
          <w:rFonts w:ascii="David" w:hAnsi="David" w:cs="David"/>
          <w:color w:val="000000" w:themeColor="text1"/>
          <w:sz w:val="24"/>
          <w:szCs w:val="24"/>
          <w:rtl/>
        </w:rPr>
        <w:t>וכאן יש מקום להרחיב  שלעיתים חכמים מביאים לנו סיפורים אך בתוכם אין את האמירה שכך כולם חייבים לנהוג אלא להבין עד היכן אפשר לשאוף, מה הרוח של הדברים. כשמבינים את המסר הזה הסיפור של אבימי מובן הרבה יותר והשאלה אם חייבים לנהוג כך  - נפתרה.</w:t>
      </w:r>
    </w:p>
    <w:p w14:paraId="22684EB1" w14:textId="77777777" w:rsidR="009360E1" w:rsidRPr="009360E1" w:rsidRDefault="009360E1" w:rsidP="009360E1">
      <w:pPr>
        <w:spacing w:after="0" w:line="360" w:lineRule="auto"/>
        <w:jc w:val="both"/>
        <w:rPr>
          <w:rFonts w:ascii="David" w:hAnsi="David" w:cs="David"/>
          <w:color w:val="000000" w:themeColor="text1"/>
          <w:sz w:val="24"/>
          <w:szCs w:val="24"/>
        </w:rPr>
      </w:pPr>
    </w:p>
    <w:p w14:paraId="2C237258" w14:textId="77777777" w:rsidR="001A6422" w:rsidRDefault="001A6422">
      <w:pPr>
        <w:bidi w:val="0"/>
        <w:spacing w:after="160" w:line="259" w:lineRule="auto"/>
        <w:rPr>
          <w:rFonts w:ascii="David" w:hAnsi="David" w:cs="David"/>
          <w:b/>
          <w:bCs/>
          <w:color w:val="FF0000"/>
          <w:sz w:val="28"/>
          <w:szCs w:val="28"/>
          <w:rtl/>
        </w:rPr>
      </w:pPr>
      <w:bookmarkStart w:id="42" w:name="_Toc47561038"/>
      <w:r>
        <w:rPr>
          <w:rFonts w:ascii="David" w:hAnsi="David" w:cs="David"/>
          <w:b/>
          <w:bCs/>
          <w:color w:val="FF0000"/>
          <w:sz w:val="28"/>
          <w:szCs w:val="28"/>
          <w:rtl/>
        </w:rPr>
        <w:br w:type="page"/>
      </w:r>
    </w:p>
    <w:p w14:paraId="169FA7E8" w14:textId="06094186" w:rsidR="009360E1" w:rsidRPr="009360E1" w:rsidRDefault="00105366" w:rsidP="009360E1">
      <w:pPr>
        <w:spacing w:after="0" w:line="360" w:lineRule="auto"/>
        <w:jc w:val="center"/>
        <w:outlineLvl w:val="0"/>
        <w:rPr>
          <w:rFonts w:ascii="David" w:hAnsi="David" w:cs="David"/>
          <w:b/>
          <w:bCs/>
          <w:color w:val="FF0000"/>
          <w:sz w:val="28"/>
          <w:szCs w:val="28"/>
          <w:rtl/>
        </w:rPr>
      </w:pPr>
      <w:r>
        <w:rPr>
          <w:rFonts w:ascii="David" w:hAnsi="David" w:cs="David" w:hint="cs"/>
          <w:b/>
          <w:bCs/>
          <w:color w:val="FF0000"/>
          <w:sz w:val="28"/>
          <w:szCs w:val="28"/>
          <w:rtl/>
        </w:rPr>
        <w:t xml:space="preserve">יחידה 32 - </w:t>
      </w:r>
      <w:r w:rsidR="009360E1" w:rsidRPr="009360E1">
        <w:rPr>
          <w:rFonts w:ascii="David" w:hAnsi="David" w:cs="David"/>
          <w:b/>
          <w:bCs/>
          <w:color w:val="FF0000"/>
          <w:sz w:val="28"/>
          <w:szCs w:val="28"/>
          <w:rtl/>
        </w:rPr>
        <w:t>תלמוד תורה, כיבוד רבו, שמות הקודש וגניזה - פרק צו ופרק צח</w:t>
      </w:r>
      <w:bookmarkEnd w:id="42"/>
    </w:p>
    <w:p w14:paraId="05F92D53" w14:textId="77777777" w:rsidR="009360E1" w:rsidRPr="009360E1" w:rsidRDefault="009360E1" w:rsidP="009360E1">
      <w:pPr>
        <w:spacing w:after="160" w:line="259" w:lineRule="auto"/>
      </w:pPr>
    </w:p>
    <w:p w14:paraId="434C8BEA" w14:textId="77777777" w:rsidR="009360E1" w:rsidRPr="009360E1" w:rsidRDefault="009360E1" w:rsidP="009360E1">
      <w:pPr>
        <w:spacing w:after="0" w:line="360" w:lineRule="auto"/>
        <w:jc w:val="both"/>
        <w:rPr>
          <w:rFonts w:ascii="David" w:hAnsi="David" w:cs="David"/>
          <w:b/>
          <w:bCs/>
          <w:sz w:val="24"/>
          <w:szCs w:val="24"/>
        </w:rPr>
      </w:pPr>
      <w:r w:rsidRPr="009360E1">
        <w:rPr>
          <w:rFonts w:ascii="David" w:hAnsi="David" w:cs="David"/>
          <w:b/>
          <w:bCs/>
          <w:sz w:val="24"/>
          <w:szCs w:val="24"/>
          <w:rtl/>
        </w:rPr>
        <w:t>במהלך לימוד היחידה:</w:t>
      </w:r>
    </w:p>
    <w:p w14:paraId="6AA063C6" w14:textId="77777777" w:rsidR="009360E1" w:rsidRPr="009360E1" w:rsidRDefault="009360E1" w:rsidP="00566093">
      <w:pPr>
        <w:numPr>
          <w:ilvl w:val="0"/>
          <w:numId w:val="139"/>
        </w:numPr>
        <w:spacing w:after="0" w:line="360" w:lineRule="auto"/>
        <w:jc w:val="both"/>
        <w:rPr>
          <w:rFonts w:ascii="David" w:hAnsi="David" w:cs="David"/>
          <w:sz w:val="24"/>
          <w:szCs w:val="24"/>
        </w:rPr>
      </w:pPr>
      <w:r w:rsidRPr="009360E1">
        <w:rPr>
          <w:rFonts w:ascii="David" w:hAnsi="David" w:cs="David"/>
          <w:sz w:val="24"/>
          <w:szCs w:val="24"/>
          <w:rtl/>
        </w:rPr>
        <w:t>נלמד על חשיבות לימוד התורה בעם ישראל לאורך הדורות.</w:t>
      </w:r>
    </w:p>
    <w:p w14:paraId="2620A5FB" w14:textId="77777777" w:rsidR="009360E1" w:rsidRPr="009360E1" w:rsidRDefault="009360E1" w:rsidP="00566093">
      <w:pPr>
        <w:numPr>
          <w:ilvl w:val="0"/>
          <w:numId w:val="139"/>
        </w:numPr>
        <w:spacing w:after="0" w:line="360" w:lineRule="auto"/>
        <w:jc w:val="both"/>
        <w:rPr>
          <w:rFonts w:ascii="David" w:hAnsi="David" w:cs="David"/>
          <w:sz w:val="24"/>
          <w:szCs w:val="24"/>
        </w:rPr>
      </w:pPr>
      <w:r w:rsidRPr="009360E1">
        <w:rPr>
          <w:rFonts w:ascii="David" w:hAnsi="David" w:cs="David"/>
          <w:sz w:val="24"/>
          <w:szCs w:val="24"/>
          <w:rtl/>
        </w:rPr>
        <w:t>נדע באילו מצבים יש לעמוד בפני תלמיד חכם ובפני אדם מבוגר.</w:t>
      </w:r>
    </w:p>
    <w:p w14:paraId="4D8C5C1C" w14:textId="77777777" w:rsidR="009360E1" w:rsidRPr="009360E1" w:rsidRDefault="009360E1" w:rsidP="00566093">
      <w:pPr>
        <w:numPr>
          <w:ilvl w:val="0"/>
          <w:numId w:val="139"/>
        </w:numPr>
        <w:spacing w:after="0" w:line="360" w:lineRule="auto"/>
        <w:jc w:val="both"/>
        <w:rPr>
          <w:rFonts w:ascii="David" w:hAnsi="David" w:cs="David"/>
          <w:sz w:val="24"/>
          <w:szCs w:val="24"/>
        </w:rPr>
      </w:pPr>
      <w:r w:rsidRPr="009360E1">
        <w:rPr>
          <w:rFonts w:ascii="David" w:hAnsi="David" w:cs="David"/>
          <w:sz w:val="24"/>
          <w:szCs w:val="24"/>
          <w:rtl/>
        </w:rPr>
        <w:t>נלמד על האיסור למחוק את שמותיו של הקב"ה ומה יש לעשות בכתבי קודש שהתבלו.</w:t>
      </w:r>
    </w:p>
    <w:p w14:paraId="1CB6746B" w14:textId="77777777" w:rsidR="009360E1" w:rsidRPr="009360E1" w:rsidRDefault="009360E1" w:rsidP="009360E1">
      <w:pPr>
        <w:spacing w:after="0" w:line="360" w:lineRule="auto"/>
        <w:ind w:left="360"/>
        <w:jc w:val="both"/>
        <w:rPr>
          <w:rFonts w:ascii="David" w:hAnsi="David" w:cs="David"/>
          <w:sz w:val="24"/>
          <w:szCs w:val="24"/>
        </w:rPr>
      </w:pPr>
    </w:p>
    <w:p w14:paraId="1E9CE2F9" w14:textId="77777777" w:rsidR="009360E1" w:rsidRPr="009360E1" w:rsidRDefault="009360E1" w:rsidP="009360E1">
      <w:pPr>
        <w:spacing w:after="0" w:line="360" w:lineRule="auto"/>
        <w:jc w:val="both"/>
        <w:outlineLvl w:val="3"/>
        <w:rPr>
          <w:rFonts w:ascii="David" w:hAnsi="David" w:cs="David"/>
          <w:b/>
          <w:bCs/>
          <w:color w:val="F4B083" w:themeColor="accent2" w:themeTint="99"/>
          <w:sz w:val="24"/>
          <w:szCs w:val="24"/>
          <w:u w:val="single"/>
        </w:rPr>
      </w:pPr>
      <w:r w:rsidRPr="009360E1">
        <w:rPr>
          <w:rFonts w:ascii="David" w:hAnsi="David" w:cs="David"/>
          <w:b/>
          <w:bCs/>
          <w:color w:val="F4B083" w:themeColor="accent2" w:themeTint="99"/>
          <w:sz w:val="24"/>
          <w:szCs w:val="24"/>
          <w:u w:val="single"/>
          <w:rtl/>
        </w:rPr>
        <w:t>מושגי תוכן</w:t>
      </w:r>
      <w:r w:rsidRPr="009360E1">
        <w:rPr>
          <w:rFonts w:ascii="David" w:hAnsi="David" w:cs="David"/>
          <w:b/>
          <w:bCs/>
          <w:color w:val="F4B083" w:themeColor="accent2" w:themeTint="99"/>
          <w:sz w:val="24"/>
          <w:szCs w:val="24"/>
          <w:rtl/>
        </w:rPr>
        <w:t>:</w:t>
      </w:r>
    </w:p>
    <w:p w14:paraId="03BC237B" w14:textId="77777777" w:rsidR="009360E1" w:rsidRPr="009360E1" w:rsidRDefault="009360E1" w:rsidP="009360E1">
      <w:pPr>
        <w:spacing w:after="0" w:line="360" w:lineRule="auto"/>
        <w:jc w:val="both"/>
        <w:rPr>
          <w:rFonts w:ascii="David" w:hAnsi="David" w:cs="David"/>
          <w:sz w:val="24"/>
          <w:szCs w:val="24"/>
        </w:rPr>
      </w:pPr>
      <w:r w:rsidRPr="009360E1">
        <w:rPr>
          <w:rFonts w:ascii="David" w:hAnsi="David" w:cs="David"/>
          <w:sz w:val="24"/>
          <w:szCs w:val="24"/>
          <w:rtl/>
        </w:rPr>
        <w:t>מצוות תלמוד תורה * "מפני שיבה תקום והדרת פני זקן" * איסור מחיקת השם * גניזה חמורה בכלי חרס * גניזה רגילה</w:t>
      </w:r>
    </w:p>
    <w:p w14:paraId="63A9E1ED" w14:textId="77777777" w:rsidR="009360E1" w:rsidRPr="009360E1" w:rsidRDefault="009360E1" w:rsidP="009360E1">
      <w:pPr>
        <w:spacing w:after="0" w:line="360" w:lineRule="auto"/>
        <w:jc w:val="both"/>
        <w:rPr>
          <w:rFonts w:ascii="David" w:hAnsi="David" w:cs="David"/>
          <w:b/>
          <w:bCs/>
          <w:color w:val="F4B083" w:themeColor="accent2" w:themeTint="99"/>
          <w:sz w:val="24"/>
          <w:szCs w:val="24"/>
          <w:u w:val="single"/>
          <w:rtl/>
        </w:rPr>
      </w:pPr>
    </w:p>
    <w:p w14:paraId="074D1C70" w14:textId="77777777" w:rsidR="009360E1" w:rsidRPr="009360E1" w:rsidRDefault="009360E1" w:rsidP="009360E1">
      <w:pPr>
        <w:spacing w:after="0" w:line="360" w:lineRule="auto"/>
        <w:jc w:val="both"/>
        <w:rPr>
          <w:rFonts w:ascii="David" w:hAnsi="David" w:cs="David"/>
          <w:b/>
          <w:bCs/>
          <w:color w:val="F4B083" w:themeColor="accent2" w:themeTint="99"/>
          <w:sz w:val="24"/>
          <w:szCs w:val="24"/>
          <w:u w:val="single"/>
        </w:rPr>
      </w:pPr>
      <w:r w:rsidRPr="009360E1">
        <w:rPr>
          <w:rFonts w:ascii="David" w:hAnsi="David" w:cs="David"/>
          <w:b/>
          <w:bCs/>
          <w:color w:val="F4B083" w:themeColor="accent2" w:themeTint="99"/>
          <w:sz w:val="24"/>
          <w:szCs w:val="24"/>
          <w:u w:val="single"/>
          <w:rtl/>
        </w:rPr>
        <w:t>זמן מוקצב</w:t>
      </w:r>
      <w:r w:rsidRPr="009360E1">
        <w:rPr>
          <w:rFonts w:ascii="David" w:hAnsi="David" w:cs="David"/>
          <w:b/>
          <w:bCs/>
          <w:color w:val="F4B083" w:themeColor="accent2" w:themeTint="99"/>
          <w:sz w:val="24"/>
          <w:szCs w:val="24"/>
          <w:rtl/>
        </w:rPr>
        <w:t>:</w:t>
      </w:r>
      <w:r w:rsidRPr="009360E1">
        <w:rPr>
          <w:rFonts w:ascii="David" w:hAnsi="David" w:cs="David"/>
          <w:color w:val="000000"/>
          <w:sz w:val="24"/>
          <w:szCs w:val="24"/>
          <w:rtl/>
        </w:rPr>
        <w:t xml:space="preserve"> שני שיעורים</w:t>
      </w:r>
    </w:p>
    <w:p w14:paraId="3448B846" w14:textId="77777777" w:rsidR="009360E1" w:rsidRPr="009360E1" w:rsidRDefault="009360E1" w:rsidP="009360E1">
      <w:pPr>
        <w:spacing w:after="0" w:line="360" w:lineRule="auto"/>
        <w:jc w:val="both"/>
        <w:rPr>
          <w:rFonts w:ascii="David" w:hAnsi="David" w:cs="David"/>
          <w:b/>
          <w:bCs/>
          <w:color w:val="F4B083" w:themeColor="accent2" w:themeTint="99"/>
          <w:sz w:val="24"/>
          <w:szCs w:val="24"/>
          <w:u w:val="single"/>
          <w:rtl/>
        </w:rPr>
      </w:pPr>
    </w:p>
    <w:p w14:paraId="64D2291F" w14:textId="77777777" w:rsidR="009360E1" w:rsidRPr="009360E1" w:rsidRDefault="009360E1" w:rsidP="009360E1">
      <w:pPr>
        <w:spacing w:after="0" w:line="360" w:lineRule="auto"/>
        <w:jc w:val="both"/>
        <w:rPr>
          <w:rFonts w:ascii="David" w:hAnsi="David" w:cs="David"/>
          <w:b/>
          <w:bCs/>
          <w:color w:val="F4B083" w:themeColor="accent2" w:themeTint="99"/>
          <w:sz w:val="24"/>
          <w:szCs w:val="24"/>
          <w:u w:val="single"/>
          <w:rtl/>
        </w:rPr>
      </w:pPr>
      <w:r w:rsidRPr="009360E1">
        <w:rPr>
          <w:rFonts w:ascii="David" w:hAnsi="David" w:cs="David"/>
          <w:b/>
          <w:bCs/>
          <w:color w:val="F4B083" w:themeColor="accent2" w:themeTint="99"/>
          <w:sz w:val="24"/>
          <w:szCs w:val="24"/>
          <w:u w:val="single"/>
          <w:rtl/>
        </w:rPr>
        <w:t>מבנה היחידה</w:t>
      </w:r>
      <w:r w:rsidRPr="009360E1">
        <w:rPr>
          <w:rFonts w:ascii="David" w:hAnsi="David" w:cs="David"/>
          <w:b/>
          <w:bCs/>
          <w:color w:val="F4B083" w:themeColor="accent2" w:themeTint="99"/>
          <w:sz w:val="24"/>
          <w:szCs w:val="24"/>
          <w:rtl/>
        </w:rPr>
        <w:t>:</w:t>
      </w:r>
    </w:p>
    <w:p w14:paraId="6D808657"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sz w:val="24"/>
          <w:szCs w:val="24"/>
          <w:rtl/>
        </w:rPr>
        <w:t xml:space="preserve">הערה: ביחידה שלפנינו </w:t>
      </w:r>
      <w:r w:rsidRPr="009360E1">
        <w:rPr>
          <w:rFonts w:ascii="David" w:hAnsi="David" w:cs="David"/>
          <w:b/>
          <w:bCs/>
          <w:sz w:val="24"/>
          <w:szCs w:val="24"/>
          <w:rtl/>
        </w:rPr>
        <w:t>ארבעה נושאים משמעותיים</w:t>
      </w:r>
      <w:r w:rsidRPr="009360E1">
        <w:rPr>
          <w:rFonts w:ascii="David" w:hAnsi="David" w:cs="David"/>
          <w:sz w:val="24"/>
          <w:szCs w:val="24"/>
          <w:rtl/>
        </w:rPr>
        <w:t xml:space="preserve"> מאוד ומלאים בערכים ובהלכות ובראשם ערך לימוד התורה</w:t>
      </w:r>
      <w:r w:rsidRPr="009360E1">
        <w:rPr>
          <w:rFonts w:ascii="David" w:hAnsi="David" w:cs="David" w:hint="cs"/>
          <w:sz w:val="24"/>
          <w:szCs w:val="24"/>
          <w:rtl/>
        </w:rPr>
        <w:t>.</w:t>
      </w:r>
      <w:r w:rsidRPr="009360E1">
        <w:rPr>
          <w:rFonts w:ascii="David" w:hAnsi="David" w:cs="David"/>
          <w:sz w:val="24"/>
          <w:szCs w:val="24"/>
          <w:rtl/>
        </w:rPr>
        <w:t xml:space="preserve"> </w:t>
      </w:r>
      <w:r w:rsidRPr="009360E1">
        <w:rPr>
          <w:rFonts w:ascii="David" w:hAnsi="David" w:cs="David" w:hint="cs"/>
          <w:sz w:val="24"/>
          <w:szCs w:val="24"/>
          <w:rtl/>
        </w:rPr>
        <w:t xml:space="preserve">זהו </w:t>
      </w:r>
      <w:r w:rsidRPr="009360E1">
        <w:rPr>
          <w:rFonts w:ascii="David" w:hAnsi="David" w:cs="David"/>
          <w:sz w:val="24"/>
          <w:szCs w:val="24"/>
          <w:rtl/>
        </w:rPr>
        <w:t xml:space="preserve">ערך מרכזי המקיף </w:t>
      </w:r>
      <w:r w:rsidRPr="009360E1">
        <w:rPr>
          <w:rFonts w:ascii="David" w:hAnsi="David" w:cs="David" w:hint="cs"/>
          <w:sz w:val="24"/>
          <w:szCs w:val="24"/>
          <w:rtl/>
        </w:rPr>
        <w:t xml:space="preserve">את </w:t>
      </w:r>
      <w:r w:rsidRPr="009360E1">
        <w:rPr>
          <w:rFonts w:ascii="David" w:hAnsi="David" w:cs="David"/>
          <w:sz w:val="24"/>
          <w:szCs w:val="24"/>
          <w:rtl/>
        </w:rPr>
        <w:t xml:space="preserve">חיי הכלל בעם ישראל ומגיע ונוגע עד התלמיד הפרטי הנמצא בכיתה. לכן היחידה מחולקת לשני שיעורים </w:t>
      </w:r>
      <w:r w:rsidRPr="009360E1">
        <w:rPr>
          <w:rFonts w:ascii="David" w:hAnsi="David" w:cs="David" w:hint="cs"/>
          <w:sz w:val="24"/>
          <w:szCs w:val="24"/>
          <w:rtl/>
        </w:rPr>
        <w:t xml:space="preserve">כדי </w:t>
      </w:r>
      <w:r w:rsidRPr="009360E1">
        <w:rPr>
          <w:rFonts w:ascii="David" w:hAnsi="David" w:cs="David"/>
          <w:sz w:val="24"/>
          <w:szCs w:val="24"/>
          <w:rtl/>
        </w:rPr>
        <w:t>להקל על היקף החומר, אך הערכים וההלכות היוצאים מהיחידה יכולים ללוות את הכיתה למעשה לאורך כל השנה.</w:t>
      </w:r>
    </w:p>
    <w:p w14:paraId="76AEB003" w14:textId="77777777" w:rsidR="009360E1" w:rsidRPr="009360E1" w:rsidRDefault="009360E1" w:rsidP="009360E1">
      <w:pPr>
        <w:spacing w:after="0" w:line="360" w:lineRule="auto"/>
        <w:jc w:val="both"/>
        <w:rPr>
          <w:rFonts w:ascii="David" w:hAnsi="David" w:cs="David"/>
          <w:sz w:val="24"/>
          <w:szCs w:val="24"/>
          <w:rtl/>
        </w:rPr>
      </w:pPr>
    </w:p>
    <w:p w14:paraId="26A35F66"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b/>
          <w:bCs/>
          <w:sz w:val="24"/>
          <w:szCs w:val="24"/>
          <w:rtl/>
        </w:rPr>
        <w:t>פתיחה</w:t>
      </w:r>
      <w:r w:rsidRPr="009360E1">
        <w:rPr>
          <w:rFonts w:ascii="David" w:hAnsi="David" w:cs="David"/>
          <w:sz w:val="24"/>
          <w:szCs w:val="24"/>
          <w:rtl/>
        </w:rPr>
        <w:t xml:space="preserve"> - כדאי לפתוח את השיעור בנושא הראשון</w:t>
      </w:r>
      <w:r w:rsidRPr="009360E1">
        <w:rPr>
          <w:rFonts w:ascii="David" w:hAnsi="David" w:cs="David" w:hint="cs"/>
          <w:sz w:val="24"/>
          <w:szCs w:val="24"/>
          <w:rtl/>
        </w:rPr>
        <w:t>,</w:t>
      </w:r>
      <w:r w:rsidRPr="009360E1">
        <w:rPr>
          <w:rFonts w:ascii="David" w:hAnsi="David" w:cs="David"/>
          <w:sz w:val="24"/>
          <w:szCs w:val="24"/>
          <w:rtl/>
        </w:rPr>
        <w:t xml:space="preserve"> מצוות תלמוד תורה</w:t>
      </w:r>
      <w:r w:rsidRPr="009360E1">
        <w:rPr>
          <w:rFonts w:ascii="David" w:hAnsi="David" w:cs="David" w:hint="cs"/>
          <w:sz w:val="24"/>
          <w:szCs w:val="24"/>
          <w:rtl/>
        </w:rPr>
        <w:t>,</w:t>
      </w:r>
      <w:r w:rsidRPr="009360E1">
        <w:rPr>
          <w:rFonts w:ascii="David" w:hAnsi="David" w:cs="David"/>
          <w:sz w:val="24"/>
          <w:szCs w:val="24"/>
          <w:rtl/>
        </w:rPr>
        <w:t xml:space="preserve"> </w:t>
      </w:r>
      <w:r w:rsidRPr="009360E1">
        <w:rPr>
          <w:rFonts w:ascii="David" w:hAnsi="David" w:cs="David" w:hint="cs"/>
          <w:sz w:val="24"/>
          <w:szCs w:val="24"/>
          <w:rtl/>
        </w:rPr>
        <w:t>נוש</w:t>
      </w:r>
      <w:r w:rsidRPr="009360E1">
        <w:rPr>
          <w:rFonts w:ascii="David" w:hAnsi="David" w:cs="David"/>
          <w:sz w:val="24"/>
          <w:szCs w:val="24"/>
          <w:rtl/>
        </w:rPr>
        <w:t xml:space="preserve">א </w:t>
      </w:r>
      <w:r w:rsidRPr="009360E1">
        <w:rPr>
          <w:rFonts w:ascii="David" w:hAnsi="David" w:cs="David" w:hint="cs"/>
          <w:sz w:val="24"/>
          <w:szCs w:val="24"/>
          <w:rtl/>
        </w:rPr>
        <w:t>ה</w:t>
      </w:r>
      <w:r w:rsidRPr="009360E1">
        <w:rPr>
          <w:rFonts w:ascii="David" w:hAnsi="David" w:cs="David"/>
          <w:sz w:val="24"/>
          <w:szCs w:val="24"/>
          <w:rtl/>
        </w:rPr>
        <w:t xml:space="preserve">קושר את שלושת הנושאים שאחריו ולמעשה הם יוצאים ממנו. </w:t>
      </w:r>
    </w:p>
    <w:p w14:paraId="648F8CB7" w14:textId="77777777" w:rsidR="009360E1" w:rsidRPr="009360E1" w:rsidRDefault="009360E1" w:rsidP="00566093">
      <w:pPr>
        <w:numPr>
          <w:ilvl w:val="0"/>
          <w:numId w:val="142"/>
        </w:numPr>
        <w:spacing w:after="0" w:line="360" w:lineRule="auto"/>
        <w:jc w:val="both"/>
        <w:rPr>
          <w:rFonts w:ascii="David" w:hAnsi="David" w:cs="David"/>
          <w:sz w:val="24"/>
          <w:szCs w:val="24"/>
        </w:rPr>
      </w:pPr>
      <w:r w:rsidRPr="009360E1">
        <w:rPr>
          <w:rFonts w:ascii="David" w:hAnsi="David" w:cs="David"/>
          <w:sz w:val="24"/>
          <w:szCs w:val="24"/>
          <w:rtl/>
        </w:rPr>
        <w:t>אפשרות אחת היא לספר את הסיפור על רבי עקיבא ופפוס ולדון בסיפור ובמשל על פי חוברת העבודה.</w:t>
      </w:r>
    </w:p>
    <w:p w14:paraId="72163F50" w14:textId="77777777" w:rsidR="009360E1" w:rsidRPr="009360E1" w:rsidRDefault="009360E1" w:rsidP="009360E1">
      <w:pPr>
        <w:spacing w:after="0" w:line="360" w:lineRule="auto"/>
        <w:ind w:left="720"/>
        <w:jc w:val="both"/>
        <w:rPr>
          <w:rFonts w:ascii="David" w:hAnsi="David" w:cs="David"/>
          <w:sz w:val="24"/>
          <w:szCs w:val="24"/>
          <w:rtl/>
        </w:rPr>
      </w:pPr>
      <w:r w:rsidRPr="009360E1">
        <w:rPr>
          <w:rFonts w:ascii="David" w:hAnsi="David" w:cs="David"/>
          <w:sz w:val="24"/>
          <w:szCs w:val="24"/>
          <w:rtl/>
        </w:rPr>
        <w:t>לפני הדיון או לאחריו אפשר לצפות באותו משל המובא קצת אחרת בסרטוןן:</w:t>
      </w:r>
    </w:p>
    <w:p w14:paraId="5A87E369"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noProof/>
          <w:sz w:val="24"/>
          <w:szCs w:val="24"/>
        </w:rPr>
        <w:drawing>
          <wp:anchor distT="0" distB="0" distL="114300" distR="114300" simplePos="0" relativeHeight="251690496" behindDoc="1" locked="0" layoutInCell="1" allowOverlap="1" wp14:anchorId="4F222B97" wp14:editId="6CEF2D40">
            <wp:simplePos x="0" y="0"/>
            <wp:positionH relativeFrom="column">
              <wp:posOffset>-304800</wp:posOffset>
            </wp:positionH>
            <wp:positionV relativeFrom="paragraph">
              <wp:posOffset>132080</wp:posOffset>
            </wp:positionV>
            <wp:extent cx="1543050" cy="1266825"/>
            <wp:effectExtent l="0" t="0" r="0" b="9525"/>
            <wp:wrapSquare wrapText="bothSides"/>
            <wp:docPr id="92" name="תמונה 92" descr="ברוכים הבאים לבלוג המלצות הספרים של ספריית מקיף ח' - אשדוד: 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וכים הבאים לבלוג המלצות הספרים של ספריית מקיף ח' - אשדוד: י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history="1">
        <w:r w:rsidRPr="009360E1">
          <w:rPr>
            <w:rFonts w:ascii="David" w:hAnsi="David" w:cs="David"/>
            <w:color w:val="0000FF"/>
            <w:sz w:val="24"/>
            <w:szCs w:val="24"/>
            <w:u w:val="single"/>
          </w:rPr>
          <w:t>https://www.youtube.com/watch?v=KyEoa9Zizko</w:t>
        </w:r>
      </w:hyperlink>
    </w:p>
    <w:p w14:paraId="2A2C1D05" w14:textId="77777777" w:rsidR="009360E1" w:rsidRPr="009360E1" w:rsidRDefault="009360E1" w:rsidP="009360E1">
      <w:pPr>
        <w:spacing w:after="0" w:line="360" w:lineRule="auto"/>
        <w:jc w:val="both"/>
        <w:rPr>
          <w:rFonts w:ascii="David" w:hAnsi="David" w:cs="David"/>
          <w:sz w:val="24"/>
          <w:szCs w:val="24"/>
          <w:rtl/>
        </w:rPr>
      </w:pPr>
    </w:p>
    <w:p w14:paraId="7962158A" w14:textId="77777777" w:rsidR="009360E1" w:rsidRPr="009360E1" w:rsidRDefault="009360E1" w:rsidP="00566093">
      <w:pPr>
        <w:numPr>
          <w:ilvl w:val="0"/>
          <w:numId w:val="142"/>
        </w:numPr>
        <w:spacing w:after="0" w:line="360" w:lineRule="auto"/>
        <w:jc w:val="both"/>
        <w:rPr>
          <w:rFonts w:ascii="David" w:hAnsi="David" w:cs="David"/>
          <w:sz w:val="24"/>
          <w:szCs w:val="24"/>
          <w:rtl/>
        </w:rPr>
      </w:pPr>
      <w:r w:rsidRPr="009360E1">
        <w:rPr>
          <w:rFonts w:ascii="David" w:hAnsi="David" w:cs="David"/>
          <w:sz w:val="24"/>
          <w:szCs w:val="24"/>
          <w:rtl/>
        </w:rPr>
        <w:t xml:space="preserve">אפשרות נוספת היא לפתוח בסיפור ובדברים שאמר המשורר </w:t>
      </w:r>
      <w:r w:rsidRPr="009360E1">
        <w:rPr>
          <w:rFonts w:ascii="David" w:hAnsi="David" w:cs="David"/>
          <w:b/>
          <w:bCs/>
          <w:sz w:val="24"/>
          <w:szCs w:val="24"/>
          <w:rtl/>
        </w:rPr>
        <w:t>חיים נחמן ביאליק</w:t>
      </w:r>
      <w:r w:rsidRPr="009360E1">
        <w:rPr>
          <w:rFonts w:ascii="David" w:hAnsi="David" w:cs="David"/>
          <w:sz w:val="24"/>
          <w:szCs w:val="24"/>
          <w:rtl/>
        </w:rPr>
        <w:t>:</w:t>
      </w:r>
      <w:r w:rsidRPr="009360E1">
        <w:rPr>
          <w:rFonts w:ascii="David" w:hAnsi="David" w:cs="David"/>
          <w:noProof/>
          <w:sz w:val="24"/>
          <w:szCs w:val="24"/>
        </w:rPr>
        <w:t xml:space="preserve"> </w:t>
      </w:r>
    </w:p>
    <w:p w14:paraId="42E14F56"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sz w:val="24"/>
          <w:szCs w:val="24"/>
          <w:rtl/>
        </w:rPr>
        <w:t>חיים נחמן ביאליק היה אחד מהסופרים והמשוררים המפורסמים של עם ישראל בדורות האחרונים (וכתב את יוסי בכינור, רוץ בן סוסי, קן לציפור ועוד</w:t>
      </w:r>
      <w:r w:rsidRPr="009360E1">
        <w:rPr>
          <w:rFonts w:ascii="David" w:hAnsi="David" w:cs="David" w:hint="cs"/>
          <w:sz w:val="24"/>
          <w:szCs w:val="24"/>
          <w:rtl/>
        </w:rPr>
        <w:t xml:space="preserve">). </w:t>
      </w:r>
      <w:r w:rsidRPr="009360E1">
        <w:rPr>
          <w:rFonts w:ascii="David" w:hAnsi="David" w:cs="David"/>
          <w:sz w:val="24"/>
          <w:szCs w:val="24"/>
          <w:rtl/>
        </w:rPr>
        <w:t xml:space="preserve">בשנת תרפ"ד (1924) </w:t>
      </w:r>
      <w:r w:rsidRPr="009360E1">
        <w:rPr>
          <w:rFonts w:ascii="David" w:hAnsi="David" w:cs="David" w:hint="cs"/>
          <w:sz w:val="24"/>
          <w:szCs w:val="24"/>
          <w:rtl/>
        </w:rPr>
        <w:t xml:space="preserve">הוא הוזמן </w:t>
      </w:r>
      <w:r w:rsidRPr="009360E1">
        <w:rPr>
          <w:rFonts w:ascii="David" w:hAnsi="David" w:cs="David"/>
          <w:sz w:val="24"/>
          <w:szCs w:val="24"/>
          <w:rtl/>
        </w:rPr>
        <w:t>לקבלת פנים שערכו לכבודו ילדי תל אביב. דמיינו לעצמכם תלמידים יקרים, אחרי שעברו לפניו כל ילדי תל אביב (שאז לא היו רבים כל כך כמו היום)</w:t>
      </w:r>
      <w:r w:rsidRPr="009360E1">
        <w:rPr>
          <w:rFonts w:ascii="David" w:hAnsi="David" w:cs="David" w:hint="cs"/>
          <w:sz w:val="24"/>
          <w:szCs w:val="24"/>
          <w:rtl/>
        </w:rPr>
        <w:t>,</w:t>
      </w:r>
      <w:r w:rsidRPr="009360E1">
        <w:rPr>
          <w:rFonts w:ascii="David" w:hAnsi="David" w:cs="David"/>
          <w:sz w:val="24"/>
          <w:szCs w:val="24"/>
          <w:rtl/>
        </w:rPr>
        <w:t xml:space="preserve"> מנופפים בדגליהם</w:t>
      </w:r>
      <w:r w:rsidRPr="009360E1">
        <w:rPr>
          <w:rFonts w:ascii="David" w:hAnsi="David" w:cs="David" w:hint="cs"/>
          <w:sz w:val="24"/>
          <w:szCs w:val="24"/>
          <w:rtl/>
        </w:rPr>
        <w:t>,</w:t>
      </w:r>
      <w:r w:rsidRPr="009360E1">
        <w:rPr>
          <w:rFonts w:ascii="David" w:hAnsi="David" w:cs="David"/>
          <w:sz w:val="24"/>
          <w:szCs w:val="24"/>
          <w:rtl/>
        </w:rPr>
        <w:t xml:space="preserve"> הוא נשא לפניהם דברים, ובסיום דבריו אמר להם:</w:t>
      </w:r>
    </w:p>
    <w:p w14:paraId="58AD67FD" w14:textId="77777777" w:rsidR="009360E1" w:rsidRPr="009360E1" w:rsidRDefault="009360E1" w:rsidP="009360E1">
      <w:pPr>
        <w:spacing w:after="0" w:line="360" w:lineRule="auto"/>
        <w:jc w:val="both"/>
        <w:rPr>
          <w:rFonts w:ascii="David" w:hAnsi="David" w:cs="David"/>
          <w:b/>
          <w:bCs/>
          <w:sz w:val="24"/>
          <w:szCs w:val="24"/>
          <w:rtl/>
        </w:rPr>
      </w:pPr>
      <w:r w:rsidRPr="009360E1">
        <w:rPr>
          <w:rFonts w:ascii="David" w:hAnsi="David" w:cs="David"/>
          <w:b/>
          <w:bCs/>
          <w:sz w:val="24"/>
          <w:szCs w:val="24"/>
          <w:rtl/>
        </w:rPr>
        <w:t>"אין מבטלין תינוקות של בית רבן מתלמוד תורה אפילו לבניין בית המקדש</w:t>
      </w:r>
      <w:r w:rsidRPr="009360E1">
        <w:rPr>
          <w:rFonts w:ascii="David" w:hAnsi="David" w:cs="David" w:hint="cs"/>
          <w:b/>
          <w:bCs/>
          <w:sz w:val="24"/>
          <w:szCs w:val="24"/>
          <w:rtl/>
        </w:rPr>
        <w:t>.</w:t>
      </w:r>
      <w:r w:rsidRPr="009360E1">
        <w:rPr>
          <w:rFonts w:ascii="David" w:hAnsi="David" w:cs="David"/>
          <w:b/>
          <w:bCs/>
          <w:sz w:val="24"/>
          <w:szCs w:val="24"/>
          <w:rtl/>
        </w:rPr>
        <w:t xml:space="preserve"> שובו לעבודתכם ולתורתכם שזה הבניין החזק והנצחי ביותר, בלעדיו אין שום ערך ליתר עבודתנו</w:t>
      </w:r>
      <w:r w:rsidRPr="009360E1">
        <w:rPr>
          <w:rFonts w:ascii="David" w:hAnsi="David" w:cs="David" w:hint="cs"/>
          <w:b/>
          <w:bCs/>
          <w:sz w:val="24"/>
          <w:szCs w:val="24"/>
          <w:rtl/>
        </w:rPr>
        <w:t>.</w:t>
      </w:r>
      <w:r w:rsidRPr="009360E1">
        <w:rPr>
          <w:rFonts w:ascii="David" w:hAnsi="David" w:cs="David"/>
          <w:b/>
          <w:bCs/>
          <w:sz w:val="24"/>
          <w:szCs w:val="24"/>
          <w:rtl/>
        </w:rPr>
        <w:t xml:space="preserve"> שובו לתלמוד תורה שהוא כנגד כולם</w:t>
      </w:r>
      <w:r w:rsidRPr="009360E1">
        <w:rPr>
          <w:rFonts w:ascii="David" w:hAnsi="David" w:cs="David" w:hint="cs"/>
          <w:b/>
          <w:bCs/>
          <w:sz w:val="24"/>
          <w:szCs w:val="24"/>
          <w:rtl/>
        </w:rPr>
        <w:t>!</w:t>
      </w:r>
      <w:r w:rsidRPr="009360E1">
        <w:rPr>
          <w:rFonts w:ascii="David" w:hAnsi="David" w:cs="David"/>
          <w:b/>
          <w:bCs/>
          <w:sz w:val="24"/>
          <w:szCs w:val="24"/>
          <w:rtl/>
        </w:rPr>
        <w:t>"</w:t>
      </w:r>
    </w:p>
    <w:p w14:paraId="0F7B3545" w14:textId="77777777" w:rsidR="009360E1" w:rsidRPr="009360E1" w:rsidRDefault="009360E1" w:rsidP="00566093">
      <w:pPr>
        <w:numPr>
          <w:ilvl w:val="0"/>
          <w:numId w:val="142"/>
        </w:numPr>
        <w:spacing w:after="0" w:line="360" w:lineRule="auto"/>
        <w:jc w:val="both"/>
        <w:rPr>
          <w:rFonts w:ascii="David" w:hAnsi="David" w:cs="David"/>
          <w:sz w:val="24"/>
          <w:szCs w:val="24"/>
        </w:rPr>
      </w:pPr>
      <w:r w:rsidRPr="009360E1">
        <w:rPr>
          <w:rFonts w:ascii="David" w:hAnsi="David" w:cs="David"/>
          <w:sz w:val="24"/>
          <w:szCs w:val="24"/>
          <w:rtl/>
        </w:rPr>
        <w:t>מדוע לדעתכם כך אמר ביאליק לילדים? יש לציין שביאליק לא היה אדם דתי וגם רוב התלמידים שהיו לפניו באותה קבלת פנים לא היו דתיים</w:t>
      </w:r>
      <w:r w:rsidRPr="009360E1">
        <w:rPr>
          <w:rFonts w:ascii="David" w:hAnsi="David" w:cs="David" w:hint="cs"/>
          <w:sz w:val="24"/>
          <w:szCs w:val="24"/>
          <w:rtl/>
        </w:rPr>
        <w:t>.</w:t>
      </w:r>
    </w:p>
    <w:p w14:paraId="04B7622D" w14:textId="77777777" w:rsidR="009360E1" w:rsidRPr="009360E1" w:rsidRDefault="009360E1" w:rsidP="00566093">
      <w:pPr>
        <w:numPr>
          <w:ilvl w:val="0"/>
          <w:numId w:val="142"/>
        </w:numPr>
        <w:spacing w:after="0" w:line="360" w:lineRule="auto"/>
        <w:jc w:val="both"/>
        <w:rPr>
          <w:rFonts w:ascii="David" w:hAnsi="David" w:cs="David"/>
          <w:sz w:val="24"/>
          <w:szCs w:val="24"/>
          <w:rtl/>
        </w:rPr>
      </w:pPr>
      <w:r w:rsidRPr="009360E1">
        <w:rPr>
          <w:rFonts w:ascii="David" w:hAnsi="David" w:cs="David" w:hint="cs"/>
          <w:sz w:val="24"/>
          <w:szCs w:val="24"/>
          <w:rtl/>
        </w:rPr>
        <w:t>נ</w:t>
      </w:r>
      <w:r w:rsidRPr="009360E1">
        <w:rPr>
          <w:rFonts w:ascii="David" w:hAnsi="David" w:cs="David"/>
          <w:sz w:val="24"/>
          <w:szCs w:val="24"/>
          <w:rtl/>
        </w:rPr>
        <w:t xml:space="preserve">כתוב חלק מהמשפט על </w:t>
      </w:r>
      <w:r w:rsidRPr="001A6422">
        <w:rPr>
          <w:rFonts w:ascii="David" w:hAnsi="David" w:cs="David"/>
          <w:sz w:val="24"/>
          <w:szCs w:val="24"/>
          <w:rtl/>
        </w:rPr>
        <w:t>הלוח</w:t>
      </w:r>
      <w:r w:rsidRPr="009360E1">
        <w:rPr>
          <w:rFonts w:ascii="David" w:hAnsi="David" w:cs="David"/>
          <w:sz w:val="24"/>
          <w:szCs w:val="24"/>
          <w:rtl/>
        </w:rPr>
        <w:t xml:space="preserve">: </w:t>
      </w:r>
      <w:r w:rsidRPr="009360E1">
        <w:rPr>
          <w:rFonts w:ascii="David" w:hAnsi="David" w:cs="David"/>
          <w:b/>
          <w:bCs/>
          <w:sz w:val="24"/>
          <w:szCs w:val="24"/>
          <w:rtl/>
        </w:rPr>
        <w:t>"שזה הבניין החזק הנצחי ביותר, בלעדיו אין שום ערך ליתר עבודתנו"</w:t>
      </w:r>
      <w:r w:rsidRPr="009360E1">
        <w:rPr>
          <w:rFonts w:ascii="David" w:hAnsi="David" w:cs="David" w:hint="cs"/>
          <w:b/>
          <w:bCs/>
          <w:sz w:val="24"/>
          <w:szCs w:val="24"/>
          <w:rtl/>
        </w:rPr>
        <w:t>,</w:t>
      </w:r>
      <w:r w:rsidRPr="009360E1">
        <w:rPr>
          <w:rFonts w:ascii="David" w:hAnsi="David" w:cs="David"/>
          <w:sz w:val="24"/>
          <w:szCs w:val="24"/>
          <w:rtl/>
        </w:rPr>
        <w:t xml:space="preserve"> ו</w:t>
      </w:r>
      <w:r w:rsidRPr="009360E1">
        <w:rPr>
          <w:rFonts w:ascii="David" w:hAnsi="David" w:cs="David" w:hint="cs"/>
          <w:sz w:val="24"/>
          <w:szCs w:val="24"/>
          <w:rtl/>
        </w:rPr>
        <w:t>נ</w:t>
      </w:r>
      <w:r w:rsidRPr="009360E1">
        <w:rPr>
          <w:rFonts w:ascii="David" w:hAnsi="David" w:cs="David"/>
          <w:sz w:val="24"/>
          <w:szCs w:val="24"/>
          <w:rtl/>
        </w:rPr>
        <w:t>שאל את התלמידים: מה כוונתו של ביאליק?</w:t>
      </w:r>
    </w:p>
    <w:p w14:paraId="0A3DFE1D"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sz w:val="24"/>
          <w:szCs w:val="24"/>
          <w:rtl/>
        </w:rPr>
        <w:t>כנראה שגם חיים נחמן ביאליק כאדם חילוני הבין שעם כל השירים שכתב, עם כל בניית ה'עיר העברית הראשונה - תל אביב</w:t>
      </w:r>
      <w:r w:rsidRPr="009360E1">
        <w:rPr>
          <w:rFonts w:ascii="David" w:hAnsi="David" w:cs="David" w:hint="cs"/>
          <w:sz w:val="24"/>
          <w:szCs w:val="24"/>
          <w:rtl/>
        </w:rPr>
        <w:t>,</w:t>
      </w:r>
      <w:r w:rsidRPr="009360E1">
        <w:rPr>
          <w:rFonts w:ascii="David" w:hAnsi="David" w:cs="David"/>
          <w:sz w:val="24"/>
          <w:szCs w:val="24"/>
          <w:rtl/>
        </w:rPr>
        <w:t xml:space="preserve"> אין ערך לעם ישראל ולפעולותיו אם לא ישמר הבסיס של עם ישראל</w:t>
      </w:r>
      <w:r w:rsidRPr="009360E1">
        <w:rPr>
          <w:rFonts w:ascii="David" w:hAnsi="David" w:cs="David" w:hint="cs"/>
          <w:sz w:val="24"/>
          <w:szCs w:val="24"/>
          <w:rtl/>
        </w:rPr>
        <w:t>,</w:t>
      </w:r>
      <w:r w:rsidRPr="009360E1">
        <w:rPr>
          <w:rFonts w:ascii="David" w:hAnsi="David" w:cs="David"/>
          <w:sz w:val="24"/>
          <w:szCs w:val="24"/>
          <w:rtl/>
        </w:rPr>
        <w:t xml:space="preserve"> התורה ולימוד התורה</w:t>
      </w:r>
      <w:r w:rsidRPr="009360E1">
        <w:rPr>
          <w:rFonts w:ascii="David" w:hAnsi="David" w:cs="David" w:hint="cs"/>
          <w:sz w:val="24"/>
          <w:szCs w:val="24"/>
          <w:rtl/>
        </w:rPr>
        <w:t>,</w:t>
      </w:r>
      <w:r w:rsidRPr="009360E1">
        <w:rPr>
          <w:rFonts w:ascii="David" w:hAnsi="David" w:cs="David"/>
          <w:sz w:val="24"/>
          <w:szCs w:val="24"/>
          <w:rtl/>
        </w:rPr>
        <w:t xml:space="preserve"> שבלעדיהם אין שום משמעות לכל הפעולות הנוספות של תחיית עם ישראל. </w:t>
      </w:r>
    </w:p>
    <w:p w14:paraId="074A66FF" w14:textId="77777777" w:rsidR="009360E1" w:rsidRPr="009360E1" w:rsidRDefault="009360E1" w:rsidP="00566093">
      <w:pPr>
        <w:numPr>
          <w:ilvl w:val="0"/>
          <w:numId w:val="140"/>
        </w:numPr>
        <w:spacing w:after="0" w:line="360" w:lineRule="auto"/>
        <w:jc w:val="both"/>
        <w:rPr>
          <w:rFonts w:ascii="David" w:hAnsi="David" w:cs="David"/>
          <w:sz w:val="24"/>
          <w:szCs w:val="24"/>
        </w:rPr>
      </w:pPr>
      <w:r w:rsidRPr="009360E1">
        <w:rPr>
          <w:rFonts w:ascii="David" w:hAnsi="David" w:cs="David"/>
          <w:sz w:val="24"/>
          <w:szCs w:val="24"/>
          <w:rtl/>
        </w:rPr>
        <w:t>בשאלה ב' 2 חשוב להדגיש בפני התלמידים את ערך לימוד התורה מעבר ללימוד</w:t>
      </w:r>
      <w:r w:rsidRPr="009360E1">
        <w:rPr>
          <w:rFonts w:ascii="David" w:hAnsi="David" w:cs="David" w:hint="cs"/>
          <w:sz w:val="24"/>
          <w:szCs w:val="24"/>
          <w:rtl/>
        </w:rPr>
        <w:t>,</w:t>
      </w:r>
      <w:r w:rsidRPr="009360E1">
        <w:rPr>
          <w:rFonts w:ascii="David" w:hAnsi="David" w:cs="David"/>
          <w:sz w:val="24"/>
          <w:szCs w:val="24"/>
          <w:rtl/>
        </w:rPr>
        <w:t xml:space="preserve"> כיצד לדעת את המצוות</w:t>
      </w:r>
      <w:r w:rsidRPr="009360E1">
        <w:rPr>
          <w:rFonts w:ascii="David" w:hAnsi="David" w:cs="David" w:hint="cs"/>
          <w:sz w:val="24"/>
          <w:szCs w:val="24"/>
          <w:rtl/>
        </w:rPr>
        <w:t>,</w:t>
      </w:r>
      <w:r w:rsidRPr="009360E1">
        <w:rPr>
          <w:rFonts w:ascii="David" w:hAnsi="David" w:cs="David"/>
          <w:sz w:val="24"/>
          <w:szCs w:val="24"/>
          <w:rtl/>
        </w:rPr>
        <w:t xml:space="preserve"> וכאן אפשר לשמוע את שיתוף התלמידים: </w:t>
      </w:r>
    </w:p>
    <w:p w14:paraId="4C5DEA8D" w14:textId="77777777" w:rsidR="009360E1" w:rsidRPr="009360E1" w:rsidRDefault="009360E1" w:rsidP="00566093">
      <w:pPr>
        <w:numPr>
          <w:ilvl w:val="1"/>
          <w:numId w:val="140"/>
        </w:numPr>
        <w:spacing w:after="0" w:line="360" w:lineRule="auto"/>
        <w:jc w:val="both"/>
        <w:rPr>
          <w:rFonts w:ascii="David" w:hAnsi="David" w:cs="David"/>
          <w:sz w:val="24"/>
          <w:szCs w:val="24"/>
        </w:rPr>
      </w:pPr>
      <w:r w:rsidRPr="009360E1">
        <w:rPr>
          <w:rFonts w:ascii="David" w:hAnsi="David" w:cs="David"/>
          <w:sz w:val="24"/>
          <w:szCs w:val="24"/>
          <w:rtl/>
        </w:rPr>
        <w:t>אילו שיעורי תורה אתם מכירים? במערכת השעות השבועית שלכם</w:t>
      </w:r>
      <w:r w:rsidRPr="009360E1">
        <w:rPr>
          <w:rFonts w:ascii="David" w:hAnsi="David" w:cs="David" w:hint="cs"/>
          <w:sz w:val="24"/>
          <w:szCs w:val="24"/>
          <w:rtl/>
        </w:rPr>
        <w:t xml:space="preserve"> (נביא, משנה, גמרא, הלכה)</w:t>
      </w:r>
      <w:r w:rsidRPr="009360E1">
        <w:rPr>
          <w:rFonts w:ascii="David" w:hAnsi="David" w:cs="David"/>
          <w:sz w:val="24"/>
          <w:szCs w:val="24"/>
          <w:rtl/>
        </w:rPr>
        <w:t xml:space="preserve"> </w:t>
      </w:r>
      <w:r w:rsidRPr="009360E1">
        <w:rPr>
          <w:rFonts w:ascii="David" w:hAnsi="David" w:cs="David" w:hint="cs"/>
          <w:sz w:val="24"/>
          <w:szCs w:val="24"/>
          <w:rtl/>
        </w:rPr>
        <w:t>/</w:t>
      </w:r>
      <w:r w:rsidRPr="009360E1">
        <w:rPr>
          <w:rFonts w:ascii="David" w:hAnsi="David" w:cs="David"/>
          <w:sz w:val="24"/>
          <w:szCs w:val="24"/>
          <w:rtl/>
        </w:rPr>
        <w:t xml:space="preserve"> מהבית</w:t>
      </w:r>
      <w:r w:rsidRPr="009360E1">
        <w:rPr>
          <w:rFonts w:ascii="David" w:hAnsi="David" w:cs="David" w:hint="cs"/>
          <w:sz w:val="24"/>
          <w:szCs w:val="24"/>
          <w:rtl/>
        </w:rPr>
        <w:t xml:space="preserve"> /</w:t>
      </w:r>
      <w:r w:rsidRPr="009360E1">
        <w:rPr>
          <w:rFonts w:ascii="David" w:hAnsi="David" w:cs="David"/>
          <w:sz w:val="24"/>
          <w:szCs w:val="24"/>
          <w:rtl/>
        </w:rPr>
        <w:t xml:space="preserve"> שיעורי תורה שאבא או א</w:t>
      </w:r>
      <w:r w:rsidRPr="009360E1">
        <w:rPr>
          <w:rFonts w:ascii="David" w:hAnsi="David" w:cs="David" w:hint="cs"/>
          <w:sz w:val="24"/>
          <w:szCs w:val="24"/>
          <w:rtl/>
        </w:rPr>
        <w:t>י</w:t>
      </w:r>
      <w:r w:rsidRPr="009360E1">
        <w:rPr>
          <w:rFonts w:ascii="David" w:hAnsi="David" w:cs="David"/>
          <w:sz w:val="24"/>
          <w:szCs w:val="24"/>
          <w:rtl/>
        </w:rPr>
        <w:t>מא הולכים אליהם (דף יומי, שיעור פרשת שבוע, ועוד)</w:t>
      </w:r>
      <w:r w:rsidRPr="009360E1">
        <w:rPr>
          <w:rFonts w:ascii="David" w:hAnsi="David" w:cs="David" w:hint="cs"/>
          <w:sz w:val="24"/>
          <w:szCs w:val="24"/>
          <w:rtl/>
        </w:rPr>
        <w:t>.</w:t>
      </w:r>
    </w:p>
    <w:p w14:paraId="49FBF99D" w14:textId="77777777" w:rsidR="009360E1" w:rsidRPr="009360E1" w:rsidRDefault="009360E1" w:rsidP="00566093">
      <w:pPr>
        <w:numPr>
          <w:ilvl w:val="1"/>
          <w:numId w:val="140"/>
        </w:numPr>
        <w:spacing w:after="0" w:line="360" w:lineRule="auto"/>
        <w:jc w:val="both"/>
        <w:rPr>
          <w:rFonts w:ascii="David" w:hAnsi="David" w:cs="David"/>
          <w:sz w:val="24"/>
          <w:szCs w:val="24"/>
          <w:rtl/>
        </w:rPr>
      </w:pPr>
      <w:r w:rsidRPr="009360E1">
        <w:rPr>
          <w:rFonts w:ascii="David" w:hAnsi="David" w:cs="David"/>
          <w:sz w:val="24"/>
          <w:szCs w:val="24"/>
          <w:rtl/>
        </w:rPr>
        <w:t>האם בשיעורים אלו אנו בהכרח לומדים כיצד לקיים את המצווה (זה עושים בדרך כלל בשיעור שלנו שיעור הלכה)</w:t>
      </w:r>
      <w:r w:rsidRPr="009360E1">
        <w:rPr>
          <w:rFonts w:ascii="David" w:hAnsi="David" w:cs="David" w:hint="cs"/>
          <w:sz w:val="24"/>
          <w:szCs w:val="24"/>
          <w:rtl/>
        </w:rPr>
        <w:t>?</w:t>
      </w:r>
      <w:r w:rsidRPr="009360E1">
        <w:rPr>
          <w:rFonts w:ascii="David" w:hAnsi="David" w:cs="David"/>
          <w:sz w:val="24"/>
          <w:szCs w:val="24"/>
          <w:rtl/>
        </w:rPr>
        <w:t xml:space="preserve"> מה ערכם של שיעורים אלו?</w:t>
      </w:r>
    </w:p>
    <w:p w14:paraId="62A3E66E" w14:textId="77777777" w:rsidR="009360E1" w:rsidRPr="009360E1" w:rsidRDefault="009360E1" w:rsidP="00566093">
      <w:pPr>
        <w:numPr>
          <w:ilvl w:val="0"/>
          <w:numId w:val="140"/>
        </w:numPr>
        <w:spacing w:after="0" w:line="360" w:lineRule="auto"/>
        <w:jc w:val="both"/>
        <w:rPr>
          <w:rFonts w:ascii="David" w:hAnsi="David" w:cs="David"/>
          <w:b/>
          <w:bCs/>
          <w:sz w:val="24"/>
          <w:szCs w:val="24"/>
          <w:rtl/>
        </w:rPr>
      </w:pPr>
      <w:r w:rsidRPr="009360E1">
        <w:rPr>
          <w:rFonts w:ascii="David" w:hAnsi="David" w:cs="David"/>
          <w:b/>
          <w:bCs/>
          <w:sz w:val="24"/>
          <w:szCs w:val="24"/>
          <w:rtl/>
        </w:rPr>
        <w:t>הלכה ח' ושאלה ד'</w:t>
      </w:r>
      <w:r w:rsidRPr="009360E1">
        <w:rPr>
          <w:rFonts w:ascii="David" w:hAnsi="David" w:cs="David"/>
          <w:sz w:val="24"/>
          <w:szCs w:val="24"/>
          <w:rtl/>
        </w:rPr>
        <w:t xml:space="preserve"> מדגישות את הערך של כבוד הרב והחכם הנובע מכבוד התורה. המשמעות נמצאת במילים שבהלכה: </w:t>
      </w:r>
      <w:r w:rsidRPr="009360E1">
        <w:rPr>
          <w:rFonts w:ascii="David" w:hAnsi="David" w:cs="David"/>
          <w:b/>
          <w:bCs/>
          <w:sz w:val="24"/>
          <w:szCs w:val="24"/>
          <w:rtl/>
        </w:rPr>
        <w:t>"שאביו מביאו לחיי העולם הזה ורבו מביאו לחיי העולם הבא"</w:t>
      </w:r>
      <w:r w:rsidRPr="009360E1">
        <w:rPr>
          <w:rFonts w:ascii="David" w:hAnsi="David" w:cs="David" w:hint="cs"/>
          <w:b/>
          <w:bCs/>
          <w:sz w:val="24"/>
          <w:szCs w:val="24"/>
          <w:rtl/>
        </w:rPr>
        <w:t>.</w:t>
      </w:r>
    </w:p>
    <w:p w14:paraId="44CC0777" w14:textId="77777777" w:rsidR="009360E1" w:rsidRPr="009360E1" w:rsidRDefault="009360E1" w:rsidP="00566093">
      <w:pPr>
        <w:numPr>
          <w:ilvl w:val="0"/>
          <w:numId w:val="140"/>
        </w:numPr>
        <w:spacing w:after="0" w:line="360" w:lineRule="auto"/>
        <w:jc w:val="both"/>
        <w:rPr>
          <w:rFonts w:ascii="David" w:hAnsi="David" w:cs="David"/>
          <w:sz w:val="24"/>
          <w:szCs w:val="24"/>
          <w:rtl/>
        </w:rPr>
      </w:pPr>
      <w:r w:rsidRPr="009360E1">
        <w:rPr>
          <w:rFonts w:ascii="David" w:hAnsi="David" w:cs="David"/>
          <w:sz w:val="24"/>
          <w:szCs w:val="24"/>
          <w:rtl/>
        </w:rPr>
        <w:t>אפשר לדבר עם התלמידים</w:t>
      </w:r>
      <w:r w:rsidRPr="009360E1">
        <w:rPr>
          <w:rFonts w:ascii="David" w:hAnsi="David" w:cs="David" w:hint="cs"/>
          <w:sz w:val="24"/>
          <w:szCs w:val="24"/>
          <w:rtl/>
        </w:rPr>
        <w:t>:</w:t>
      </w:r>
      <w:r w:rsidRPr="009360E1">
        <w:rPr>
          <w:rFonts w:ascii="David" w:hAnsi="David" w:cs="David"/>
          <w:sz w:val="24"/>
          <w:szCs w:val="24"/>
          <w:rtl/>
        </w:rPr>
        <w:t xml:space="preserve"> אילו רבנים הם מכירים שהם יכולים לכבד?</w:t>
      </w:r>
    </w:p>
    <w:p w14:paraId="62474395" w14:textId="77777777" w:rsidR="009360E1" w:rsidRPr="009360E1" w:rsidRDefault="009360E1" w:rsidP="009360E1">
      <w:pPr>
        <w:spacing w:after="0" w:line="360" w:lineRule="auto"/>
        <w:ind w:left="720"/>
        <w:jc w:val="both"/>
        <w:rPr>
          <w:rFonts w:ascii="David" w:hAnsi="David" w:cs="David"/>
          <w:sz w:val="24"/>
          <w:szCs w:val="24"/>
          <w:rtl/>
        </w:rPr>
      </w:pPr>
      <w:r w:rsidRPr="009360E1">
        <w:rPr>
          <w:rFonts w:ascii="David" w:hAnsi="David" w:cs="David"/>
          <w:sz w:val="24"/>
          <w:szCs w:val="24"/>
          <w:rtl/>
        </w:rPr>
        <w:t>לעבור מהמעגל הרחוק לקרוב או להפך:</w:t>
      </w:r>
    </w:p>
    <w:p w14:paraId="62F8A5C9" w14:textId="77777777" w:rsidR="009360E1" w:rsidRPr="009360E1" w:rsidRDefault="009360E1" w:rsidP="00566093">
      <w:pPr>
        <w:numPr>
          <w:ilvl w:val="0"/>
          <w:numId w:val="141"/>
        </w:numPr>
        <w:spacing w:after="0" w:line="360" w:lineRule="auto"/>
        <w:jc w:val="both"/>
        <w:rPr>
          <w:rFonts w:ascii="David" w:hAnsi="David" w:cs="David"/>
          <w:sz w:val="24"/>
          <w:szCs w:val="24"/>
          <w:rtl/>
        </w:rPr>
      </w:pPr>
      <w:r w:rsidRPr="009360E1">
        <w:rPr>
          <w:rFonts w:ascii="David" w:hAnsi="David" w:cs="David"/>
          <w:sz w:val="24"/>
          <w:szCs w:val="24"/>
          <w:rtl/>
        </w:rPr>
        <w:t>הרב הראשי</w:t>
      </w:r>
    </w:p>
    <w:p w14:paraId="77FCF71E" w14:textId="77777777" w:rsidR="009360E1" w:rsidRPr="009360E1" w:rsidRDefault="009360E1" w:rsidP="00566093">
      <w:pPr>
        <w:numPr>
          <w:ilvl w:val="0"/>
          <w:numId w:val="141"/>
        </w:numPr>
        <w:spacing w:after="0" w:line="360" w:lineRule="auto"/>
        <w:jc w:val="both"/>
        <w:rPr>
          <w:rFonts w:ascii="David" w:hAnsi="David" w:cs="David"/>
          <w:sz w:val="24"/>
          <w:szCs w:val="24"/>
          <w:rtl/>
        </w:rPr>
      </w:pPr>
      <w:r w:rsidRPr="009360E1">
        <w:rPr>
          <w:rFonts w:ascii="David" w:hAnsi="David" w:cs="David"/>
          <w:sz w:val="24"/>
          <w:szCs w:val="24"/>
          <w:rtl/>
        </w:rPr>
        <w:t>רב העיר או השכונה</w:t>
      </w:r>
    </w:p>
    <w:p w14:paraId="3EA137B4" w14:textId="77777777" w:rsidR="009360E1" w:rsidRPr="009360E1" w:rsidRDefault="009360E1" w:rsidP="00566093">
      <w:pPr>
        <w:numPr>
          <w:ilvl w:val="0"/>
          <w:numId w:val="141"/>
        </w:numPr>
        <w:spacing w:after="0" w:line="360" w:lineRule="auto"/>
        <w:jc w:val="both"/>
        <w:rPr>
          <w:rFonts w:ascii="David" w:hAnsi="David" w:cs="David"/>
          <w:sz w:val="24"/>
          <w:szCs w:val="24"/>
          <w:rtl/>
        </w:rPr>
      </w:pPr>
      <w:r w:rsidRPr="009360E1">
        <w:rPr>
          <w:rFonts w:ascii="David" w:hAnsi="David" w:cs="David"/>
          <w:sz w:val="24"/>
          <w:szCs w:val="24"/>
          <w:rtl/>
        </w:rPr>
        <w:t>רב בית הכנסת</w:t>
      </w:r>
    </w:p>
    <w:p w14:paraId="49E2CD55" w14:textId="77777777" w:rsidR="009360E1" w:rsidRPr="009360E1" w:rsidRDefault="009360E1" w:rsidP="00566093">
      <w:pPr>
        <w:numPr>
          <w:ilvl w:val="0"/>
          <w:numId w:val="141"/>
        </w:numPr>
        <w:spacing w:after="0" w:line="360" w:lineRule="auto"/>
        <w:jc w:val="both"/>
        <w:rPr>
          <w:rFonts w:ascii="David" w:hAnsi="David" w:cs="David"/>
          <w:sz w:val="24"/>
          <w:szCs w:val="24"/>
          <w:rtl/>
        </w:rPr>
      </w:pPr>
      <w:r w:rsidRPr="009360E1">
        <w:rPr>
          <w:rFonts w:ascii="David" w:hAnsi="David" w:cs="David"/>
          <w:sz w:val="24"/>
          <w:szCs w:val="24"/>
          <w:rtl/>
        </w:rPr>
        <w:t>רב בית הספר (אם יש)</w:t>
      </w:r>
    </w:p>
    <w:p w14:paraId="1CEC00A9" w14:textId="77777777" w:rsidR="009360E1" w:rsidRPr="009360E1" w:rsidRDefault="009360E1" w:rsidP="00566093">
      <w:pPr>
        <w:numPr>
          <w:ilvl w:val="0"/>
          <w:numId w:val="141"/>
        </w:numPr>
        <w:spacing w:after="0" w:line="360" w:lineRule="auto"/>
        <w:jc w:val="both"/>
        <w:rPr>
          <w:rFonts w:ascii="David" w:hAnsi="David" w:cs="David"/>
          <w:sz w:val="24"/>
          <w:szCs w:val="24"/>
          <w:rtl/>
        </w:rPr>
      </w:pPr>
      <w:r w:rsidRPr="009360E1">
        <w:rPr>
          <w:rFonts w:ascii="David" w:hAnsi="David" w:cs="David"/>
          <w:sz w:val="24"/>
          <w:szCs w:val="24"/>
          <w:rtl/>
        </w:rPr>
        <w:t>המורים</w:t>
      </w:r>
    </w:p>
    <w:p w14:paraId="24E21183" w14:textId="77777777" w:rsidR="009360E1" w:rsidRPr="009360E1" w:rsidRDefault="009360E1" w:rsidP="00566093">
      <w:pPr>
        <w:numPr>
          <w:ilvl w:val="0"/>
          <w:numId w:val="141"/>
        </w:numPr>
        <w:spacing w:after="0" w:line="360" w:lineRule="auto"/>
        <w:jc w:val="both"/>
        <w:rPr>
          <w:rFonts w:ascii="David" w:hAnsi="David" w:cs="David"/>
          <w:sz w:val="24"/>
          <w:szCs w:val="24"/>
        </w:rPr>
      </w:pPr>
      <w:r w:rsidRPr="009360E1">
        <w:rPr>
          <w:rFonts w:ascii="David" w:hAnsi="David" w:cs="David"/>
          <w:sz w:val="24"/>
          <w:szCs w:val="24"/>
          <w:rtl/>
        </w:rPr>
        <w:t>המורות שאף הן כמו המורים והרבנים מלמדים את הילדים תורה והתלמידים חייבים בכבוד</w:t>
      </w:r>
      <w:r w:rsidRPr="009360E1">
        <w:rPr>
          <w:rFonts w:ascii="David" w:hAnsi="David" w:cs="David" w:hint="cs"/>
          <w:sz w:val="24"/>
          <w:szCs w:val="24"/>
          <w:rtl/>
        </w:rPr>
        <w:t>ן</w:t>
      </w:r>
      <w:r w:rsidRPr="009360E1">
        <w:rPr>
          <w:rFonts w:ascii="David" w:hAnsi="David" w:cs="David"/>
          <w:sz w:val="24"/>
          <w:szCs w:val="24"/>
          <w:rtl/>
        </w:rPr>
        <w:t xml:space="preserve"> לא רק משום חוקי בית הספר אלא משום שה</w:t>
      </w:r>
      <w:r w:rsidRPr="009360E1">
        <w:rPr>
          <w:rFonts w:ascii="David" w:hAnsi="David" w:cs="David" w:hint="cs"/>
          <w:sz w:val="24"/>
          <w:szCs w:val="24"/>
          <w:rtl/>
        </w:rPr>
        <w:t>ן</w:t>
      </w:r>
      <w:r w:rsidRPr="009360E1">
        <w:rPr>
          <w:rFonts w:ascii="David" w:hAnsi="David" w:cs="David"/>
          <w:sz w:val="24"/>
          <w:szCs w:val="24"/>
          <w:rtl/>
        </w:rPr>
        <w:t xml:space="preserve"> מלמד</w:t>
      </w:r>
      <w:r w:rsidRPr="009360E1">
        <w:rPr>
          <w:rFonts w:ascii="David" w:hAnsi="David" w:cs="David" w:hint="cs"/>
          <w:sz w:val="24"/>
          <w:szCs w:val="24"/>
          <w:rtl/>
        </w:rPr>
        <w:t>ות</w:t>
      </w:r>
      <w:r w:rsidRPr="009360E1">
        <w:rPr>
          <w:rFonts w:ascii="David" w:hAnsi="David" w:cs="David"/>
          <w:sz w:val="24"/>
          <w:szCs w:val="24"/>
          <w:rtl/>
        </w:rPr>
        <w:t xml:space="preserve"> תורה ומבי</w:t>
      </w:r>
      <w:r w:rsidRPr="009360E1">
        <w:rPr>
          <w:rFonts w:ascii="David" w:hAnsi="David" w:cs="David" w:hint="cs"/>
          <w:sz w:val="24"/>
          <w:szCs w:val="24"/>
          <w:rtl/>
        </w:rPr>
        <w:t>אות</w:t>
      </w:r>
      <w:r w:rsidRPr="009360E1">
        <w:rPr>
          <w:rFonts w:ascii="David" w:hAnsi="David" w:cs="David"/>
          <w:sz w:val="24"/>
          <w:szCs w:val="24"/>
          <w:rtl/>
        </w:rPr>
        <w:t xml:space="preserve"> את התלמידים לחיי תורה.  </w:t>
      </w:r>
    </w:p>
    <w:p w14:paraId="0FC69853" w14:textId="77777777" w:rsidR="009360E1" w:rsidRPr="009360E1" w:rsidRDefault="009360E1" w:rsidP="009360E1">
      <w:pPr>
        <w:spacing w:after="0" w:line="360" w:lineRule="auto"/>
        <w:ind w:left="360"/>
        <w:jc w:val="both"/>
        <w:rPr>
          <w:rFonts w:ascii="David" w:hAnsi="David" w:cs="David"/>
          <w:sz w:val="24"/>
          <w:szCs w:val="24"/>
        </w:rPr>
      </w:pPr>
      <w:r w:rsidRPr="009360E1">
        <w:rPr>
          <w:rFonts w:ascii="David" w:hAnsi="David" w:cs="David"/>
          <w:b/>
          <w:bCs/>
          <w:sz w:val="24"/>
          <w:szCs w:val="24"/>
          <w:rtl/>
        </w:rPr>
        <w:t xml:space="preserve">וכאן המקום </w:t>
      </w:r>
      <w:r w:rsidRPr="009360E1">
        <w:rPr>
          <w:rFonts w:ascii="David" w:hAnsi="David" w:cs="David"/>
          <w:b/>
          <w:bCs/>
          <w:sz w:val="24"/>
          <w:szCs w:val="24"/>
          <w:u w:val="single"/>
          <w:rtl/>
        </w:rPr>
        <w:t>הלכה למעשה</w:t>
      </w:r>
      <w:r w:rsidRPr="009360E1">
        <w:rPr>
          <w:rFonts w:ascii="David" w:hAnsi="David" w:cs="David"/>
          <w:b/>
          <w:bCs/>
          <w:sz w:val="24"/>
          <w:szCs w:val="24"/>
          <w:rtl/>
        </w:rPr>
        <w:t xml:space="preserve"> – האם עומדים לפני המורה או הרב שמלמדים בכיתה?</w:t>
      </w:r>
    </w:p>
    <w:p w14:paraId="50CE5170" w14:textId="77777777" w:rsidR="009360E1" w:rsidRPr="009360E1" w:rsidRDefault="009360E1" w:rsidP="009360E1">
      <w:pPr>
        <w:spacing w:after="0" w:line="360" w:lineRule="auto"/>
        <w:jc w:val="both"/>
        <w:rPr>
          <w:rFonts w:ascii="David" w:hAnsi="David" w:cs="David"/>
          <w:b/>
          <w:bCs/>
          <w:color w:val="FF0000"/>
          <w:sz w:val="24"/>
          <w:szCs w:val="24"/>
          <w:rtl/>
        </w:rPr>
      </w:pPr>
    </w:p>
    <w:p w14:paraId="161712C0" w14:textId="77777777" w:rsidR="009360E1" w:rsidRPr="009360E1" w:rsidRDefault="009360E1" w:rsidP="009360E1">
      <w:pPr>
        <w:spacing w:after="0" w:line="360" w:lineRule="auto"/>
        <w:jc w:val="both"/>
        <w:rPr>
          <w:rFonts w:ascii="David" w:hAnsi="David" w:cs="David"/>
          <w:b/>
          <w:bCs/>
          <w:color w:val="FF0000"/>
          <w:sz w:val="24"/>
          <w:szCs w:val="24"/>
        </w:rPr>
      </w:pPr>
      <w:r w:rsidRPr="009360E1">
        <w:rPr>
          <w:rFonts w:ascii="David" w:hAnsi="David" w:cs="David"/>
          <w:b/>
          <w:bCs/>
          <w:color w:val="FF0000"/>
          <w:sz w:val="24"/>
          <w:szCs w:val="24"/>
          <w:rtl/>
        </w:rPr>
        <w:t xml:space="preserve">משימה </w:t>
      </w:r>
      <w:r w:rsidRPr="009360E1">
        <w:rPr>
          <w:rFonts w:ascii="David" w:hAnsi="David" w:cs="David"/>
          <w:b/>
          <w:bCs/>
          <w:color w:val="FF0000"/>
          <w:sz w:val="24"/>
          <w:szCs w:val="24"/>
        </w:rPr>
        <w:t>1</w:t>
      </w:r>
      <w:r w:rsidRPr="009360E1">
        <w:rPr>
          <w:rFonts w:ascii="David" w:hAnsi="David" w:cs="David"/>
          <w:b/>
          <w:bCs/>
          <w:color w:val="FF0000"/>
          <w:sz w:val="24"/>
          <w:szCs w:val="24"/>
          <w:rtl/>
        </w:rPr>
        <w:t xml:space="preserve"> - בפני שיבה תקום והדרת פני זקן</w:t>
      </w:r>
    </w:p>
    <w:p w14:paraId="0E371A28" w14:textId="77777777" w:rsidR="009360E1" w:rsidRPr="009360E1" w:rsidRDefault="009360E1" w:rsidP="009360E1">
      <w:pPr>
        <w:spacing w:after="0" w:line="360" w:lineRule="auto"/>
        <w:rPr>
          <w:rFonts w:ascii="David" w:hAnsi="David" w:cs="David"/>
          <w:sz w:val="24"/>
          <w:szCs w:val="24"/>
        </w:rPr>
      </w:pPr>
      <w:r w:rsidRPr="009360E1">
        <w:rPr>
          <w:rFonts w:ascii="David" w:hAnsi="David" w:cs="David"/>
          <w:sz w:val="24"/>
          <w:szCs w:val="24"/>
          <w:rtl/>
        </w:rPr>
        <w:t xml:space="preserve">הישג </w:t>
      </w:r>
      <w:r w:rsidRPr="009360E1">
        <w:rPr>
          <w:rFonts w:ascii="David" w:hAnsi="David" w:cs="David"/>
          <w:sz w:val="24"/>
          <w:szCs w:val="24"/>
        </w:rPr>
        <w:t>2</w:t>
      </w:r>
      <w:r w:rsidRPr="009360E1">
        <w:rPr>
          <w:rFonts w:ascii="David" w:hAnsi="David" w:cs="David"/>
          <w:sz w:val="24"/>
          <w:szCs w:val="24"/>
          <w:rtl/>
        </w:rPr>
        <w:t xml:space="preserve"> – מושגים: שיבה, זקן</w:t>
      </w:r>
    </w:p>
    <w:p w14:paraId="72F3322A" w14:textId="77777777" w:rsidR="009360E1" w:rsidRPr="009360E1" w:rsidRDefault="009360E1" w:rsidP="009360E1">
      <w:pPr>
        <w:spacing w:after="0" w:line="360" w:lineRule="auto"/>
        <w:rPr>
          <w:rFonts w:ascii="David" w:hAnsi="David" w:cs="David"/>
          <w:sz w:val="24"/>
          <w:szCs w:val="24"/>
          <w:rtl/>
        </w:rPr>
      </w:pPr>
      <w:r w:rsidRPr="009360E1">
        <w:rPr>
          <w:rFonts w:ascii="David" w:hAnsi="David" w:cs="David"/>
          <w:sz w:val="24"/>
          <w:szCs w:val="24"/>
          <w:rtl/>
        </w:rPr>
        <w:t xml:space="preserve">הישג </w:t>
      </w:r>
      <w:r w:rsidRPr="009360E1">
        <w:rPr>
          <w:rFonts w:ascii="David" w:hAnsi="David" w:cs="David"/>
          <w:sz w:val="24"/>
          <w:szCs w:val="24"/>
        </w:rPr>
        <w:t>3</w:t>
      </w:r>
      <w:r w:rsidRPr="009360E1">
        <w:rPr>
          <w:rFonts w:ascii="David" w:hAnsi="David" w:cs="David"/>
          <w:sz w:val="24"/>
          <w:szCs w:val="24"/>
          <w:rtl/>
        </w:rPr>
        <w:t xml:space="preserve"> – הבנה ופרשנות: כבוד הרב הנובע מכבוד התורה, כבוד הזקן הנובע מפאת גילו.</w:t>
      </w:r>
    </w:p>
    <w:p w14:paraId="76D879F4" w14:textId="77777777" w:rsidR="009360E1" w:rsidRPr="009360E1" w:rsidRDefault="009360E1" w:rsidP="00566093">
      <w:pPr>
        <w:numPr>
          <w:ilvl w:val="0"/>
          <w:numId w:val="147"/>
        </w:numPr>
        <w:spacing w:after="0" w:line="360" w:lineRule="auto"/>
        <w:contextualSpacing/>
        <w:jc w:val="both"/>
        <w:rPr>
          <w:rFonts w:ascii="David" w:hAnsi="David" w:cs="David"/>
          <w:sz w:val="24"/>
          <w:szCs w:val="24"/>
          <w:rtl/>
        </w:rPr>
      </w:pPr>
      <w:r w:rsidRPr="009360E1">
        <w:rPr>
          <w:rFonts w:ascii="David" w:hAnsi="David" w:cs="David"/>
          <w:b/>
          <w:bCs/>
          <w:sz w:val="24"/>
          <w:szCs w:val="24"/>
          <w:rtl/>
        </w:rPr>
        <w:t>כבוד הזקן</w:t>
      </w:r>
      <w:r w:rsidRPr="009360E1">
        <w:rPr>
          <w:rFonts w:ascii="David" w:hAnsi="David" w:cs="David"/>
          <w:sz w:val="24"/>
          <w:szCs w:val="24"/>
          <w:rtl/>
        </w:rPr>
        <w:t xml:space="preserve"> - למעשה יש לחדד את חלוקת הדברים בין כבוד זקן ובין כבוד הרב, כי כל אחד מהם נובע ממקום אחר. יש להדגיש שאנו מכבדים זקן גם אם הוא לא רב ואפילו עם הארץ.</w:t>
      </w:r>
    </w:p>
    <w:p w14:paraId="69CB79DA" w14:textId="77777777" w:rsidR="009360E1" w:rsidRPr="009360E1" w:rsidRDefault="009360E1" w:rsidP="009360E1">
      <w:pPr>
        <w:spacing w:after="0" w:line="360" w:lineRule="auto"/>
        <w:ind w:left="720"/>
        <w:contextualSpacing/>
        <w:rPr>
          <w:rFonts w:ascii="David" w:hAnsi="David" w:cs="David"/>
          <w:sz w:val="24"/>
          <w:szCs w:val="24"/>
          <w:rtl/>
        </w:rPr>
      </w:pPr>
      <w:r w:rsidRPr="009360E1">
        <w:rPr>
          <w:rFonts w:ascii="David" w:hAnsi="David" w:cs="David"/>
          <w:sz w:val="24"/>
          <w:szCs w:val="24"/>
          <w:rtl/>
        </w:rPr>
        <w:t xml:space="preserve">אפשר להביא את דברי הגמרא על מעשיו של רבי יוחנן: </w:t>
      </w:r>
      <w:r w:rsidRPr="009360E1">
        <w:rPr>
          <w:rFonts w:ascii="David" w:hAnsi="David" w:cs="David"/>
          <w:b/>
          <w:bCs/>
          <w:sz w:val="24"/>
          <w:szCs w:val="24"/>
          <w:rtl/>
        </w:rPr>
        <w:t>"רבי יוחנן היה קם מלפני זקני הגויים, היה אומר: כמה הרפתקאות (דברים) עברו עליהם".</w:t>
      </w:r>
    </w:p>
    <w:p w14:paraId="3E0E95E8" w14:textId="77777777" w:rsidR="009360E1" w:rsidRPr="009360E1" w:rsidRDefault="009360E1" w:rsidP="00566093">
      <w:pPr>
        <w:numPr>
          <w:ilvl w:val="0"/>
          <w:numId w:val="147"/>
        </w:numPr>
        <w:spacing w:after="0" w:line="360" w:lineRule="auto"/>
        <w:contextualSpacing/>
        <w:jc w:val="both"/>
        <w:rPr>
          <w:rFonts w:ascii="David" w:hAnsi="David" w:cs="David"/>
          <w:sz w:val="24"/>
          <w:szCs w:val="24"/>
          <w:rtl/>
        </w:rPr>
      </w:pPr>
      <w:r w:rsidRPr="009360E1">
        <w:rPr>
          <w:rFonts w:ascii="David" w:hAnsi="David" w:cs="David"/>
          <w:sz w:val="24"/>
          <w:szCs w:val="24"/>
          <w:rtl/>
        </w:rPr>
        <w:t>נדון יחד עם התלמידים – מדוע רבי יוחנן היה קם לפני זקני הגויים? המסר אליו מגיעים הוא שכבוד הזקן אינו נובע מהידע שצבר או כבוד התורה שבו, אלא מפאת גילו. כבר עובדה זו והמרחק של השנים הרבות מקנות לו כבוד בסיסי (אך נפסק שאם הם זקנים רשעים אין מצווה לכבדם).</w:t>
      </w:r>
    </w:p>
    <w:p w14:paraId="5099CCD5" w14:textId="77777777" w:rsidR="009360E1" w:rsidRPr="009360E1" w:rsidRDefault="009360E1" w:rsidP="00566093">
      <w:pPr>
        <w:numPr>
          <w:ilvl w:val="0"/>
          <w:numId w:val="147"/>
        </w:numPr>
        <w:spacing w:after="0" w:line="360" w:lineRule="auto"/>
        <w:contextualSpacing/>
        <w:jc w:val="both"/>
        <w:rPr>
          <w:rFonts w:ascii="David" w:hAnsi="David" w:cs="David"/>
          <w:sz w:val="24"/>
          <w:szCs w:val="24"/>
        </w:rPr>
      </w:pPr>
      <w:r w:rsidRPr="009360E1">
        <w:rPr>
          <w:rFonts w:ascii="David" w:hAnsi="David" w:cs="David"/>
          <w:b/>
          <w:bCs/>
          <w:sz w:val="24"/>
          <w:szCs w:val="24"/>
          <w:rtl/>
        </w:rPr>
        <w:t>כבוד הרב</w:t>
      </w:r>
      <w:r w:rsidRPr="009360E1">
        <w:rPr>
          <w:rFonts w:ascii="David" w:hAnsi="David" w:cs="David"/>
          <w:sz w:val="24"/>
          <w:szCs w:val="24"/>
          <w:rtl/>
        </w:rPr>
        <w:t xml:space="preserve"> - לאחר שהתלמידים קראו את מה שסיפר להם אבר ולאחר שענו על </w:t>
      </w:r>
      <w:r w:rsidRPr="009360E1">
        <w:rPr>
          <w:rFonts w:ascii="David" w:hAnsi="David" w:cs="David"/>
          <w:b/>
          <w:bCs/>
          <w:sz w:val="24"/>
          <w:szCs w:val="24"/>
          <w:rtl/>
        </w:rPr>
        <w:t>שאלה ב'</w:t>
      </w:r>
      <w:r w:rsidRPr="009360E1">
        <w:rPr>
          <w:rFonts w:ascii="David" w:hAnsi="David" w:cs="David"/>
          <w:sz w:val="24"/>
          <w:szCs w:val="24"/>
          <w:rtl/>
        </w:rPr>
        <w:t xml:space="preserve"> אפשר לכתוב על הלוח 'ספר תורה חי', ולשאול את התלמידים מה כוונת הדברים?</w:t>
      </w:r>
    </w:p>
    <w:p w14:paraId="3753E245" w14:textId="77777777" w:rsidR="009360E1" w:rsidRPr="009360E1" w:rsidRDefault="009360E1" w:rsidP="00566093">
      <w:pPr>
        <w:numPr>
          <w:ilvl w:val="0"/>
          <w:numId w:val="147"/>
        </w:numPr>
        <w:spacing w:after="0" w:line="360" w:lineRule="auto"/>
        <w:contextualSpacing/>
        <w:jc w:val="both"/>
        <w:rPr>
          <w:rFonts w:ascii="David" w:hAnsi="David" w:cs="David"/>
          <w:sz w:val="24"/>
          <w:szCs w:val="24"/>
          <w:rtl/>
        </w:rPr>
      </w:pPr>
      <w:r w:rsidRPr="009360E1">
        <w:rPr>
          <w:rFonts w:ascii="David" w:hAnsi="David" w:cs="David"/>
          <w:sz w:val="24"/>
          <w:szCs w:val="24"/>
          <w:rtl/>
        </w:rPr>
        <w:t>נסכם ונסביר שהתלמיד חכם הוא למעשה ספר תורה חי וזו כוונת האמורא רבא על טיפשות האנשים שקמים לפני ספר תורה ולא לפני תלמיד חכם.</w:t>
      </w:r>
    </w:p>
    <w:p w14:paraId="281C3135" w14:textId="77777777" w:rsidR="009360E1" w:rsidRPr="009360E1" w:rsidRDefault="009360E1" w:rsidP="009360E1">
      <w:pPr>
        <w:spacing w:after="0" w:line="360" w:lineRule="auto"/>
        <w:jc w:val="both"/>
        <w:rPr>
          <w:rFonts w:ascii="David" w:hAnsi="David" w:cs="David"/>
          <w:b/>
          <w:bCs/>
          <w:color w:val="FF0000"/>
          <w:sz w:val="24"/>
          <w:szCs w:val="24"/>
          <w:rtl/>
        </w:rPr>
      </w:pPr>
    </w:p>
    <w:p w14:paraId="5C98844F" w14:textId="77777777" w:rsidR="009360E1" w:rsidRPr="009360E1" w:rsidRDefault="009360E1" w:rsidP="009360E1">
      <w:pPr>
        <w:spacing w:after="0" w:line="360" w:lineRule="auto"/>
        <w:jc w:val="both"/>
        <w:rPr>
          <w:rFonts w:ascii="David" w:hAnsi="David" w:cs="David"/>
          <w:b/>
          <w:bCs/>
          <w:color w:val="FF0000"/>
          <w:sz w:val="24"/>
          <w:szCs w:val="24"/>
        </w:rPr>
      </w:pPr>
      <w:r w:rsidRPr="009360E1">
        <w:rPr>
          <w:rFonts w:ascii="David" w:hAnsi="David" w:cs="David"/>
          <w:b/>
          <w:bCs/>
          <w:color w:val="FF0000"/>
          <w:sz w:val="24"/>
          <w:szCs w:val="24"/>
          <w:rtl/>
        </w:rPr>
        <w:t xml:space="preserve">משימה </w:t>
      </w:r>
      <w:r w:rsidRPr="009360E1">
        <w:rPr>
          <w:rFonts w:ascii="David" w:hAnsi="David" w:cs="David"/>
          <w:b/>
          <w:bCs/>
          <w:color w:val="FF0000"/>
          <w:sz w:val="24"/>
          <w:szCs w:val="24"/>
        </w:rPr>
        <w:t>2</w:t>
      </w:r>
      <w:r w:rsidRPr="009360E1">
        <w:rPr>
          <w:rFonts w:ascii="David" w:hAnsi="David" w:cs="David"/>
          <w:b/>
          <w:bCs/>
          <w:color w:val="FF0000"/>
          <w:sz w:val="24"/>
          <w:szCs w:val="24"/>
          <w:rtl/>
        </w:rPr>
        <w:t xml:space="preserve"> - איסור מחיקת השם</w:t>
      </w:r>
    </w:p>
    <w:p w14:paraId="6218C488" w14:textId="77777777" w:rsidR="009360E1" w:rsidRPr="009360E1" w:rsidRDefault="009360E1" w:rsidP="009360E1">
      <w:pPr>
        <w:spacing w:after="0" w:line="360" w:lineRule="auto"/>
        <w:rPr>
          <w:rFonts w:ascii="David" w:hAnsi="David" w:cs="David"/>
          <w:sz w:val="24"/>
          <w:szCs w:val="24"/>
        </w:rPr>
      </w:pPr>
      <w:r w:rsidRPr="009360E1">
        <w:rPr>
          <w:rFonts w:ascii="David" w:hAnsi="David" w:cs="David"/>
          <w:sz w:val="24"/>
          <w:szCs w:val="24"/>
          <w:rtl/>
        </w:rPr>
        <w:t xml:space="preserve">הישג </w:t>
      </w:r>
      <w:r w:rsidRPr="009360E1">
        <w:rPr>
          <w:rFonts w:ascii="David" w:hAnsi="David" w:cs="David"/>
          <w:sz w:val="24"/>
          <w:szCs w:val="24"/>
        </w:rPr>
        <w:t>5</w:t>
      </w:r>
      <w:r w:rsidRPr="009360E1">
        <w:rPr>
          <w:rFonts w:ascii="David" w:hAnsi="David" w:cs="David"/>
          <w:sz w:val="24"/>
          <w:szCs w:val="24"/>
          <w:rtl/>
        </w:rPr>
        <w:t xml:space="preserve"> – הבנה ופרשנות, הישג </w:t>
      </w:r>
      <w:r w:rsidRPr="009360E1">
        <w:rPr>
          <w:rFonts w:ascii="David" w:hAnsi="David" w:cs="David"/>
          <w:sz w:val="24"/>
          <w:szCs w:val="24"/>
        </w:rPr>
        <w:t>6</w:t>
      </w:r>
      <w:r w:rsidRPr="009360E1">
        <w:rPr>
          <w:rFonts w:ascii="David" w:hAnsi="David" w:cs="David"/>
          <w:sz w:val="24"/>
          <w:szCs w:val="24"/>
          <w:rtl/>
        </w:rPr>
        <w:t xml:space="preserve"> - ערכים</w:t>
      </w:r>
    </w:p>
    <w:p w14:paraId="6B387C95" w14:textId="77777777" w:rsidR="009360E1" w:rsidRPr="009360E1" w:rsidRDefault="009360E1" w:rsidP="00566093">
      <w:pPr>
        <w:numPr>
          <w:ilvl w:val="0"/>
          <w:numId w:val="148"/>
        </w:numPr>
        <w:spacing w:after="0" w:line="360" w:lineRule="auto"/>
        <w:contextualSpacing/>
        <w:jc w:val="both"/>
        <w:rPr>
          <w:rFonts w:ascii="David" w:hAnsi="David" w:cs="David"/>
          <w:sz w:val="24"/>
          <w:szCs w:val="24"/>
          <w:rtl/>
        </w:rPr>
      </w:pPr>
      <w:r w:rsidRPr="009360E1">
        <w:rPr>
          <w:rFonts w:ascii="David" w:hAnsi="David" w:cs="David"/>
          <w:sz w:val="24"/>
          <w:szCs w:val="24"/>
          <w:rtl/>
        </w:rPr>
        <w:t xml:space="preserve">נערוך </w:t>
      </w:r>
      <w:r w:rsidRPr="009360E1">
        <w:rPr>
          <w:rFonts w:ascii="David" w:hAnsi="David" w:cs="David"/>
          <w:b/>
          <w:bCs/>
          <w:sz w:val="24"/>
          <w:szCs w:val="24"/>
          <w:rtl/>
        </w:rPr>
        <w:t>תרגיל</w:t>
      </w:r>
      <w:r w:rsidRPr="009360E1">
        <w:rPr>
          <w:rFonts w:ascii="David" w:hAnsi="David" w:cs="David"/>
          <w:sz w:val="24"/>
          <w:szCs w:val="24"/>
          <w:rtl/>
        </w:rPr>
        <w:t xml:space="preserve"> בכיתה שממנו ניתן ללמוד את הערך של איסור מחיקת השם:</w:t>
      </w:r>
    </w:p>
    <w:p w14:paraId="71103E89" w14:textId="77777777" w:rsidR="009360E1" w:rsidRPr="009360E1" w:rsidRDefault="009360E1" w:rsidP="00566093">
      <w:pPr>
        <w:numPr>
          <w:ilvl w:val="0"/>
          <w:numId w:val="143"/>
        </w:numPr>
        <w:spacing w:after="0" w:line="360" w:lineRule="auto"/>
        <w:contextualSpacing/>
        <w:jc w:val="both"/>
        <w:rPr>
          <w:rFonts w:ascii="David" w:hAnsi="David" w:cs="David"/>
          <w:sz w:val="24"/>
          <w:szCs w:val="24"/>
          <w:rtl/>
        </w:rPr>
      </w:pPr>
      <w:r w:rsidRPr="009360E1">
        <w:rPr>
          <w:rFonts w:ascii="David" w:hAnsi="David" w:cs="David"/>
          <w:sz w:val="24"/>
          <w:szCs w:val="24"/>
          <w:rtl/>
        </w:rPr>
        <w:t xml:space="preserve">נביא איתנו לכיתה שני משולשים גדולים מבריסטול כחול. </w:t>
      </w:r>
    </w:p>
    <w:p w14:paraId="173C08E1" w14:textId="77777777" w:rsidR="009360E1" w:rsidRPr="009360E1" w:rsidRDefault="009360E1" w:rsidP="00566093">
      <w:pPr>
        <w:numPr>
          <w:ilvl w:val="0"/>
          <w:numId w:val="143"/>
        </w:numPr>
        <w:spacing w:after="0" w:line="360" w:lineRule="auto"/>
        <w:contextualSpacing/>
        <w:jc w:val="both"/>
        <w:rPr>
          <w:rFonts w:ascii="David" w:hAnsi="David" w:cs="David"/>
          <w:sz w:val="24"/>
          <w:szCs w:val="24"/>
        </w:rPr>
      </w:pPr>
      <w:r w:rsidRPr="009360E1">
        <w:rPr>
          <w:rFonts w:ascii="David" w:hAnsi="David" w:cs="David"/>
          <w:sz w:val="24"/>
          <w:szCs w:val="24"/>
          <w:rtl/>
        </w:rPr>
        <w:t>נבקש מתנדב שיבוא וידרוך על המשולשים כאשר הם מופרדים.</w:t>
      </w:r>
    </w:p>
    <w:p w14:paraId="752D63FF" w14:textId="77777777" w:rsidR="009360E1" w:rsidRPr="009360E1" w:rsidRDefault="009360E1" w:rsidP="00566093">
      <w:pPr>
        <w:numPr>
          <w:ilvl w:val="0"/>
          <w:numId w:val="143"/>
        </w:numPr>
        <w:spacing w:after="0" w:line="360" w:lineRule="auto"/>
        <w:contextualSpacing/>
        <w:jc w:val="both"/>
        <w:rPr>
          <w:rFonts w:ascii="David" w:hAnsi="David" w:cs="David"/>
          <w:sz w:val="24"/>
          <w:szCs w:val="24"/>
        </w:rPr>
      </w:pPr>
      <w:r w:rsidRPr="009360E1">
        <w:rPr>
          <w:rFonts w:ascii="David" w:hAnsi="David" w:cs="David"/>
          <w:sz w:val="24"/>
          <w:szCs w:val="24"/>
          <w:rtl/>
        </w:rPr>
        <w:t>כעת נניח את המשולשים אחד עם השני באופן שיווצר מגן דוד ונבקש מהתלמיד לדרוך עליו.</w:t>
      </w:r>
    </w:p>
    <w:p w14:paraId="696219AE" w14:textId="77777777" w:rsidR="009360E1" w:rsidRPr="009360E1" w:rsidRDefault="009360E1" w:rsidP="00566093">
      <w:pPr>
        <w:numPr>
          <w:ilvl w:val="0"/>
          <w:numId w:val="143"/>
        </w:numPr>
        <w:spacing w:after="0" w:line="360" w:lineRule="auto"/>
        <w:contextualSpacing/>
        <w:jc w:val="both"/>
        <w:rPr>
          <w:rFonts w:ascii="David" w:hAnsi="David" w:cs="David"/>
          <w:sz w:val="24"/>
          <w:szCs w:val="24"/>
        </w:rPr>
      </w:pPr>
      <w:r w:rsidRPr="009360E1">
        <w:rPr>
          <w:rFonts w:ascii="David" w:hAnsi="David" w:cs="David"/>
          <w:sz w:val="24"/>
          <w:szCs w:val="24"/>
          <w:rtl/>
        </w:rPr>
        <w:t>אם התלמיד דורך (כי הוא לא שם לב או לא מפריע לו): נדון עם התלמידים: האם מישהו שם לב על מה הוא דורך? האם זה מפריע לנו? למה כן ולמה לא? ואם המגן דוד היה כחלק מדגל ישראל – האם גם אז היינו מקבלים באדישות שמישהו דורך עליו?</w:t>
      </w:r>
    </w:p>
    <w:p w14:paraId="738025B7" w14:textId="77777777" w:rsidR="009360E1" w:rsidRPr="009360E1" w:rsidRDefault="009360E1" w:rsidP="00566093">
      <w:pPr>
        <w:numPr>
          <w:ilvl w:val="0"/>
          <w:numId w:val="143"/>
        </w:numPr>
        <w:spacing w:after="0" w:line="360" w:lineRule="auto"/>
        <w:contextualSpacing/>
        <w:jc w:val="both"/>
        <w:rPr>
          <w:rFonts w:ascii="David" w:hAnsi="David" w:cs="David"/>
          <w:sz w:val="24"/>
          <w:szCs w:val="24"/>
        </w:rPr>
      </w:pPr>
      <w:r w:rsidRPr="009360E1">
        <w:rPr>
          <w:rFonts w:ascii="David" w:hAnsi="David" w:cs="David"/>
          <w:sz w:val="24"/>
          <w:szCs w:val="24"/>
          <w:rtl/>
        </w:rPr>
        <w:t xml:space="preserve">אם התלמיד לא דורך: נשאל אותו – למה לא דרכת על המשולשים? הרי לפני כן כבר דרכת עליהם? מה השתנה מאז הפעם הקודמת בה דרכת על המשולשים ועד הפעם בה החלטת שלא לדרוך? האם המיקום שלהם באמת משנה? אלו אותם משולשים! </w:t>
      </w:r>
    </w:p>
    <w:p w14:paraId="1633C0D7" w14:textId="77777777" w:rsidR="009360E1" w:rsidRPr="009360E1" w:rsidRDefault="009360E1" w:rsidP="00566093">
      <w:pPr>
        <w:numPr>
          <w:ilvl w:val="0"/>
          <w:numId w:val="148"/>
        </w:numPr>
        <w:spacing w:after="0" w:line="360" w:lineRule="auto"/>
        <w:contextualSpacing/>
        <w:jc w:val="both"/>
        <w:rPr>
          <w:rFonts w:ascii="David" w:hAnsi="David" w:cs="David"/>
          <w:sz w:val="24"/>
          <w:szCs w:val="24"/>
          <w:rtl/>
        </w:rPr>
      </w:pPr>
      <w:r w:rsidRPr="009360E1">
        <w:rPr>
          <w:rFonts w:ascii="David" w:hAnsi="David" w:cs="David"/>
          <w:b/>
          <w:bCs/>
          <w:sz w:val="24"/>
          <w:szCs w:val="24"/>
          <w:rtl/>
        </w:rPr>
        <w:t>נסכם</w:t>
      </w:r>
      <w:r w:rsidRPr="009360E1">
        <w:rPr>
          <w:rFonts w:ascii="David" w:hAnsi="David" w:cs="David"/>
          <w:sz w:val="24"/>
          <w:szCs w:val="24"/>
          <w:rtl/>
        </w:rPr>
        <w:t xml:space="preserve"> כי כולנו מבינים שיש חפצים מסוימים שאנחנו נוהגים איתם בצורה שונה. זה יכול להיות חפץ בעל משמעות, או אפילו מילים מסוימות. עכשיו נראה איך זה בא לידי ביטוי בהלכות הקובעות שיצירת מילה מסוימת (כדוגמת המשולשים היוצרים מגן דוד) מעניקה לה משמעות קדושה וממילא היחס אליה משתנה.</w:t>
      </w:r>
    </w:p>
    <w:p w14:paraId="5A79A62F" w14:textId="77777777" w:rsidR="009360E1" w:rsidRPr="009360E1" w:rsidRDefault="009360E1" w:rsidP="009360E1">
      <w:pPr>
        <w:spacing w:after="0" w:line="360" w:lineRule="auto"/>
        <w:jc w:val="both"/>
        <w:rPr>
          <w:rFonts w:ascii="David" w:hAnsi="David" w:cs="David"/>
          <w:sz w:val="24"/>
          <w:szCs w:val="24"/>
        </w:rPr>
      </w:pPr>
    </w:p>
    <w:p w14:paraId="07E94E1E" w14:textId="77777777" w:rsidR="009360E1" w:rsidRPr="009360E1" w:rsidRDefault="009360E1" w:rsidP="009360E1">
      <w:pPr>
        <w:spacing w:after="0" w:line="360" w:lineRule="auto"/>
        <w:jc w:val="both"/>
        <w:rPr>
          <w:rFonts w:ascii="David" w:hAnsi="David" w:cs="David"/>
          <w:b/>
          <w:bCs/>
          <w:color w:val="FF0000"/>
          <w:sz w:val="24"/>
          <w:szCs w:val="24"/>
          <w:rtl/>
        </w:rPr>
      </w:pPr>
      <w:r w:rsidRPr="009360E1">
        <w:rPr>
          <w:rFonts w:ascii="David" w:hAnsi="David" w:cs="David"/>
          <w:b/>
          <w:bCs/>
          <w:color w:val="FF0000"/>
          <w:sz w:val="24"/>
          <w:szCs w:val="24"/>
          <w:rtl/>
        </w:rPr>
        <w:t xml:space="preserve">משימה </w:t>
      </w:r>
      <w:r w:rsidRPr="009360E1">
        <w:rPr>
          <w:rFonts w:ascii="David" w:hAnsi="David" w:cs="David"/>
          <w:b/>
          <w:bCs/>
          <w:color w:val="FF0000"/>
          <w:sz w:val="24"/>
          <w:szCs w:val="24"/>
        </w:rPr>
        <w:t>3</w:t>
      </w:r>
      <w:r w:rsidRPr="009360E1">
        <w:rPr>
          <w:rFonts w:ascii="David" w:hAnsi="David" w:cs="David"/>
          <w:b/>
          <w:bCs/>
          <w:color w:val="FF0000"/>
          <w:sz w:val="24"/>
          <w:szCs w:val="24"/>
          <w:rtl/>
        </w:rPr>
        <w:t xml:space="preserve"> - ספרי קודש ופסוקים שלא כוללים את שם ה'</w:t>
      </w:r>
    </w:p>
    <w:p w14:paraId="1C667DBD" w14:textId="77777777" w:rsidR="009360E1" w:rsidRPr="009360E1" w:rsidRDefault="00990448" w:rsidP="009360E1">
      <w:pPr>
        <w:spacing w:after="0" w:line="360" w:lineRule="auto"/>
        <w:rPr>
          <w:rFonts w:ascii="David" w:hAnsi="David" w:cs="David"/>
          <w:sz w:val="24"/>
          <w:szCs w:val="24"/>
          <w:rtl/>
        </w:rPr>
      </w:pPr>
      <w:r w:rsidRPr="009360E1">
        <w:rPr>
          <w:rFonts w:ascii="David" w:hAnsi="David" w:cs="David"/>
          <w:noProof/>
          <w:sz w:val="24"/>
          <w:szCs w:val="24"/>
        </w:rPr>
        <w:drawing>
          <wp:anchor distT="0" distB="0" distL="114300" distR="114300" simplePos="0" relativeHeight="251712000" behindDoc="0" locked="0" layoutInCell="1" allowOverlap="1" wp14:anchorId="2EA7D195" wp14:editId="7720192B">
            <wp:simplePos x="0" y="0"/>
            <wp:positionH relativeFrom="column">
              <wp:posOffset>-853440</wp:posOffset>
            </wp:positionH>
            <wp:positionV relativeFrom="paragraph">
              <wp:posOffset>-1985010</wp:posOffset>
            </wp:positionV>
            <wp:extent cx="3438525" cy="5208060"/>
            <wp:effectExtent l="0" t="0" r="0" b="0"/>
            <wp:wrapSquare wrapText="bothSides"/>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extLst>
                        <a:ext uri="{28A0092B-C50C-407E-A947-70E740481C1C}">
                          <a14:useLocalDpi xmlns:a14="http://schemas.microsoft.com/office/drawing/2010/main" val="0"/>
                        </a:ext>
                      </a:extLst>
                    </a:blip>
                    <a:srcRect l="33099" t="10611" r="35973" b="6109"/>
                    <a:stretch/>
                  </pic:blipFill>
                  <pic:spPr bwMode="auto">
                    <a:xfrm>
                      <a:off x="0" y="0"/>
                      <a:ext cx="3438525" cy="520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0E1" w:rsidRPr="009360E1">
        <w:rPr>
          <w:rFonts w:ascii="David" w:hAnsi="David" w:cs="David" w:hint="cs"/>
          <w:sz w:val="24"/>
          <w:szCs w:val="24"/>
          <w:rtl/>
        </w:rPr>
        <w:t xml:space="preserve">הישג 5 </w:t>
      </w:r>
      <w:r w:rsidR="009360E1" w:rsidRPr="009360E1">
        <w:rPr>
          <w:rFonts w:ascii="David" w:hAnsi="David" w:cs="David"/>
          <w:sz w:val="24"/>
          <w:szCs w:val="24"/>
          <w:rtl/>
        </w:rPr>
        <w:t>–</w:t>
      </w:r>
      <w:r w:rsidR="009360E1" w:rsidRPr="009360E1">
        <w:rPr>
          <w:rFonts w:ascii="David" w:hAnsi="David" w:cs="David" w:hint="cs"/>
          <w:sz w:val="24"/>
          <w:szCs w:val="24"/>
          <w:rtl/>
        </w:rPr>
        <w:t xml:space="preserve"> הבנה ופרשנות</w:t>
      </w:r>
    </w:p>
    <w:p w14:paraId="22F26EEA" w14:textId="77777777" w:rsidR="009360E1" w:rsidRPr="009360E1" w:rsidRDefault="009360E1" w:rsidP="009360E1">
      <w:pPr>
        <w:spacing w:after="0" w:line="360" w:lineRule="auto"/>
        <w:rPr>
          <w:rFonts w:ascii="David" w:hAnsi="David" w:cs="David"/>
          <w:sz w:val="24"/>
          <w:szCs w:val="24"/>
          <w:rtl/>
        </w:rPr>
      </w:pPr>
      <w:r w:rsidRPr="009360E1">
        <w:rPr>
          <w:rFonts w:ascii="David" w:hAnsi="David" w:cs="David"/>
          <w:sz w:val="24"/>
          <w:szCs w:val="24"/>
          <w:rtl/>
        </w:rPr>
        <w:t>בכדי לחדד את הבנת ההלכות הנלמדות במשימה זו ואת היחס לפסוקים המודפסים אף ללא שם ה', ניתן להראות לתלמידים את סעיף (5) ב'חוק הדגל' העוסק בביזוי דגל המדינה וממנו נלמד את הערך איסור מחיקת השמות:</w:t>
      </w:r>
    </w:p>
    <w:p w14:paraId="4995C3C6" w14:textId="77777777" w:rsidR="009360E1" w:rsidRPr="009360E1" w:rsidRDefault="009360E1" w:rsidP="00566093">
      <w:pPr>
        <w:numPr>
          <w:ilvl w:val="0"/>
          <w:numId w:val="147"/>
        </w:numPr>
        <w:spacing w:after="0" w:line="360" w:lineRule="auto"/>
        <w:jc w:val="both"/>
        <w:rPr>
          <w:rFonts w:ascii="David" w:hAnsi="David" w:cs="David"/>
          <w:sz w:val="24"/>
          <w:szCs w:val="24"/>
        </w:rPr>
      </w:pPr>
      <w:r w:rsidRPr="009360E1">
        <w:rPr>
          <w:rFonts w:ascii="David" w:hAnsi="David" w:cs="David"/>
          <w:b/>
          <w:bCs/>
          <w:sz w:val="24"/>
          <w:szCs w:val="24"/>
          <w:rtl/>
        </w:rPr>
        <w:t>בשאלה ב'</w:t>
      </w:r>
      <w:r w:rsidRPr="009360E1">
        <w:rPr>
          <w:rFonts w:ascii="David" w:hAnsi="David" w:cs="David"/>
          <w:sz w:val="24"/>
          <w:szCs w:val="24"/>
          <w:rtl/>
        </w:rPr>
        <w:t xml:space="preserve"> יש לחדד את ההבדל בין חומרת האיסור לאבד שמות ה' שהוא מהתורה, לבין האיסור לאבד פסוקים ללא שמות ה' שהוא מדברי חכמים. </w:t>
      </w:r>
    </w:p>
    <w:p w14:paraId="118468AF" w14:textId="77777777" w:rsidR="009360E1" w:rsidRPr="009360E1" w:rsidRDefault="009360E1" w:rsidP="00566093">
      <w:pPr>
        <w:numPr>
          <w:ilvl w:val="0"/>
          <w:numId w:val="147"/>
        </w:numPr>
        <w:spacing w:after="0" w:line="360" w:lineRule="auto"/>
        <w:jc w:val="both"/>
        <w:rPr>
          <w:rFonts w:ascii="David" w:hAnsi="David" w:cs="David"/>
          <w:b/>
          <w:bCs/>
          <w:sz w:val="24"/>
          <w:szCs w:val="24"/>
          <w:rtl/>
        </w:rPr>
      </w:pPr>
      <w:r w:rsidRPr="009360E1">
        <w:rPr>
          <w:rFonts w:ascii="David" w:hAnsi="David" w:cs="David"/>
          <w:b/>
          <w:bCs/>
          <w:sz w:val="24"/>
          <w:szCs w:val="24"/>
          <w:rtl/>
        </w:rPr>
        <w:t xml:space="preserve">בשאלה ג' </w:t>
      </w:r>
      <w:r w:rsidRPr="009360E1">
        <w:rPr>
          <w:rFonts w:ascii="David" w:hAnsi="David" w:cs="David"/>
          <w:sz w:val="24"/>
          <w:szCs w:val="24"/>
          <w:rtl/>
        </w:rPr>
        <w:t xml:space="preserve">המבנה שאותו יצטרכו להבין התלמידים הוא של </w:t>
      </w:r>
      <w:r w:rsidRPr="009360E1">
        <w:rPr>
          <w:rFonts w:ascii="David" w:hAnsi="David" w:cs="David"/>
          <w:b/>
          <w:bCs/>
          <w:sz w:val="24"/>
          <w:szCs w:val="24"/>
          <w:rtl/>
        </w:rPr>
        <w:t>מקרה</w:t>
      </w:r>
      <w:r w:rsidRPr="009360E1">
        <w:rPr>
          <w:rFonts w:ascii="David" w:hAnsi="David" w:cs="David" w:hint="cs"/>
          <w:b/>
          <w:bCs/>
          <w:sz w:val="24"/>
          <w:szCs w:val="24"/>
          <w:rtl/>
        </w:rPr>
        <w:t>,</w:t>
      </w:r>
      <w:r w:rsidRPr="009360E1">
        <w:rPr>
          <w:rFonts w:ascii="David" w:hAnsi="David" w:cs="David"/>
          <w:b/>
          <w:bCs/>
          <w:sz w:val="24"/>
          <w:szCs w:val="24"/>
          <w:rtl/>
        </w:rPr>
        <w:t xml:space="preserve"> דין טעם.</w:t>
      </w:r>
    </w:p>
    <w:p w14:paraId="1FB0CEAD" w14:textId="77777777" w:rsidR="009360E1" w:rsidRPr="009360E1" w:rsidRDefault="009360E1" w:rsidP="009360E1">
      <w:pPr>
        <w:spacing w:after="0" w:line="360" w:lineRule="auto"/>
        <w:jc w:val="both"/>
        <w:rPr>
          <w:rFonts w:ascii="David" w:hAnsi="David" w:cs="David"/>
          <w:sz w:val="24"/>
          <w:szCs w:val="24"/>
          <w:rtl/>
        </w:rPr>
      </w:pPr>
      <w:r w:rsidRPr="009360E1">
        <w:rPr>
          <w:rFonts w:ascii="David" w:hAnsi="David" w:cs="David"/>
          <w:noProof/>
          <w:sz w:val="24"/>
          <w:szCs w:val="24"/>
          <w:rtl/>
        </w:rPr>
        <mc:AlternateContent>
          <mc:Choice Requires="wps">
            <w:drawing>
              <wp:anchor distT="0" distB="0" distL="114300" distR="114300" simplePos="0" relativeHeight="251706880" behindDoc="0" locked="0" layoutInCell="1" allowOverlap="1" wp14:anchorId="257270DF" wp14:editId="3260E45E">
                <wp:simplePos x="0" y="0"/>
                <wp:positionH relativeFrom="column">
                  <wp:posOffset>2865120</wp:posOffset>
                </wp:positionH>
                <wp:positionV relativeFrom="paragraph">
                  <wp:posOffset>190500</wp:posOffset>
                </wp:positionV>
                <wp:extent cx="2394585" cy="523875"/>
                <wp:effectExtent l="0" t="0" r="24765" b="28575"/>
                <wp:wrapNone/>
                <wp:docPr id="78" name="תיבת טקסט 78"/>
                <wp:cNvGraphicFramePr/>
                <a:graphic xmlns:a="http://schemas.openxmlformats.org/drawingml/2006/main">
                  <a:graphicData uri="http://schemas.microsoft.com/office/word/2010/wordprocessingShape">
                    <wps:wsp>
                      <wps:cNvSpPr txBox="1"/>
                      <wps:spPr>
                        <a:xfrm>
                          <a:off x="0" y="0"/>
                          <a:ext cx="2394585" cy="523875"/>
                        </a:xfrm>
                        <a:prstGeom prst="rect">
                          <a:avLst/>
                        </a:prstGeom>
                        <a:solidFill>
                          <a:sysClr val="window" lastClr="FFFFFF"/>
                        </a:solidFill>
                        <a:ln w="6350">
                          <a:solidFill>
                            <a:prstClr val="black"/>
                          </a:solidFill>
                        </a:ln>
                        <a:effectLst/>
                      </wps:spPr>
                      <wps:txbx>
                        <w:txbxContent>
                          <w:p w14:paraId="4932C5D3" w14:textId="77777777" w:rsidR="001906E5" w:rsidRDefault="001906E5" w:rsidP="009360E1">
                            <w:r w:rsidRPr="00894A64">
                              <w:rPr>
                                <w:rFonts w:hint="cs"/>
                                <w:b/>
                                <w:bCs/>
                                <w:u w:val="single"/>
                                <w:rtl/>
                              </w:rPr>
                              <w:t>המקרה:</w:t>
                            </w:r>
                            <w:r>
                              <w:rPr>
                                <w:rFonts w:hint="cs"/>
                                <w:rtl/>
                              </w:rPr>
                              <w:t xml:space="preserve"> אם יש צורך לתקן מקום מסוים שלא כולל את שם 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70DF" id="תיבת טקסט 78" o:spid="_x0000_s1048" type="#_x0000_t202" style="position:absolute;left:0;text-align:left;margin-left:225.6pt;margin-top:15pt;width:188.55pt;height:41.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" fillcolor="window" strokeweight=".5pt">
                <v:textbox>
                  <w:txbxContent>
                    <w:p w14:paraId="4932C5D3" w14:textId="77777777" w:rsidR="001906E5" w:rsidRDefault="001906E5" w:rsidP="009360E1">
                      <w:r w:rsidRPr="00894A64">
                        <w:rPr>
                          <w:rFonts w:hint="cs"/>
                          <w:b/>
                          <w:bCs/>
                          <w:u w:val="single"/>
                          <w:rtl/>
                        </w:rPr>
                        <w:t>המקרה:</w:t>
                      </w:r>
                      <w:r>
                        <w:rPr>
                          <w:rFonts w:hint="cs"/>
                          <w:rtl/>
                        </w:rPr>
                        <w:t xml:space="preserve"> אם יש צורך לתקן מקום מסוים שלא כולל את שם ה'</w:t>
                      </w:r>
                    </w:p>
                  </w:txbxContent>
                </v:textbox>
              </v:shape>
            </w:pict>
          </mc:Fallback>
        </mc:AlternateContent>
      </w:r>
    </w:p>
    <w:p w14:paraId="5CF5992A" w14:textId="77777777" w:rsidR="009360E1" w:rsidRPr="009360E1" w:rsidRDefault="009360E1" w:rsidP="009360E1">
      <w:pPr>
        <w:spacing w:after="0" w:line="360" w:lineRule="auto"/>
        <w:jc w:val="both"/>
        <w:rPr>
          <w:rFonts w:ascii="David" w:hAnsi="David" w:cs="David"/>
          <w:b/>
          <w:bCs/>
          <w:color w:val="FF0000"/>
          <w:sz w:val="24"/>
          <w:szCs w:val="24"/>
          <w:rtl/>
        </w:rPr>
      </w:pPr>
      <w:r w:rsidRPr="009360E1">
        <w:rPr>
          <w:rFonts w:ascii="David" w:hAnsi="David" w:cs="David"/>
          <w:b/>
          <w:bCs/>
          <w:noProof/>
          <w:color w:val="FF0000"/>
          <w:sz w:val="24"/>
          <w:szCs w:val="24"/>
          <w:rtl/>
        </w:rPr>
        <mc:AlternateContent>
          <mc:Choice Requires="wps">
            <w:drawing>
              <wp:anchor distT="0" distB="0" distL="114300" distR="114300" simplePos="0" relativeHeight="251709952" behindDoc="0" locked="0" layoutInCell="1" allowOverlap="1" wp14:anchorId="4A25BD52" wp14:editId="24DCBE18">
                <wp:simplePos x="0" y="0"/>
                <wp:positionH relativeFrom="column">
                  <wp:posOffset>4286250</wp:posOffset>
                </wp:positionH>
                <wp:positionV relativeFrom="paragraph">
                  <wp:posOffset>310515</wp:posOffset>
                </wp:positionV>
                <wp:extent cx="0" cy="323850"/>
                <wp:effectExtent l="95250" t="0" r="76200" b="57150"/>
                <wp:wrapNone/>
                <wp:docPr id="79" name="מחבר חץ ישר 7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7F7BD00B" id="מחבר חץ ישר 79" o:spid="_x0000_s1026" type="#_x0000_t32" style="position:absolute;left:0;text-align:left;margin-left:337.5pt;margin-top:24.45pt;width:0;height:25.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" strokecolor="windowText" strokeweight=".5pt">
                <v:stroke endarrow="open" joinstyle="miter"/>
              </v:shape>
            </w:pict>
          </mc:Fallback>
        </mc:AlternateContent>
      </w:r>
    </w:p>
    <w:p w14:paraId="5501C3B0" w14:textId="77777777" w:rsidR="009360E1" w:rsidRPr="009360E1" w:rsidRDefault="009360E1" w:rsidP="009360E1">
      <w:pPr>
        <w:spacing w:after="0" w:line="360" w:lineRule="auto"/>
        <w:jc w:val="both"/>
        <w:rPr>
          <w:rFonts w:ascii="David" w:hAnsi="David" w:cs="David"/>
          <w:b/>
          <w:bCs/>
          <w:color w:val="FF0000"/>
          <w:sz w:val="24"/>
          <w:szCs w:val="24"/>
          <w:rtl/>
        </w:rPr>
      </w:pPr>
    </w:p>
    <w:p w14:paraId="3FBD1233" w14:textId="77777777" w:rsidR="009360E1" w:rsidRPr="009360E1" w:rsidRDefault="009360E1" w:rsidP="009360E1">
      <w:pPr>
        <w:spacing w:after="0" w:line="360" w:lineRule="auto"/>
        <w:jc w:val="both"/>
        <w:rPr>
          <w:rFonts w:ascii="David" w:hAnsi="David" w:cs="David"/>
          <w:b/>
          <w:bCs/>
          <w:color w:val="FF0000"/>
          <w:sz w:val="24"/>
          <w:szCs w:val="24"/>
          <w:rtl/>
        </w:rPr>
      </w:pPr>
      <w:r w:rsidRPr="009360E1">
        <w:rPr>
          <w:rFonts w:ascii="David" w:hAnsi="David" w:cs="David"/>
          <w:noProof/>
          <w:sz w:val="24"/>
          <w:szCs w:val="24"/>
          <w:rtl/>
        </w:rPr>
        <mc:AlternateContent>
          <mc:Choice Requires="wps">
            <w:drawing>
              <wp:anchor distT="0" distB="0" distL="114300" distR="114300" simplePos="0" relativeHeight="251708928" behindDoc="0" locked="0" layoutInCell="1" allowOverlap="1" wp14:anchorId="43756740" wp14:editId="0A06D580">
                <wp:simplePos x="0" y="0"/>
                <wp:positionH relativeFrom="column">
                  <wp:posOffset>3230880</wp:posOffset>
                </wp:positionH>
                <wp:positionV relativeFrom="paragraph">
                  <wp:posOffset>163195</wp:posOffset>
                </wp:positionV>
                <wp:extent cx="2028825" cy="243840"/>
                <wp:effectExtent l="0" t="0" r="28575" b="22860"/>
                <wp:wrapNone/>
                <wp:docPr id="80" name="תיבת טקסט 80"/>
                <wp:cNvGraphicFramePr/>
                <a:graphic xmlns:a="http://schemas.openxmlformats.org/drawingml/2006/main">
                  <a:graphicData uri="http://schemas.microsoft.com/office/word/2010/wordprocessingShape">
                    <wps:wsp>
                      <wps:cNvSpPr txBox="1"/>
                      <wps:spPr>
                        <a:xfrm>
                          <a:off x="0" y="0"/>
                          <a:ext cx="2028825" cy="243840"/>
                        </a:xfrm>
                        <a:prstGeom prst="rect">
                          <a:avLst/>
                        </a:prstGeom>
                        <a:solidFill>
                          <a:sysClr val="window" lastClr="FFFFFF"/>
                        </a:solidFill>
                        <a:ln w="6350">
                          <a:solidFill>
                            <a:prstClr val="black"/>
                          </a:solidFill>
                        </a:ln>
                        <a:effectLst/>
                      </wps:spPr>
                      <wps:txbx>
                        <w:txbxContent>
                          <w:p w14:paraId="065EB62E" w14:textId="77777777" w:rsidR="001906E5" w:rsidRDefault="001906E5" w:rsidP="009360E1">
                            <w:r w:rsidRPr="00894A64">
                              <w:rPr>
                                <w:rFonts w:hint="cs"/>
                                <w:b/>
                                <w:bCs/>
                                <w:u w:val="single"/>
                                <w:rtl/>
                              </w:rPr>
                              <w:t>הדין:</w:t>
                            </w:r>
                            <w:r>
                              <w:rPr>
                                <w:rFonts w:hint="cs"/>
                                <w:rtl/>
                              </w:rPr>
                              <w:t xml:space="preserve"> מותר למחוק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6740" id="תיבת טקסט 80" o:spid="_x0000_s1049" type="#_x0000_t202" style="position:absolute;left:0;text-align:left;margin-left:254.4pt;margin-top:12.85pt;width:159.75pt;height:19.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" fillcolor="window" strokeweight=".5pt">
                <v:textbox>
                  <w:txbxContent>
                    <w:p w14:paraId="065EB62E" w14:textId="77777777" w:rsidR="001906E5" w:rsidRDefault="001906E5" w:rsidP="009360E1">
                      <w:r w:rsidRPr="00894A64">
                        <w:rPr>
                          <w:rFonts w:hint="cs"/>
                          <w:b/>
                          <w:bCs/>
                          <w:u w:val="single"/>
                          <w:rtl/>
                        </w:rPr>
                        <w:t>הדין:</w:t>
                      </w:r>
                      <w:r>
                        <w:rPr>
                          <w:rFonts w:hint="cs"/>
                          <w:rtl/>
                        </w:rPr>
                        <w:t xml:space="preserve"> מותר למחוק </w:t>
                      </w:r>
                    </w:p>
                  </w:txbxContent>
                </v:textbox>
              </v:shape>
            </w:pict>
          </mc:Fallback>
        </mc:AlternateContent>
      </w:r>
    </w:p>
    <w:p w14:paraId="53701182" w14:textId="77777777" w:rsidR="009360E1" w:rsidRPr="009360E1" w:rsidRDefault="009360E1" w:rsidP="009360E1">
      <w:pPr>
        <w:spacing w:after="0" w:line="360" w:lineRule="auto"/>
        <w:jc w:val="both"/>
        <w:rPr>
          <w:rFonts w:ascii="David" w:hAnsi="David" w:cs="David"/>
          <w:b/>
          <w:bCs/>
          <w:color w:val="FF0000"/>
          <w:sz w:val="24"/>
          <w:szCs w:val="24"/>
          <w:rtl/>
        </w:rPr>
      </w:pPr>
      <w:r w:rsidRPr="009360E1">
        <w:rPr>
          <w:rFonts w:ascii="David" w:hAnsi="David" w:cs="David"/>
          <w:b/>
          <w:bCs/>
          <w:noProof/>
          <w:color w:val="FF0000"/>
          <w:sz w:val="24"/>
          <w:szCs w:val="24"/>
          <w:rtl/>
        </w:rPr>
        <mc:AlternateContent>
          <mc:Choice Requires="wps">
            <w:drawing>
              <wp:anchor distT="0" distB="0" distL="114300" distR="114300" simplePos="0" relativeHeight="251710976" behindDoc="0" locked="0" layoutInCell="1" allowOverlap="1" wp14:anchorId="43393B68" wp14:editId="05A8EF8F">
                <wp:simplePos x="0" y="0"/>
                <wp:positionH relativeFrom="column">
                  <wp:posOffset>4295775</wp:posOffset>
                </wp:positionH>
                <wp:positionV relativeFrom="paragraph">
                  <wp:posOffset>100965</wp:posOffset>
                </wp:positionV>
                <wp:extent cx="0" cy="323850"/>
                <wp:effectExtent l="95250" t="0" r="76200" b="57150"/>
                <wp:wrapNone/>
                <wp:docPr id="81" name="מחבר חץ ישר 81"/>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F7AD9E2" id="מחבר חץ ישר 81" o:spid="_x0000_s1026" type="#_x0000_t32" style="position:absolute;left:0;text-align:left;margin-left:338.25pt;margin-top:7.95pt;width:0;height:2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">
                <v:stroke endarrow="open"/>
              </v:shape>
            </w:pict>
          </mc:Fallback>
        </mc:AlternateContent>
      </w:r>
    </w:p>
    <w:p w14:paraId="0D5C800C" w14:textId="77777777" w:rsidR="009360E1" w:rsidRPr="009360E1" w:rsidRDefault="009360E1" w:rsidP="009360E1">
      <w:pPr>
        <w:spacing w:after="0" w:line="360" w:lineRule="auto"/>
        <w:jc w:val="both"/>
        <w:rPr>
          <w:rFonts w:ascii="David" w:hAnsi="David" w:cs="David"/>
          <w:b/>
          <w:bCs/>
          <w:color w:val="FF0000"/>
          <w:sz w:val="24"/>
          <w:szCs w:val="24"/>
          <w:rtl/>
        </w:rPr>
      </w:pPr>
      <w:r w:rsidRPr="009360E1">
        <w:rPr>
          <w:rFonts w:ascii="David" w:hAnsi="David" w:cs="David"/>
          <w:noProof/>
          <w:sz w:val="24"/>
          <w:szCs w:val="24"/>
          <w:rtl/>
        </w:rPr>
        <mc:AlternateContent>
          <mc:Choice Requires="wps">
            <w:drawing>
              <wp:anchor distT="0" distB="0" distL="114300" distR="114300" simplePos="0" relativeHeight="251707904" behindDoc="0" locked="0" layoutInCell="1" allowOverlap="1" wp14:anchorId="3CFAEE35" wp14:editId="01913602">
                <wp:simplePos x="0" y="0"/>
                <wp:positionH relativeFrom="column">
                  <wp:posOffset>3232785</wp:posOffset>
                </wp:positionH>
                <wp:positionV relativeFrom="paragraph">
                  <wp:posOffset>133985</wp:posOffset>
                </wp:positionV>
                <wp:extent cx="2028825" cy="561975"/>
                <wp:effectExtent l="0" t="0" r="28575" b="28575"/>
                <wp:wrapNone/>
                <wp:docPr id="82" name="תיבת טקסט 82"/>
                <wp:cNvGraphicFramePr/>
                <a:graphic xmlns:a="http://schemas.openxmlformats.org/drawingml/2006/main">
                  <a:graphicData uri="http://schemas.microsoft.com/office/word/2010/wordprocessingShape">
                    <wps:wsp>
                      <wps:cNvSpPr txBox="1"/>
                      <wps:spPr>
                        <a:xfrm>
                          <a:off x="0" y="0"/>
                          <a:ext cx="2028825" cy="561975"/>
                        </a:xfrm>
                        <a:prstGeom prst="rect">
                          <a:avLst/>
                        </a:prstGeom>
                        <a:solidFill>
                          <a:sysClr val="window" lastClr="FFFFFF"/>
                        </a:solidFill>
                        <a:ln w="6350">
                          <a:solidFill>
                            <a:prstClr val="black"/>
                          </a:solidFill>
                        </a:ln>
                        <a:effectLst/>
                      </wps:spPr>
                      <wps:txbx>
                        <w:txbxContent>
                          <w:p w14:paraId="0DBCE0CC" w14:textId="77777777" w:rsidR="001906E5" w:rsidRDefault="001906E5" w:rsidP="009360E1">
                            <w:r w:rsidRPr="00894A64">
                              <w:rPr>
                                <w:rFonts w:hint="cs"/>
                                <w:b/>
                                <w:bCs/>
                                <w:u w:val="single"/>
                                <w:rtl/>
                              </w:rPr>
                              <w:t>הטעם:</w:t>
                            </w:r>
                            <w:r>
                              <w:rPr>
                                <w:rFonts w:hint="cs"/>
                                <w:rtl/>
                              </w:rPr>
                              <w:t xml:space="preserve"> כיוון שחכמים אסרו לאבד פסוקים וכתבי קודש בדרך בזיון.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AEE35" id="תיבת טקסט 82" o:spid="_x0000_s1050" type="#_x0000_t202" style="position:absolute;left:0;text-align:left;margin-left:254.55pt;margin-top:10.55pt;width:159.7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" fillcolor="window" strokeweight=".5pt">
                <v:textbox>
                  <w:txbxContent>
                    <w:p w14:paraId="0DBCE0CC" w14:textId="77777777" w:rsidR="001906E5" w:rsidRDefault="001906E5" w:rsidP="009360E1">
                      <w:r w:rsidRPr="00894A64">
                        <w:rPr>
                          <w:rFonts w:hint="cs"/>
                          <w:b/>
                          <w:bCs/>
                          <w:u w:val="single"/>
                          <w:rtl/>
                        </w:rPr>
                        <w:t>הטעם:</w:t>
                      </w:r>
                      <w:r>
                        <w:rPr>
                          <w:rFonts w:hint="cs"/>
                          <w:rtl/>
                        </w:rPr>
                        <w:t xml:space="preserve"> כיוון שחכמים אסרו לאבד פסוקים וכתבי קודש בדרך בזיון.</w:t>
                      </w:r>
                    </w:p>
                  </w:txbxContent>
                </v:textbox>
              </v:shape>
            </w:pict>
          </mc:Fallback>
        </mc:AlternateContent>
      </w:r>
    </w:p>
    <w:p w14:paraId="30A8FB57" w14:textId="77777777" w:rsidR="009360E1" w:rsidRPr="009360E1" w:rsidRDefault="009360E1" w:rsidP="009360E1">
      <w:pPr>
        <w:spacing w:after="0" w:line="360" w:lineRule="auto"/>
        <w:jc w:val="both"/>
        <w:rPr>
          <w:rFonts w:ascii="David" w:hAnsi="David" w:cs="David"/>
          <w:b/>
          <w:bCs/>
          <w:color w:val="FF0000"/>
          <w:sz w:val="24"/>
          <w:szCs w:val="24"/>
          <w:rtl/>
        </w:rPr>
      </w:pPr>
    </w:p>
    <w:p w14:paraId="5DBF0E2C" w14:textId="77777777" w:rsidR="009360E1" w:rsidRPr="009360E1" w:rsidRDefault="009360E1" w:rsidP="009360E1">
      <w:pPr>
        <w:spacing w:after="0" w:line="360" w:lineRule="auto"/>
        <w:jc w:val="both"/>
        <w:rPr>
          <w:rFonts w:ascii="David" w:hAnsi="David" w:cs="David"/>
          <w:b/>
          <w:bCs/>
          <w:color w:val="FF0000"/>
          <w:sz w:val="24"/>
          <w:szCs w:val="24"/>
          <w:rtl/>
        </w:rPr>
      </w:pPr>
    </w:p>
    <w:p w14:paraId="058F9876" w14:textId="77777777" w:rsidR="009360E1" w:rsidRPr="009360E1" w:rsidRDefault="009360E1" w:rsidP="009360E1">
      <w:pPr>
        <w:spacing w:after="0" w:line="360" w:lineRule="auto"/>
        <w:jc w:val="both"/>
        <w:rPr>
          <w:rFonts w:ascii="David" w:hAnsi="David" w:cs="David"/>
          <w:b/>
          <w:bCs/>
          <w:color w:val="FF0000"/>
          <w:sz w:val="24"/>
          <w:szCs w:val="24"/>
          <w:rtl/>
        </w:rPr>
      </w:pPr>
    </w:p>
    <w:p w14:paraId="70D89E9C" w14:textId="77777777" w:rsidR="009360E1" w:rsidRPr="009360E1" w:rsidRDefault="009360E1" w:rsidP="009360E1">
      <w:pPr>
        <w:spacing w:after="0" w:line="360" w:lineRule="auto"/>
        <w:jc w:val="both"/>
        <w:rPr>
          <w:rFonts w:ascii="David" w:hAnsi="David" w:cs="David"/>
          <w:b/>
          <w:bCs/>
          <w:color w:val="FF0000"/>
          <w:sz w:val="24"/>
          <w:szCs w:val="24"/>
          <w:rtl/>
        </w:rPr>
      </w:pPr>
    </w:p>
    <w:p w14:paraId="4149CC45" w14:textId="77777777" w:rsidR="009360E1" w:rsidRPr="009360E1" w:rsidRDefault="009360E1" w:rsidP="009360E1">
      <w:pPr>
        <w:spacing w:after="0" w:line="360" w:lineRule="auto"/>
        <w:jc w:val="both"/>
        <w:rPr>
          <w:rFonts w:ascii="David" w:hAnsi="David" w:cs="David"/>
          <w:b/>
          <w:bCs/>
          <w:color w:val="FF0000"/>
          <w:sz w:val="24"/>
          <w:szCs w:val="24"/>
        </w:rPr>
      </w:pPr>
      <w:r w:rsidRPr="009360E1">
        <w:rPr>
          <w:rFonts w:ascii="David" w:hAnsi="David" w:cs="David"/>
          <w:b/>
          <w:bCs/>
          <w:color w:val="FF0000"/>
          <w:sz w:val="24"/>
          <w:szCs w:val="24"/>
          <w:rtl/>
        </w:rPr>
        <w:t xml:space="preserve">משימה </w:t>
      </w:r>
      <w:r w:rsidRPr="009360E1">
        <w:rPr>
          <w:rFonts w:ascii="David" w:hAnsi="David" w:cs="David"/>
          <w:b/>
          <w:bCs/>
          <w:color w:val="FF0000"/>
          <w:sz w:val="24"/>
          <w:szCs w:val="24"/>
        </w:rPr>
        <w:t>4</w:t>
      </w:r>
      <w:r w:rsidRPr="009360E1">
        <w:rPr>
          <w:rFonts w:ascii="David" w:hAnsi="David" w:cs="David"/>
          <w:b/>
          <w:bCs/>
          <w:color w:val="FF0000"/>
          <w:sz w:val="24"/>
          <w:szCs w:val="24"/>
          <w:rtl/>
        </w:rPr>
        <w:t xml:space="preserve"> - גניזה</w:t>
      </w:r>
    </w:p>
    <w:p w14:paraId="472E47CF" w14:textId="77777777" w:rsidR="009360E1" w:rsidRPr="009360E1" w:rsidRDefault="009360E1" w:rsidP="009360E1">
      <w:pPr>
        <w:spacing w:after="0" w:line="360" w:lineRule="auto"/>
        <w:rPr>
          <w:rFonts w:ascii="David" w:hAnsi="David" w:cs="David"/>
          <w:sz w:val="24"/>
          <w:szCs w:val="24"/>
        </w:rPr>
      </w:pPr>
      <w:r w:rsidRPr="009360E1">
        <w:rPr>
          <w:rFonts w:ascii="David" w:hAnsi="David" w:cs="David"/>
          <w:sz w:val="24"/>
          <w:szCs w:val="24"/>
          <w:rtl/>
        </w:rPr>
        <w:t xml:space="preserve">הישג </w:t>
      </w:r>
      <w:r w:rsidRPr="009360E1">
        <w:rPr>
          <w:rFonts w:ascii="David" w:hAnsi="David" w:cs="David"/>
          <w:sz w:val="24"/>
          <w:szCs w:val="24"/>
        </w:rPr>
        <w:t>5</w:t>
      </w:r>
      <w:r w:rsidRPr="009360E1">
        <w:rPr>
          <w:rFonts w:ascii="David" w:hAnsi="David" w:cs="David"/>
          <w:sz w:val="24"/>
          <w:szCs w:val="24"/>
          <w:rtl/>
        </w:rPr>
        <w:t xml:space="preserve"> – הבנה ופרשנות</w:t>
      </w:r>
    </w:p>
    <w:p w14:paraId="5585BABF" w14:textId="77777777" w:rsidR="009360E1" w:rsidRPr="009360E1" w:rsidRDefault="009360E1" w:rsidP="00566093">
      <w:pPr>
        <w:numPr>
          <w:ilvl w:val="0"/>
          <w:numId w:val="145"/>
        </w:numPr>
        <w:spacing w:after="0" w:line="360" w:lineRule="auto"/>
        <w:contextualSpacing/>
        <w:jc w:val="both"/>
        <w:rPr>
          <w:rFonts w:ascii="David" w:hAnsi="David" w:cs="David"/>
          <w:sz w:val="24"/>
          <w:szCs w:val="24"/>
        </w:rPr>
      </w:pPr>
      <w:r w:rsidRPr="009360E1">
        <w:rPr>
          <w:rFonts w:ascii="David" w:hAnsi="David" w:cs="David"/>
          <w:sz w:val="24"/>
          <w:szCs w:val="24"/>
          <w:rtl/>
        </w:rPr>
        <w:t>שיתוף - נשאל את התלמידים מי נפגש פעם ב"גניזה".</w:t>
      </w:r>
    </w:p>
    <w:p w14:paraId="065A1678" w14:textId="77777777" w:rsidR="009360E1" w:rsidRPr="009360E1" w:rsidRDefault="009360E1" w:rsidP="00566093">
      <w:pPr>
        <w:numPr>
          <w:ilvl w:val="0"/>
          <w:numId w:val="145"/>
        </w:numPr>
        <w:spacing w:after="0" w:line="360" w:lineRule="auto"/>
        <w:contextualSpacing/>
        <w:jc w:val="both"/>
        <w:rPr>
          <w:rFonts w:ascii="David" w:hAnsi="David" w:cs="David"/>
          <w:sz w:val="24"/>
          <w:szCs w:val="24"/>
        </w:rPr>
      </w:pPr>
      <w:r w:rsidRPr="009360E1">
        <w:rPr>
          <w:rFonts w:ascii="David" w:hAnsi="David" w:cs="David"/>
          <w:sz w:val="24"/>
          <w:szCs w:val="24"/>
          <w:rtl/>
        </w:rPr>
        <w:t>לאחר קריאת הדו שיח בין אבא</w:t>
      </w:r>
      <w:r w:rsidR="00B02801">
        <w:rPr>
          <w:rFonts w:ascii="David" w:hAnsi="David" w:cs="David"/>
          <w:sz w:val="24"/>
          <w:szCs w:val="24"/>
          <w:rtl/>
        </w:rPr>
        <w:t xml:space="preserve"> ל</w:t>
      </w:r>
      <w:r w:rsidR="00B02801">
        <w:rPr>
          <w:rFonts w:ascii="David" w:hAnsi="David" w:cs="David" w:hint="cs"/>
          <w:sz w:val="24"/>
          <w:szCs w:val="24"/>
          <w:rtl/>
        </w:rPr>
        <w:t>אי</w:t>
      </w:r>
      <w:r w:rsidRPr="009360E1">
        <w:rPr>
          <w:rFonts w:ascii="David" w:hAnsi="David" w:cs="David"/>
          <w:sz w:val="24"/>
          <w:szCs w:val="24"/>
          <w:rtl/>
        </w:rPr>
        <w:t>מא נשאל את התלמידים</w:t>
      </w:r>
      <w:r w:rsidRPr="009360E1">
        <w:rPr>
          <w:rFonts w:ascii="David" w:hAnsi="David" w:hint="cs"/>
          <w:sz w:val="24"/>
          <w:szCs w:val="24"/>
          <w:rtl/>
        </w:rPr>
        <w:t>:</w:t>
      </w:r>
      <w:r w:rsidRPr="009360E1">
        <w:rPr>
          <w:rFonts w:ascii="David" w:hAnsi="David" w:cs="David"/>
          <w:sz w:val="24"/>
          <w:szCs w:val="24"/>
          <w:rtl/>
        </w:rPr>
        <w:t xml:space="preserve"> מהו פירוש המילה "גניזה" ומה עושים שם?</w:t>
      </w:r>
    </w:p>
    <w:p w14:paraId="491CAE58" w14:textId="77777777" w:rsidR="009360E1" w:rsidRPr="004E3B06" w:rsidRDefault="009360E1" w:rsidP="00566093">
      <w:pPr>
        <w:numPr>
          <w:ilvl w:val="0"/>
          <w:numId w:val="145"/>
        </w:numPr>
        <w:spacing w:after="0" w:line="360" w:lineRule="auto"/>
        <w:contextualSpacing/>
        <w:jc w:val="both"/>
        <w:rPr>
          <w:rFonts w:ascii="David" w:hAnsi="David" w:cs="David"/>
          <w:sz w:val="24"/>
          <w:szCs w:val="24"/>
        </w:rPr>
      </w:pPr>
      <w:r w:rsidRPr="009360E1">
        <w:rPr>
          <w:rFonts w:ascii="David" w:hAnsi="David" w:cs="David"/>
          <w:sz w:val="24"/>
          <w:szCs w:val="24"/>
          <w:rtl/>
        </w:rPr>
        <w:t xml:space="preserve">נדון יחד עם התלמידים מה דורש גניזה ומה לא. נציע את רשימת הפריטים המופיעה </w:t>
      </w:r>
      <w:r w:rsidRPr="004E3B06">
        <w:rPr>
          <w:rFonts w:ascii="David" w:hAnsi="David" w:cs="David"/>
          <w:sz w:val="24"/>
          <w:szCs w:val="24"/>
          <w:rtl/>
        </w:rPr>
        <w:t xml:space="preserve">בחוברת ונשאל את התלמידים האם לדעתם צריך לגנוז את הפריטים הבאים. נבקש מהתלמידים לענות "כן" או "לא" (לא נפתח דיון לפני שהם למדו את הסעיפים הרלוונטיים). </w:t>
      </w:r>
    </w:p>
    <w:p w14:paraId="6C593B03" w14:textId="77777777" w:rsidR="009360E1" w:rsidRPr="004E3B06" w:rsidRDefault="009360E1" w:rsidP="009360E1">
      <w:pPr>
        <w:pBdr>
          <w:top w:val="single" w:sz="4" w:space="1" w:color="000000"/>
          <w:left w:val="single" w:sz="4" w:space="4" w:color="000000"/>
          <w:bottom w:val="single" w:sz="4" w:space="1" w:color="000000"/>
          <w:right w:val="single" w:sz="4" w:space="4" w:color="000000"/>
        </w:pBdr>
        <w:shd w:val="clear" w:color="auto" w:fill="F7CAAC" w:themeFill="accent2" w:themeFillTint="66"/>
        <w:spacing w:after="0" w:line="360" w:lineRule="auto"/>
        <w:ind w:left="360"/>
        <w:jc w:val="both"/>
        <w:rPr>
          <w:rFonts w:ascii="David" w:hAnsi="David" w:cs="David"/>
          <w:sz w:val="24"/>
          <w:szCs w:val="24"/>
        </w:rPr>
      </w:pPr>
      <w:r w:rsidRPr="004E3B06">
        <w:rPr>
          <w:rFonts w:ascii="David" w:hAnsi="David" w:cs="David"/>
          <w:sz w:val="24"/>
          <w:szCs w:val="24"/>
          <w:rtl/>
        </w:rPr>
        <w:t>ספר תורה * ציצית * תפילין * עלוני שבת ועיתונים שיש בהם דברי תורה * מחברות תו</w:t>
      </w:r>
      <w:r w:rsidR="00BB7C21">
        <w:rPr>
          <w:rFonts w:ascii="David" w:hAnsi="David" w:cs="David"/>
          <w:sz w:val="24"/>
          <w:szCs w:val="24"/>
          <w:rtl/>
        </w:rPr>
        <w:t xml:space="preserve">רה ומשנה של תלמידים * ספר הלכה </w:t>
      </w:r>
      <w:r w:rsidRPr="004E3B06">
        <w:rPr>
          <w:rFonts w:ascii="David" w:hAnsi="David" w:cs="David"/>
          <w:sz w:val="24"/>
          <w:szCs w:val="24"/>
          <w:rtl/>
        </w:rPr>
        <w:t>*</w:t>
      </w:r>
      <w:r w:rsidR="00BB7C21">
        <w:rPr>
          <w:rFonts w:ascii="David" w:hAnsi="David" w:cs="David"/>
          <w:sz w:val="24"/>
          <w:szCs w:val="24"/>
          <w:rtl/>
        </w:rPr>
        <w:t xml:space="preserve"> ספר עברית בו יש ציטוט מהגמרא</w:t>
      </w:r>
      <w:r w:rsidRPr="004E3B06">
        <w:rPr>
          <w:rFonts w:ascii="David" w:hAnsi="David" w:cs="David"/>
          <w:sz w:val="24"/>
          <w:szCs w:val="24"/>
          <w:rtl/>
        </w:rPr>
        <w:t xml:space="preserve"> * כרך גמרא.</w:t>
      </w:r>
    </w:p>
    <w:p w14:paraId="3639C226" w14:textId="77777777" w:rsidR="009360E1" w:rsidRPr="004E3B06" w:rsidRDefault="009360E1" w:rsidP="00566093">
      <w:pPr>
        <w:numPr>
          <w:ilvl w:val="0"/>
          <w:numId w:val="146"/>
        </w:numPr>
        <w:spacing w:after="0" w:line="360" w:lineRule="auto"/>
        <w:contextualSpacing/>
        <w:jc w:val="both"/>
        <w:rPr>
          <w:rFonts w:ascii="David" w:hAnsi="David" w:cs="David"/>
          <w:sz w:val="24"/>
          <w:szCs w:val="24"/>
        </w:rPr>
      </w:pPr>
      <w:r w:rsidRPr="004E3B06">
        <w:rPr>
          <w:rFonts w:ascii="David" w:hAnsi="David" w:cs="David"/>
          <w:sz w:val="24"/>
          <w:szCs w:val="24"/>
          <w:rtl/>
        </w:rPr>
        <w:t>רצוי גם להביא כמה חפצים כאלו לכיתה כדי להמחיש את הדברים.</w:t>
      </w:r>
    </w:p>
    <w:p w14:paraId="60DA008C" w14:textId="77777777" w:rsidR="009360E1" w:rsidRPr="004E3B06" w:rsidRDefault="009360E1" w:rsidP="00566093">
      <w:pPr>
        <w:numPr>
          <w:ilvl w:val="0"/>
          <w:numId w:val="146"/>
        </w:numPr>
        <w:spacing w:after="0" w:line="360" w:lineRule="auto"/>
        <w:contextualSpacing/>
        <w:jc w:val="both"/>
        <w:rPr>
          <w:rFonts w:ascii="David" w:hAnsi="David" w:cs="David"/>
          <w:sz w:val="24"/>
          <w:szCs w:val="24"/>
        </w:rPr>
      </w:pPr>
      <w:r w:rsidRPr="004E3B06">
        <w:rPr>
          <w:rFonts w:ascii="David" w:hAnsi="David" w:cs="David"/>
          <w:b/>
          <w:bCs/>
          <w:sz w:val="24"/>
          <w:szCs w:val="24"/>
          <w:rtl/>
        </w:rPr>
        <w:t>גניזה בבית הספר או בכיתה</w:t>
      </w:r>
      <w:r w:rsidRPr="004E3B06">
        <w:rPr>
          <w:rFonts w:ascii="David" w:hAnsi="David" w:cs="David"/>
          <w:sz w:val="24"/>
          <w:szCs w:val="24"/>
          <w:rtl/>
        </w:rPr>
        <w:t xml:space="preserve"> – כאן כדאי לעבור </w:t>
      </w:r>
      <w:r w:rsidRPr="004E3B06">
        <w:rPr>
          <w:rFonts w:ascii="David" w:hAnsi="David" w:cs="David"/>
          <w:b/>
          <w:bCs/>
          <w:sz w:val="24"/>
          <w:szCs w:val="24"/>
          <w:u w:val="single"/>
          <w:rtl/>
        </w:rPr>
        <w:t>הלכה למעשה</w:t>
      </w:r>
      <w:r w:rsidRPr="004E3B06">
        <w:rPr>
          <w:rFonts w:ascii="David" w:hAnsi="David" w:cs="David"/>
          <w:b/>
          <w:bCs/>
          <w:sz w:val="24"/>
          <w:szCs w:val="24"/>
          <w:rtl/>
        </w:rPr>
        <w:t>:</w:t>
      </w:r>
      <w:r w:rsidRPr="004E3B06">
        <w:rPr>
          <w:rFonts w:ascii="David" w:hAnsi="David" w:cs="David"/>
          <w:sz w:val="24"/>
          <w:szCs w:val="24"/>
          <w:rtl/>
        </w:rPr>
        <w:t xml:space="preserve"> </w:t>
      </w:r>
    </w:p>
    <w:p w14:paraId="2653E569" w14:textId="77777777" w:rsidR="009360E1" w:rsidRPr="004E3B06" w:rsidRDefault="009360E1" w:rsidP="00566093">
      <w:pPr>
        <w:numPr>
          <w:ilvl w:val="1"/>
          <w:numId w:val="146"/>
        </w:numPr>
        <w:spacing w:after="0" w:line="360" w:lineRule="auto"/>
        <w:contextualSpacing/>
        <w:jc w:val="both"/>
        <w:rPr>
          <w:rFonts w:ascii="David" w:hAnsi="David" w:cs="David"/>
          <w:sz w:val="24"/>
          <w:szCs w:val="24"/>
        </w:rPr>
      </w:pPr>
      <w:r w:rsidRPr="004E3B06">
        <w:rPr>
          <w:rFonts w:ascii="David" w:hAnsi="David" w:cs="David"/>
          <w:sz w:val="24"/>
          <w:szCs w:val="24"/>
          <w:rtl/>
        </w:rPr>
        <w:t xml:space="preserve">האם יש גניזה בבית הספר? </w:t>
      </w:r>
    </w:p>
    <w:p w14:paraId="7B94ABDB" w14:textId="77777777" w:rsidR="009360E1" w:rsidRPr="009360E1" w:rsidRDefault="009360E1" w:rsidP="00566093">
      <w:pPr>
        <w:numPr>
          <w:ilvl w:val="1"/>
          <w:numId w:val="146"/>
        </w:numPr>
        <w:spacing w:after="0" w:line="360" w:lineRule="auto"/>
        <w:contextualSpacing/>
        <w:jc w:val="both"/>
        <w:rPr>
          <w:rFonts w:ascii="David" w:hAnsi="David"/>
          <w:sz w:val="24"/>
          <w:szCs w:val="24"/>
        </w:rPr>
      </w:pPr>
      <w:r w:rsidRPr="009360E1">
        <w:rPr>
          <w:rFonts w:ascii="David" w:hAnsi="David" w:cs="David"/>
          <w:sz w:val="24"/>
          <w:szCs w:val="24"/>
          <w:rtl/>
        </w:rPr>
        <w:t xml:space="preserve">היכן היא נמצאת? (כדאי ללכת לשם עם התלמידים שאינם יודעים) </w:t>
      </w:r>
    </w:p>
    <w:p w14:paraId="1191F20A" w14:textId="77777777" w:rsidR="009360E1" w:rsidRPr="009360E1" w:rsidRDefault="009360E1" w:rsidP="00566093">
      <w:pPr>
        <w:numPr>
          <w:ilvl w:val="1"/>
          <w:numId w:val="146"/>
        </w:numPr>
        <w:spacing w:after="0" w:line="360" w:lineRule="auto"/>
        <w:contextualSpacing/>
        <w:jc w:val="both"/>
        <w:rPr>
          <w:rFonts w:ascii="David" w:hAnsi="David"/>
          <w:sz w:val="24"/>
          <w:szCs w:val="24"/>
        </w:rPr>
      </w:pPr>
      <w:r w:rsidRPr="009360E1">
        <w:rPr>
          <w:rFonts w:ascii="David" w:hAnsi="David" w:cs="David"/>
          <w:sz w:val="24"/>
          <w:szCs w:val="24"/>
          <w:rtl/>
        </w:rPr>
        <w:t xml:space="preserve">האם תלמידי בית הספר יודעים עליה? </w:t>
      </w:r>
    </w:p>
    <w:p w14:paraId="26FF1851" w14:textId="77777777" w:rsidR="009360E1" w:rsidRPr="009360E1" w:rsidRDefault="009360E1" w:rsidP="00566093">
      <w:pPr>
        <w:numPr>
          <w:ilvl w:val="1"/>
          <w:numId w:val="146"/>
        </w:numPr>
        <w:spacing w:after="0" w:line="360" w:lineRule="auto"/>
        <w:contextualSpacing/>
        <w:jc w:val="both"/>
        <w:rPr>
          <w:rFonts w:ascii="David" w:hAnsi="David"/>
          <w:sz w:val="24"/>
          <w:szCs w:val="24"/>
        </w:rPr>
      </w:pPr>
      <w:r w:rsidRPr="009360E1">
        <w:rPr>
          <w:rFonts w:ascii="David" w:hAnsi="David" w:cs="David"/>
          <w:sz w:val="24"/>
          <w:szCs w:val="24"/>
          <w:rtl/>
        </w:rPr>
        <w:t xml:space="preserve">האם הם יודעים מה עליהם לשים בה? </w:t>
      </w:r>
    </w:p>
    <w:p w14:paraId="2354951F" w14:textId="77777777" w:rsidR="009360E1" w:rsidRPr="004E3B06" w:rsidRDefault="009360E1" w:rsidP="00566093">
      <w:pPr>
        <w:numPr>
          <w:ilvl w:val="1"/>
          <w:numId w:val="146"/>
        </w:numPr>
        <w:spacing w:after="0" w:line="360" w:lineRule="auto"/>
        <w:contextualSpacing/>
        <w:jc w:val="both"/>
        <w:rPr>
          <w:rFonts w:ascii="David" w:hAnsi="David" w:cs="David"/>
          <w:sz w:val="24"/>
          <w:szCs w:val="24"/>
        </w:rPr>
      </w:pPr>
      <w:r w:rsidRPr="004E3B06">
        <w:rPr>
          <w:rFonts w:ascii="David" w:hAnsi="David" w:cs="David"/>
          <w:sz w:val="24"/>
          <w:szCs w:val="24"/>
          <w:rtl/>
        </w:rPr>
        <w:t xml:space="preserve">מי מפנה אותה? </w:t>
      </w:r>
    </w:p>
    <w:p w14:paraId="7EE99ADA" w14:textId="77777777" w:rsidR="009360E1" w:rsidRPr="004E3B06" w:rsidRDefault="009360E1" w:rsidP="00566093">
      <w:pPr>
        <w:numPr>
          <w:ilvl w:val="1"/>
          <w:numId w:val="146"/>
        </w:numPr>
        <w:spacing w:after="0" w:line="360" w:lineRule="auto"/>
        <w:contextualSpacing/>
        <w:jc w:val="both"/>
        <w:rPr>
          <w:rFonts w:ascii="David" w:hAnsi="David" w:cs="David"/>
          <w:sz w:val="24"/>
          <w:szCs w:val="24"/>
        </w:rPr>
      </w:pPr>
      <w:r w:rsidRPr="004E3B06">
        <w:rPr>
          <w:rFonts w:ascii="David" w:hAnsi="David" w:cs="David"/>
          <w:sz w:val="24"/>
          <w:szCs w:val="24"/>
          <w:rtl/>
        </w:rPr>
        <w:t xml:space="preserve">האם יש מקום לגניזה כיתתית? אם כן - </w:t>
      </w:r>
      <w:r w:rsidRPr="004E3B06">
        <w:rPr>
          <w:rFonts w:ascii="David" w:hAnsi="David" w:cs="David"/>
          <w:b/>
          <w:bCs/>
          <w:sz w:val="24"/>
          <w:szCs w:val="24"/>
          <w:rtl/>
        </w:rPr>
        <w:t>להכין איתם גניזה, להכין את שלט ובו ההלכות הנדרשות</w:t>
      </w:r>
      <w:r w:rsidRPr="004E3B06">
        <w:rPr>
          <w:rFonts w:ascii="David" w:hAnsi="David" w:cs="David"/>
          <w:sz w:val="24"/>
          <w:szCs w:val="24"/>
          <w:rtl/>
        </w:rPr>
        <w:t xml:space="preserve"> לשימת דברים בגניזה ולמנות אחראים על הגניזה. </w:t>
      </w:r>
    </w:p>
    <w:p w14:paraId="62E6A02B" w14:textId="77777777" w:rsidR="009360E1" w:rsidRPr="004E3B06" w:rsidRDefault="009360E1" w:rsidP="009360E1">
      <w:pPr>
        <w:spacing w:after="0" w:line="360" w:lineRule="auto"/>
        <w:rPr>
          <w:rFonts w:ascii="David" w:hAnsi="David" w:cs="David"/>
          <w:b/>
          <w:bCs/>
          <w:color w:val="F4B083" w:themeColor="accent2" w:themeTint="99"/>
          <w:sz w:val="24"/>
          <w:szCs w:val="24"/>
          <w:u w:val="single"/>
          <w:rtl/>
        </w:rPr>
      </w:pPr>
      <w:r w:rsidRPr="004E3B06">
        <w:rPr>
          <w:rFonts w:ascii="David" w:hAnsi="David" w:cs="David"/>
          <w:b/>
          <w:bCs/>
          <w:color w:val="F4B083" w:themeColor="accent2" w:themeTint="99"/>
          <w:sz w:val="24"/>
          <w:szCs w:val="24"/>
          <w:u w:val="single"/>
          <w:rtl/>
        </w:rPr>
        <w:t>סיכום</w:t>
      </w:r>
      <w:r w:rsidRPr="004E3B06">
        <w:rPr>
          <w:rFonts w:ascii="David" w:hAnsi="David" w:cs="David"/>
          <w:b/>
          <w:bCs/>
          <w:color w:val="F4B083" w:themeColor="accent2" w:themeTint="99"/>
          <w:sz w:val="24"/>
          <w:szCs w:val="24"/>
          <w:rtl/>
        </w:rPr>
        <w:t xml:space="preserve">: </w:t>
      </w:r>
    </w:p>
    <w:p w14:paraId="449B7EF1" w14:textId="0DCBBEA3" w:rsidR="009360E1" w:rsidRPr="004E3B06" w:rsidRDefault="009360E1" w:rsidP="009360E1">
      <w:pPr>
        <w:spacing w:after="0" w:line="360" w:lineRule="auto"/>
        <w:rPr>
          <w:rFonts w:ascii="David" w:hAnsi="David" w:cs="David"/>
          <w:sz w:val="24"/>
          <w:szCs w:val="24"/>
          <w:rtl/>
        </w:rPr>
      </w:pPr>
      <w:r w:rsidRPr="004E3B06">
        <w:rPr>
          <w:rFonts w:ascii="David" w:hAnsi="David" w:cs="David"/>
          <w:sz w:val="24"/>
          <w:szCs w:val="24"/>
          <w:rtl/>
        </w:rPr>
        <w:t xml:space="preserve">לסיכום </w:t>
      </w:r>
      <w:r w:rsidRPr="004E3B06">
        <w:rPr>
          <w:rFonts w:ascii="David" w:hAnsi="David" w:cs="David"/>
          <w:noProof/>
          <w:sz w:val="24"/>
          <w:szCs w:val="24"/>
          <w:rtl/>
        </w:rPr>
        <mc:AlternateContent>
          <mc:Choice Requires="wps">
            <w:drawing>
              <wp:anchor distT="0" distB="0" distL="114300" distR="114300" simplePos="0" relativeHeight="251694592" behindDoc="0" locked="0" layoutInCell="1" allowOverlap="1" wp14:anchorId="242345AC" wp14:editId="7834A003">
                <wp:simplePos x="0" y="0"/>
                <wp:positionH relativeFrom="column">
                  <wp:posOffset>2228850</wp:posOffset>
                </wp:positionH>
                <wp:positionV relativeFrom="paragraph">
                  <wp:posOffset>709295</wp:posOffset>
                </wp:positionV>
                <wp:extent cx="1343025" cy="428625"/>
                <wp:effectExtent l="0" t="0" r="28575" b="28575"/>
                <wp:wrapNone/>
                <wp:docPr id="83" name="תיבת טקסט 83"/>
                <wp:cNvGraphicFramePr/>
                <a:graphic xmlns:a="http://schemas.openxmlformats.org/drawingml/2006/main">
                  <a:graphicData uri="http://schemas.microsoft.com/office/word/2010/wordprocessingShape">
                    <wps:wsp>
                      <wps:cNvSpPr txBox="1"/>
                      <wps:spPr>
                        <a:xfrm>
                          <a:off x="0" y="0"/>
                          <a:ext cx="1343025" cy="428625"/>
                        </a:xfrm>
                        <a:prstGeom prst="rect">
                          <a:avLst/>
                        </a:prstGeom>
                        <a:solidFill>
                          <a:sysClr val="window" lastClr="FFFFFF"/>
                        </a:solidFill>
                        <a:ln w="6350">
                          <a:solidFill>
                            <a:prstClr val="black"/>
                          </a:solidFill>
                        </a:ln>
                        <a:effectLst/>
                      </wps:spPr>
                      <wps:txbx>
                        <w:txbxContent>
                          <w:p w14:paraId="428B68BB" w14:textId="77777777" w:rsidR="001906E5" w:rsidRPr="00FC7965" w:rsidRDefault="001906E5" w:rsidP="009360E1">
                            <w:pPr>
                              <w:jc w:val="center"/>
                              <w:rPr>
                                <w:b/>
                                <w:bCs/>
                              </w:rPr>
                            </w:pPr>
                            <w:r w:rsidRPr="00FC7965">
                              <w:rPr>
                                <w:rFonts w:hint="cs"/>
                                <w:b/>
                                <w:bCs/>
                                <w:rtl/>
                              </w:rPr>
                              <w:t>כבוד התורה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42345AC" id="תיבת טקסט 83" o:spid="_x0000_s1051" type="#_x0000_t202" style="position:absolute;left:0;text-align:left;margin-left:175.5pt;margin-top:55.85pt;width:105.75pt;height:33.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" fillcolor="window" strokeweight=".5pt">
                <v:textbox>
                  <w:txbxContent>
                    <w:p w14:paraId="428B68BB" w14:textId="77777777" w:rsidR="001906E5" w:rsidRPr="00FC7965" w:rsidRDefault="001906E5" w:rsidP="009360E1">
                      <w:pPr>
                        <w:jc w:val="center"/>
                        <w:rPr>
                          <w:b/>
                          <w:bCs/>
                        </w:rPr>
                      </w:pPr>
                      <w:r w:rsidRPr="00FC7965">
                        <w:rPr>
                          <w:rFonts w:hint="cs"/>
                          <w:b/>
                          <w:bCs/>
                          <w:rtl/>
                        </w:rPr>
                        <w:t>כבוד התורה</w:t>
                      </w:r>
                    </w:p>
                  </w:txbxContent>
                </v:textbox>
              </v:shape>
            </w:pict>
          </mc:Fallback>
        </mc:AlternateContent>
      </w:r>
      <w:r w:rsidRPr="004E3B06">
        <w:rPr>
          <w:rFonts w:ascii="David" w:hAnsi="David" w:cs="David"/>
          <w:sz w:val="24"/>
          <w:szCs w:val="24"/>
          <w:rtl/>
        </w:rPr>
        <w:t xml:space="preserve">אפשר לערוך את </w:t>
      </w:r>
      <w:r w:rsidRPr="004E3B06">
        <w:rPr>
          <w:rFonts w:ascii="David" w:hAnsi="David" w:cs="David"/>
          <w:b/>
          <w:bCs/>
          <w:sz w:val="24"/>
          <w:szCs w:val="24"/>
          <w:rtl/>
        </w:rPr>
        <w:t>התרשים הבא</w:t>
      </w:r>
      <w:r w:rsidRPr="004E3B06">
        <w:rPr>
          <w:rFonts w:ascii="David" w:hAnsi="David" w:cs="David"/>
          <w:sz w:val="24"/>
          <w:szCs w:val="24"/>
          <w:rtl/>
        </w:rPr>
        <w:t xml:space="preserve"> ולהראות כיצד כל ארבעת הנושאים שלמדנו קשורים אחד בשני ולמעשה מכוונים לערך של הכבוד שאנו רוחשים למתנה הכי יקרה שנתן לנו ה' - התורה:</w:t>
      </w:r>
    </w:p>
    <w:p w14:paraId="1C61BDEB" w14:textId="77777777" w:rsidR="009360E1" w:rsidRPr="004E3B06" w:rsidRDefault="009360E1" w:rsidP="009360E1">
      <w:pPr>
        <w:spacing w:after="0" w:line="360" w:lineRule="auto"/>
        <w:rPr>
          <w:rFonts w:ascii="David" w:hAnsi="David" w:cs="David"/>
          <w:sz w:val="24"/>
          <w:szCs w:val="24"/>
          <w:rtl/>
        </w:rPr>
      </w:pPr>
      <w:r w:rsidRPr="004E3B06">
        <w:rPr>
          <w:rFonts w:ascii="David" w:hAnsi="David" w:cs="David"/>
          <w:noProof/>
          <w:sz w:val="24"/>
          <w:szCs w:val="24"/>
          <w:rtl/>
        </w:rPr>
        <mc:AlternateContent>
          <mc:Choice Requires="wps">
            <w:drawing>
              <wp:anchor distT="0" distB="0" distL="114300" distR="114300" simplePos="0" relativeHeight="251705856" behindDoc="0" locked="0" layoutInCell="1" allowOverlap="1" wp14:anchorId="15EB8CB4" wp14:editId="08818161">
                <wp:simplePos x="0" y="0"/>
                <wp:positionH relativeFrom="column">
                  <wp:posOffset>2181225</wp:posOffset>
                </wp:positionH>
                <wp:positionV relativeFrom="paragraph">
                  <wp:posOffset>394970</wp:posOffset>
                </wp:positionV>
                <wp:extent cx="676275" cy="400050"/>
                <wp:effectExtent l="38100" t="0" r="28575" b="57150"/>
                <wp:wrapNone/>
                <wp:docPr id="84" name="מחבר חץ ישר 84"/>
                <wp:cNvGraphicFramePr/>
                <a:graphic xmlns:a="http://schemas.openxmlformats.org/drawingml/2006/main">
                  <a:graphicData uri="http://schemas.microsoft.com/office/word/2010/wordprocessingShape">
                    <wps:wsp>
                      <wps:cNvCnPr/>
                      <wps:spPr>
                        <a:xfrm flipH="1">
                          <a:off x="0" y="0"/>
                          <a:ext cx="676275"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2F2AE3" id="מחבר חץ ישר 84" o:spid="_x0000_s1026" type="#_x0000_t32" style="position:absolute;left:0;text-align:left;margin-left:171.75pt;margin-top:31.1pt;width:53.25pt;height:31.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">
                <v:stroke endarrow="open"/>
              </v:shape>
            </w:pict>
          </mc:Fallback>
        </mc:AlternateContent>
      </w:r>
      <w:r w:rsidRPr="004E3B06">
        <w:rPr>
          <w:rFonts w:ascii="David" w:hAnsi="David" w:cs="David"/>
          <w:noProof/>
          <w:sz w:val="24"/>
          <w:szCs w:val="24"/>
          <w:rtl/>
        </w:rPr>
        <mc:AlternateContent>
          <mc:Choice Requires="wps">
            <w:drawing>
              <wp:anchor distT="0" distB="0" distL="114300" distR="114300" simplePos="0" relativeHeight="251703808" behindDoc="0" locked="0" layoutInCell="1" allowOverlap="1" wp14:anchorId="6B4D0B40" wp14:editId="05B58C1E">
                <wp:simplePos x="0" y="0"/>
                <wp:positionH relativeFrom="column">
                  <wp:posOffset>3067050</wp:posOffset>
                </wp:positionH>
                <wp:positionV relativeFrom="paragraph">
                  <wp:posOffset>394970</wp:posOffset>
                </wp:positionV>
                <wp:extent cx="638175" cy="390525"/>
                <wp:effectExtent l="0" t="0" r="47625" b="47625"/>
                <wp:wrapNone/>
                <wp:docPr id="85" name="מחבר חץ ישר 85"/>
                <wp:cNvGraphicFramePr/>
                <a:graphic xmlns:a="http://schemas.openxmlformats.org/drawingml/2006/main">
                  <a:graphicData uri="http://schemas.microsoft.com/office/word/2010/wordprocessingShape">
                    <wps:wsp>
                      <wps:cNvCnPr/>
                      <wps:spPr>
                        <a:xfrm>
                          <a:off x="0" y="0"/>
                          <a:ext cx="638175"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598A65" id="מחבר חץ ישר 85" o:spid="_x0000_s1026" type="#_x0000_t32" style="position:absolute;left:0;text-align:left;margin-left:241.5pt;margin-top:31.1pt;width:50.25pt;height:3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">
                <v:stroke endarrow="open"/>
              </v:shape>
            </w:pict>
          </mc:Fallback>
        </mc:AlternateContent>
      </w:r>
      <w:r w:rsidRPr="004E3B06">
        <w:rPr>
          <w:rFonts w:ascii="David" w:hAnsi="David" w:cs="David"/>
          <w:noProof/>
          <w:sz w:val="24"/>
          <w:szCs w:val="24"/>
          <w:rtl/>
        </w:rPr>
        <mc:AlternateContent>
          <mc:Choice Requires="wps">
            <w:drawing>
              <wp:anchor distT="0" distB="0" distL="114300" distR="114300" simplePos="0" relativeHeight="251699712" behindDoc="0" locked="0" layoutInCell="1" allowOverlap="1" wp14:anchorId="20CD03BD" wp14:editId="74151CE9">
                <wp:simplePos x="0" y="0"/>
                <wp:positionH relativeFrom="column">
                  <wp:posOffset>3514725</wp:posOffset>
                </wp:positionH>
                <wp:positionV relativeFrom="paragraph">
                  <wp:posOffset>404495</wp:posOffset>
                </wp:positionV>
                <wp:extent cx="1104900" cy="390525"/>
                <wp:effectExtent l="0" t="0" r="57150" b="85725"/>
                <wp:wrapNone/>
                <wp:docPr id="86" name="מחבר חץ ישר 86"/>
                <wp:cNvGraphicFramePr/>
                <a:graphic xmlns:a="http://schemas.openxmlformats.org/drawingml/2006/main">
                  <a:graphicData uri="http://schemas.microsoft.com/office/word/2010/wordprocessingShape">
                    <wps:wsp>
                      <wps:cNvCnPr/>
                      <wps:spPr>
                        <a:xfrm>
                          <a:off x="0" y="0"/>
                          <a:ext cx="1104900" cy="3905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A33C04" id="מחבר חץ ישר 86" o:spid="_x0000_s1026" type="#_x0000_t32" style="position:absolute;left:0;text-align:left;margin-left:276.75pt;margin-top:31.85pt;width:87pt;height:3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" strokecolor="windowText" strokeweight=".5pt">
                <v:stroke endarrow="open" joinstyle="miter"/>
              </v:shape>
            </w:pict>
          </mc:Fallback>
        </mc:AlternateContent>
      </w:r>
      <w:r w:rsidRPr="004E3B06">
        <w:rPr>
          <w:rFonts w:ascii="David" w:hAnsi="David" w:cs="David"/>
          <w:noProof/>
          <w:sz w:val="24"/>
          <w:szCs w:val="24"/>
          <w:rtl/>
        </w:rPr>
        <mc:AlternateContent>
          <mc:Choice Requires="wps">
            <w:drawing>
              <wp:anchor distT="0" distB="0" distL="114300" distR="114300" simplePos="0" relativeHeight="251701760" behindDoc="0" locked="0" layoutInCell="1" allowOverlap="1" wp14:anchorId="6902F9C6" wp14:editId="323506C2">
                <wp:simplePos x="0" y="0"/>
                <wp:positionH relativeFrom="column">
                  <wp:posOffset>1123950</wp:posOffset>
                </wp:positionH>
                <wp:positionV relativeFrom="paragraph">
                  <wp:posOffset>404495</wp:posOffset>
                </wp:positionV>
                <wp:extent cx="1600200" cy="266700"/>
                <wp:effectExtent l="38100" t="0" r="19050" b="95250"/>
                <wp:wrapNone/>
                <wp:docPr id="87" name="מחבר חץ ישר 87"/>
                <wp:cNvGraphicFramePr/>
                <a:graphic xmlns:a="http://schemas.openxmlformats.org/drawingml/2006/main">
                  <a:graphicData uri="http://schemas.microsoft.com/office/word/2010/wordprocessingShape">
                    <wps:wsp>
                      <wps:cNvCnPr/>
                      <wps:spPr>
                        <a:xfrm flipH="1">
                          <a:off x="0" y="0"/>
                          <a:ext cx="160020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971955" id="מחבר חץ ישר 87" o:spid="_x0000_s1026" type="#_x0000_t32" style="position:absolute;left:0;text-align:left;margin-left:88.5pt;margin-top:31.85pt;width:126pt;height:21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">
                <v:stroke endarrow="open"/>
              </v:shape>
            </w:pict>
          </mc:Fallback>
        </mc:AlternateContent>
      </w:r>
      <w:r w:rsidRPr="004E3B06">
        <w:rPr>
          <w:rFonts w:ascii="David" w:hAnsi="David" w:cs="David"/>
          <w:noProof/>
          <w:sz w:val="24"/>
          <w:szCs w:val="24"/>
          <w:rtl/>
        </w:rPr>
        <w:t xml:space="preserve"> </w:t>
      </w:r>
    </w:p>
    <w:p w14:paraId="6CBF9618" w14:textId="77777777" w:rsidR="009360E1" w:rsidRPr="009360E1" w:rsidRDefault="009360E1" w:rsidP="009360E1">
      <w:pPr>
        <w:spacing w:after="0" w:line="360" w:lineRule="auto"/>
        <w:rPr>
          <w:rFonts w:ascii="David" w:hAnsi="David"/>
          <w:sz w:val="24"/>
          <w:szCs w:val="24"/>
          <w:rtl/>
        </w:rPr>
      </w:pPr>
    </w:p>
    <w:p w14:paraId="0CEDF9A1" w14:textId="77777777" w:rsidR="009360E1" w:rsidRPr="009360E1" w:rsidRDefault="009360E1" w:rsidP="009360E1">
      <w:pPr>
        <w:spacing w:after="0" w:line="360" w:lineRule="auto"/>
        <w:rPr>
          <w:rFonts w:ascii="David" w:hAnsi="David"/>
          <w:sz w:val="24"/>
          <w:szCs w:val="24"/>
          <w:rtl/>
        </w:rPr>
      </w:pPr>
    </w:p>
    <w:p w14:paraId="208E3FFA" w14:textId="77777777" w:rsidR="009360E1" w:rsidRPr="009360E1" w:rsidRDefault="009360E1" w:rsidP="009360E1">
      <w:pPr>
        <w:spacing w:after="0" w:line="360" w:lineRule="auto"/>
        <w:rPr>
          <w:rFonts w:ascii="David" w:hAnsi="David"/>
          <w:sz w:val="24"/>
          <w:szCs w:val="24"/>
          <w:rtl/>
        </w:rPr>
      </w:pPr>
      <w:r w:rsidRPr="009360E1">
        <w:rPr>
          <w:rFonts w:ascii="David" w:hAnsi="David" w:cs="David"/>
          <w:noProof/>
          <w:sz w:val="24"/>
          <w:szCs w:val="24"/>
          <w:rtl/>
        </w:rPr>
        <mc:AlternateContent>
          <mc:Choice Requires="wps">
            <w:drawing>
              <wp:anchor distT="0" distB="0" distL="114300" distR="114300" simplePos="0" relativeHeight="251691520" behindDoc="0" locked="0" layoutInCell="1" allowOverlap="1" wp14:anchorId="67C01AE9" wp14:editId="4FD55115">
                <wp:simplePos x="0" y="0"/>
                <wp:positionH relativeFrom="column">
                  <wp:posOffset>-28575</wp:posOffset>
                </wp:positionH>
                <wp:positionV relativeFrom="paragraph">
                  <wp:posOffset>90805</wp:posOffset>
                </wp:positionV>
                <wp:extent cx="1343025" cy="619125"/>
                <wp:effectExtent l="0" t="0" r="28575" b="28575"/>
                <wp:wrapNone/>
                <wp:docPr id="88" name="תיבת טקסט 88"/>
                <wp:cNvGraphicFramePr/>
                <a:graphic xmlns:a="http://schemas.openxmlformats.org/drawingml/2006/main">
                  <a:graphicData uri="http://schemas.microsoft.com/office/word/2010/wordprocessingShape">
                    <wps:wsp>
                      <wps:cNvSpPr txBox="1"/>
                      <wps:spPr>
                        <a:xfrm>
                          <a:off x="0" y="0"/>
                          <a:ext cx="1343025" cy="619125"/>
                        </a:xfrm>
                        <a:prstGeom prst="rect">
                          <a:avLst/>
                        </a:prstGeom>
                        <a:solidFill>
                          <a:sysClr val="window" lastClr="FFFFFF"/>
                        </a:solidFill>
                        <a:ln w="6350">
                          <a:solidFill>
                            <a:prstClr val="black"/>
                          </a:solidFill>
                        </a:ln>
                        <a:effectLst/>
                      </wps:spPr>
                      <wps:txbx>
                        <w:txbxContent>
                          <w:p w14:paraId="4D712791" w14:textId="77777777" w:rsidR="001906E5" w:rsidRDefault="001906E5" w:rsidP="009360E1">
                            <w:r>
                              <w:rPr>
                                <w:rFonts w:hint="cs"/>
                                <w:rtl/>
                              </w:rPr>
                              <w:t>הצורך בגניזת כל פסוק מהתורה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01AE9" id="תיבת טקסט 88" o:spid="_x0000_s1052" type="#_x0000_t202" style="position:absolute;left:0;text-align:left;margin-left:-2.25pt;margin-top:7.15pt;width:105.75pt;height:48.7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" fillcolor="window" strokeweight=".5pt">
                <v:textbox>
                  <w:txbxContent>
                    <w:p w14:paraId="4D712791" w14:textId="77777777" w:rsidR="001906E5" w:rsidRDefault="001906E5" w:rsidP="009360E1">
                      <w:r>
                        <w:rPr>
                          <w:rFonts w:hint="cs"/>
                          <w:rtl/>
                        </w:rPr>
                        <w:t>הצורך בגניזת כל פסוק מהתורה</w:t>
                      </w:r>
                    </w:p>
                  </w:txbxContent>
                </v:textbox>
              </v:shape>
            </w:pict>
          </mc:Fallback>
        </mc:AlternateContent>
      </w:r>
      <w:r w:rsidRPr="009360E1">
        <w:rPr>
          <w:rFonts w:ascii="David" w:hAnsi="David" w:cs="David"/>
          <w:noProof/>
          <w:sz w:val="24"/>
          <w:szCs w:val="24"/>
          <w:rtl/>
        </w:rPr>
        <mc:AlternateContent>
          <mc:Choice Requires="wps">
            <w:drawing>
              <wp:anchor distT="0" distB="0" distL="114300" distR="114300" simplePos="0" relativeHeight="251695616" behindDoc="0" locked="0" layoutInCell="1" allowOverlap="1" wp14:anchorId="459476CF" wp14:editId="6B9EB76B">
                <wp:simplePos x="0" y="0"/>
                <wp:positionH relativeFrom="column">
                  <wp:posOffset>1514475</wp:posOffset>
                </wp:positionH>
                <wp:positionV relativeFrom="paragraph">
                  <wp:posOffset>117475</wp:posOffset>
                </wp:positionV>
                <wp:extent cx="1343025" cy="590550"/>
                <wp:effectExtent l="0" t="0" r="28575" b="19050"/>
                <wp:wrapNone/>
                <wp:docPr id="89" name="תיבת טקסט 89"/>
                <wp:cNvGraphicFramePr/>
                <a:graphic xmlns:a="http://schemas.openxmlformats.org/drawingml/2006/main">
                  <a:graphicData uri="http://schemas.microsoft.com/office/word/2010/wordprocessingShape">
                    <wps:wsp>
                      <wps:cNvSpPr txBox="1"/>
                      <wps:spPr>
                        <a:xfrm>
                          <a:off x="0" y="0"/>
                          <a:ext cx="1343025" cy="590550"/>
                        </a:xfrm>
                        <a:prstGeom prst="rect">
                          <a:avLst/>
                        </a:prstGeom>
                        <a:solidFill>
                          <a:sysClr val="window" lastClr="FFFFFF"/>
                        </a:solidFill>
                        <a:ln w="6350">
                          <a:solidFill>
                            <a:prstClr val="black"/>
                          </a:solidFill>
                        </a:ln>
                        <a:effectLst/>
                      </wps:spPr>
                      <wps:txbx>
                        <w:txbxContent>
                          <w:p w14:paraId="0A0E73D6" w14:textId="77777777" w:rsidR="001906E5" w:rsidRDefault="001906E5" w:rsidP="009360E1">
                            <w:r>
                              <w:rPr>
                                <w:rFonts w:hint="cs"/>
                                <w:rtl/>
                              </w:rPr>
                              <w:t xml:space="preserve">האיסור למחוק ולבזות את שמות הקודש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476CF" id="תיבת טקסט 89" o:spid="_x0000_s1053" type="#_x0000_t202" style="position:absolute;left:0;text-align:left;margin-left:119.25pt;margin-top:9.25pt;width:105.75pt;height:4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" fillcolor="window" strokeweight=".5pt">
                <v:textbox>
                  <w:txbxContent>
                    <w:p w14:paraId="0A0E73D6" w14:textId="77777777" w:rsidR="001906E5" w:rsidRDefault="001906E5" w:rsidP="009360E1">
                      <w:r>
                        <w:rPr>
                          <w:rFonts w:hint="cs"/>
                          <w:rtl/>
                        </w:rPr>
                        <w:t xml:space="preserve">האיסור למחוק ולבזות את שמות הקודש </w:t>
                      </w:r>
                    </w:p>
                  </w:txbxContent>
                </v:textbox>
              </v:shape>
            </w:pict>
          </mc:Fallback>
        </mc:AlternateContent>
      </w:r>
      <w:r w:rsidRPr="009360E1">
        <w:rPr>
          <w:rFonts w:ascii="David" w:hAnsi="David" w:cs="David"/>
          <w:noProof/>
          <w:sz w:val="24"/>
          <w:szCs w:val="24"/>
          <w:rtl/>
        </w:rPr>
        <mc:AlternateContent>
          <mc:Choice Requires="wps">
            <w:drawing>
              <wp:anchor distT="0" distB="0" distL="114300" distR="114300" simplePos="0" relativeHeight="251696640" behindDoc="0" locked="0" layoutInCell="1" allowOverlap="1" wp14:anchorId="42EF6401" wp14:editId="74DC55FF">
                <wp:simplePos x="0" y="0"/>
                <wp:positionH relativeFrom="column">
                  <wp:posOffset>3112770</wp:posOffset>
                </wp:positionH>
                <wp:positionV relativeFrom="paragraph">
                  <wp:posOffset>111760</wp:posOffset>
                </wp:positionV>
                <wp:extent cx="1343025" cy="590550"/>
                <wp:effectExtent l="0" t="0" r="28575" b="19050"/>
                <wp:wrapNone/>
                <wp:docPr id="90" name="תיבת טקסט 90"/>
                <wp:cNvGraphicFramePr/>
                <a:graphic xmlns:a="http://schemas.openxmlformats.org/drawingml/2006/main">
                  <a:graphicData uri="http://schemas.microsoft.com/office/word/2010/wordprocessingShape">
                    <wps:wsp>
                      <wps:cNvSpPr txBox="1"/>
                      <wps:spPr>
                        <a:xfrm>
                          <a:off x="0" y="0"/>
                          <a:ext cx="1343025" cy="590550"/>
                        </a:xfrm>
                        <a:prstGeom prst="rect">
                          <a:avLst/>
                        </a:prstGeom>
                        <a:solidFill>
                          <a:sysClr val="window" lastClr="FFFFFF"/>
                        </a:solidFill>
                        <a:ln w="6350">
                          <a:solidFill>
                            <a:prstClr val="black"/>
                          </a:solidFill>
                        </a:ln>
                        <a:effectLst/>
                      </wps:spPr>
                      <wps:txbx>
                        <w:txbxContent>
                          <w:p w14:paraId="7B0466F7" w14:textId="77777777" w:rsidR="001906E5" w:rsidRDefault="001906E5" w:rsidP="009360E1">
                            <w:r>
                              <w:rPr>
                                <w:rFonts w:hint="cs"/>
                                <w:rtl/>
                              </w:rPr>
                              <w:t>מכבדים את מלמדי התורה (ואת הזקנים)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F6401" id="תיבת טקסט 90" o:spid="_x0000_s1054" type="#_x0000_t202" style="position:absolute;left:0;text-align:left;margin-left:245.1pt;margin-top:8.8pt;width:105.75pt;height:46.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" fillcolor="window" strokeweight=".5pt">
                <v:textbox>
                  <w:txbxContent>
                    <w:p w14:paraId="7B0466F7" w14:textId="77777777" w:rsidR="001906E5" w:rsidRDefault="001906E5" w:rsidP="009360E1">
                      <w:r>
                        <w:rPr>
                          <w:rFonts w:hint="cs"/>
                          <w:rtl/>
                        </w:rPr>
                        <w:t>מכבדים את מלמדי התורה (ואת הזקנים)</w:t>
                      </w:r>
                    </w:p>
                  </w:txbxContent>
                </v:textbox>
              </v:shape>
            </w:pict>
          </mc:Fallback>
        </mc:AlternateContent>
      </w:r>
      <w:r w:rsidRPr="009360E1">
        <w:rPr>
          <w:rFonts w:ascii="David" w:hAnsi="David" w:cs="David"/>
          <w:noProof/>
          <w:sz w:val="24"/>
          <w:szCs w:val="24"/>
          <w:rtl/>
        </w:rPr>
        <mc:AlternateContent>
          <mc:Choice Requires="wps">
            <w:drawing>
              <wp:anchor distT="0" distB="0" distL="114300" distR="114300" simplePos="0" relativeHeight="251697664" behindDoc="0" locked="0" layoutInCell="1" allowOverlap="1" wp14:anchorId="43DC1D75" wp14:editId="6E62FB3A">
                <wp:simplePos x="0" y="0"/>
                <wp:positionH relativeFrom="column">
                  <wp:posOffset>4562475</wp:posOffset>
                </wp:positionH>
                <wp:positionV relativeFrom="paragraph">
                  <wp:posOffset>119380</wp:posOffset>
                </wp:positionV>
                <wp:extent cx="1343025" cy="590550"/>
                <wp:effectExtent l="0" t="0" r="28575" b="19050"/>
                <wp:wrapNone/>
                <wp:docPr id="91" name="תיבת טקסט 91"/>
                <wp:cNvGraphicFramePr/>
                <a:graphic xmlns:a="http://schemas.openxmlformats.org/drawingml/2006/main">
                  <a:graphicData uri="http://schemas.microsoft.com/office/word/2010/wordprocessingShape">
                    <wps:wsp>
                      <wps:cNvSpPr txBox="1"/>
                      <wps:spPr>
                        <a:xfrm>
                          <a:off x="0" y="0"/>
                          <a:ext cx="1343025" cy="590550"/>
                        </a:xfrm>
                        <a:prstGeom prst="rect">
                          <a:avLst/>
                        </a:prstGeom>
                        <a:solidFill>
                          <a:sysClr val="window" lastClr="FFFFFF"/>
                        </a:solidFill>
                        <a:ln w="6350">
                          <a:solidFill>
                            <a:prstClr val="black"/>
                          </a:solidFill>
                        </a:ln>
                        <a:effectLst/>
                      </wps:spPr>
                      <wps:txbx>
                        <w:txbxContent>
                          <w:p w14:paraId="550EF7EB" w14:textId="77777777" w:rsidR="001906E5" w:rsidRDefault="001906E5" w:rsidP="009360E1">
                            <w:r>
                              <w:rPr>
                                <w:rFonts w:hint="cs"/>
                                <w:rtl/>
                              </w:rPr>
                              <w:t>לימוד התורה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C1D75" id="תיבת טקסט 91" o:spid="_x0000_s1055" type="#_x0000_t202" style="position:absolute;left:0;text-align:left;margin-left:359.25pt;margin-top:9.4pt;width:105.75pt;height:46.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" fillcolor="window" strokeweight=".5pt">
                <v:textbox>
                  <w:txbxContent>
                    <w:p w14:paraId="550EF7EB" w14:textId="77777777" w:rsidR="001906E5" w:rsidRDefault="001906E5" w:rsidP="009360E1">
                      <w:r>
                        <w:rPr>
                          <w:rFonts w:hint="cs"/>
                          <w:rtl/>
                        </w:rPr>
                        <w:t>לימוד התורה</w:t>
                      </w:r>
                    </w:p>
                  </w:txbxContent>
                </v:textbox>
              </v:shape>
            </w:pict>
          </mc:Fallback>
        </mc:AlternateContent>
      </w:r>
    </w:p>
    <w:p w14:paraId="0C390CED" w14:textId="77777777" w:rsidR="009360E1" w:rsidRPr="009360E1" w:rsidRDefault="009360E1" w:rsidP="009360E1">
      <w:pPr>
        <w:spacing w:after="0" w:line="360" w:lineRule="auto"/>
        <w:rPr>
          <w:rFonts w:ascii="David" w:hAnsi="David"/>
          <w:sz w:val="24"/>
          <w:szCs w:val="24"/>
          <w:rtl/>
        </w:rPr>
      </w:pPr>
    </w:p>
    <w:p w14:paraId="03B18EEF" w14:textId="77777777" w:rsidR="009360E1" w:rsidRPr="009360E1" w:rsidRDefault="009360E1" w:rsidP="009360E1">
      <w:pPr>
        <w:spacing w:after="0" w:line="360" w:lineRule="auto"/>
        <w:rPr>
          <w:rFonts w:ascii="David" w:hAnsi="David" w:cs="David"/>
          <w:sz w:val="24"/>
          <w:szCs w:val="24"/>
          <w:rtl/>
        </w:rPr>
      </w:pPr>
    </w:p>
    <w:p w14:paraId="4DC50818" w14:textId="77777777" w:rsidR="009360E1" w:rsidRPr="009360E1" w:rsidRDefault="009360E1" w:rsidP="009360E1">
      <w:pPr>
        <w:spacing w:after="0" w:line="360" w:lineRule="auto"/>
        <w:rPr>
          <w:rFonts w:ascii="David" w:hAnsi="David" w:cs="David"/>
          <w:sz w:val="24"/>
          <w:szCs w:val="24"/>
          <w:rtl/>
        </w:rPr>
      </w:pPr>
    </w:p>
    <w:p w14:paraId="1AD44D13" w14:textId="77777777" w:rsidR="009360E1" w:rsidRPr="009360E1" w:rsidRDefault="009360E1" w:rsidP="009360E1">
      <w:pPr>
        <w:spacing w:after="0" w:line="360" w:lineRule="auto"/>
        <w:rPr>
          <w:rFonts w:ascii="David" w:hAnsi="David" w:cs="David"/>
          <w:sz w:val="24"/>
          <w:szCs w:val="24"/>
        </w:rPr>
      </w:pPr>
      <w:r w:rsidRPr="009360E1">
        <w:rPr>
          <w:rFonts w:ascii="David" w:hAnsi="David" w:cs="David"/>
          <w:sz w:val="24"/>
          <w:szCs w:val="24"/>
          <w:rtl/>
        </w:rPr>
        <w:t>אפשר גם לצפות בסרטון הממחיש איך האנשים העובדים בגניזה מרגישים את עבודת הקודש שלהם בכבוד התורה ושמות הקודש (3 דקות):</w:t>
      </w:r>
    </w:p>
    <w:p w14:paraId="5D9D88E6" w14:textId="77777777" w:rsidR="009360E1" w:rsidRPr="009360E1" w:rsidRDefault="00827B73" w:rsidP="009360E1">
      <w:pPr>
        <w:spacing w:after="0" w:line="360" w:lineRule="auto"/>
        <w:rPr>
          <w:rFonts w:ascii="David" w:hAnsi="David" w:cs="David"/>
          <w:sz w:val="24"/>
          <w:szCs w:val="24"/>
          <w:rtl/>
        </w:rPr>
      </w:pPr>
      <w:hyperlink r:id="rId94">
        <w:r w:rsidR="009360E1" w:rsidRPr="009360E1">
          <w:rPr>
            <w:rFonts w:ascii="David" w:hAnsi="David" w:cs="David"/>
            <w:color w:val="0563C1" w:themeColor="hyperlink"/>
            <w:sz w:val="24"/>
            <w:szCs w:val="24"/>
            <w:u w:val="single"/>
          </w:rPr>
          <w:t>https://www.youtube.com/watch?v=sgSySvLlA34</w:t>
        </w:r>
      </w:hyperlink>
      <w:r w:rsidR="009360E1" w:rsidRPr="009360E1">
        <w:rPr>
          <w:rFonts w:ascii="David" w:hAnsi="David" w:cs="David"/>
          <w:sz w:val="24"/>
          <w:szCs w:val="24"/>
          <w:rtl/>
        </w:rPr>
        <w:t xml:space="preserve"> </w:t>
      </w:r>
    </w:p>
    <w:p w14:paraId="7F99C5D4" w14:textId="77777777" w:rsidR="009360E1" w:rsidRPr="009360E1" w:rsidRDefault="009360E1" w:rsidP="009360E1">
      <w:pPr>
        <w:spacing w:after="0" w:line="360" w:lineRule="auto"/>
        <w:rPr>
          <w:rFonts w:ascii="David" w:hAnsi="David" w:cs="David"/>
          <w:b/>
          <w:bCs/>
          <w:sz w:val="24"/>
          <w:szCs w:val="24"/>
          <w:u w:val="single"/>
          <w:rtl/>
        </w:rPr>
      </w:pPr>
    </w:p>
    <w:p w14:paraId="494753E5" w14:textId="77777777" w:rsidR="009360E1" w:rsidRPr="009360E1" w:rsidRDefault="009360E1" w:rsidP="009360E1">
      <w:pPr>
        <w:spacing w:after="0" w:line="360" w:lineRule="auto"/>
        <w:rPr>
          <w:rFonts w:ascii="David" w:hAnsi="David" w:cs="David"/>
          <w:b/>
          <w:bCs/>
          <w:sz w:val="24"/>
          <w:szCs w:val="24"/>
          <w:u w:val="single"/>
          <w:rtl/>
        </w:rPr>
      </w:pPr>
      <w:r w:rsidRPr="009360E1">
        <w:rPr>
          <w:rFonts w:ascii="David" w:hAnsi="David" w:cs="David"/>
          <w:b/>
          <w:bCs/>
          <w:sz w:val="24"/>
          <w:szCs w:val="24"/>
          <w:u w:val="single"/>
          <w:rtl/>
        </w:rPr>
        <w:t>הצעות הוראה, המחשה ויישום</w:t>
      </w:r>
      <w:r w:rsidRPr="009360E1">
        <w:rPr>
          <w:rFonts w:ascii="David" w:hAnsi="David" w:cs="David"/>
          <w:b/>
          <w:bCs/>
          <w:sz w:val="24"/>
          <w:szCs w:val="24"/>
          <w:rtl/>
        </w:rPr>
        <w:t>:</w:t>
      </w:r>
    </w:p>
    <w:p w14:paraId="506A5806"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דיון במשל הדגים</w:t>
      </w:r>
    </w:p>
    <w:p w14:paraId="1ABFC43C"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סיפור על חיים נחמן ביאליק ועיון בדבריו</w:t>
      </w:r>
    </w:p>
    <w:p w14:paraId="49D7F468"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עיון בחוק הדגל והשלכה להלכה</w:t>
      </w:r>
    </w:p>
    <w:p w14:paraId="7CC825F9"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שיתוף התלמידים</w:t>
      </w:r>
    </w:p>
    <w:p w14:paraId="2565CCC0" w14:textId="77777777" w:rsidR="009360E1" w:rsidRPr="009360E1" w:rsidRDefault="009360E1" w:rsidP="00566093">
      <w:pPr>
        <w:numPr>
          <w:ilvl w:val="0"/>
          <w:numId w:val="144"/>
        </w:numPr>
        <w:spacing w:after="0" w:line="360" w:lineRule="auto"/>
        <w:contextualSpacing/>
        <w:jc w:val="both"/>
        <w:rPr>
          <w:rFonts w:ascii="David" w:hAnsi="David" w:cs="David"/>
          <w:sz w:val="24"/>
          <w:szCs w:val="24"/>
        </w:rPr>
      </w:pPr>
      <w:r w:rsidRPr="009360E1">
        <w:rPr>
          <w:rFonts w:ascii="David" w:hAnsi="David" w:cs="David"/>
          <w:sz w:val="24"/>
          <w:szCs w:val="24"/>
          <w:rtl/>
        </w:rPr>
        <w:t>הלכה למעשה בעמידת התלמידים לכבוד המורים והמורות</w:t>
      </w:r>
    </w:p>
    <w:p w14:paraId="4D6CAF00" w14:textId="77777777" w:rsidR="009360E1" w:rsidRPr="009360E1" w:rsidRDefault="009360E1" w:rsidP="00566093">
      <w:pPr>
        <w:numPr>
          <w:ilvl w:val="0"/>
          <w:numId w:val="144"/>
        </w:numPr>
        <w:spacing w:after="0" w:line="360" w:lineRule="auto"/>
        <w:contextualSpacing/>
        <w:jc w:val="both"/>
        <w:rPr>
          <w:rFonts w:ascii="David" w:hAnsi="David" w:cs="David"/>
          <w:sz w:val="24"/>
          <w:szCs w:val="24"/>
        </w:rPr>
      </w:pPr>
      <w:r w:rsidRPr="009360E1">
        <w:rPr>
          <w:rFonts w:ascii="David" w:hAnsi="David" w:cs="David"/>
          <w:sz w:val="24"/>
          <w:szCs w:val="24"/>
          <w:rtl/>
        </w:rPr>
        <w:t>כתיבה על הלוח</w:t>
      </w:r>
    </w:p>
    <w:p w14:paraId="5D827741"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עריכת התרגיל עם הדריכה על משולשים</w:t>
      </w:r>
    </w:p>
    <w:p w14:paraId="7125D3CC" w14:textId="77777777" w:rsidR="009360E1" w:rsidRPr="009360E1" w:rsidRDefault="009360E1" w:rsidP="00566093">
      <w:pPr>
        <w:numPr>
          <w:ilvl w:val="0"/>
          <w:numId w:val="144"/>
        </w:numPr>
        <w:spacing w:after="0" w:line="360" w:lineRule="auto"/>
        <w:contextualSpacing/>
        <w:jc w:val="both"/>
        <w:rPr>
          <w:rFonts w:ascii="David" w:hAnsi="David" w:cs="David"/>
          <w:sz w:val="24"/>
          <w:szCs w:val="24"/>
          <w:rtl/>
        </w:rPr>
      </w:pPr>
      <w:r w:rsidRPr="009360E1">
        <w:rPr>
          <w:rFonts w:ascii="David" w:hAnsi="David" w:cs="David"/>
          <w:sz w:val="24"/>
          <w:szCs w:val="24"/>
          <w:rtl/>
        </w:rPr>
        <w:t>הכנת גניזה ושלט הלכות</w:t>
      </w:r>
    </w:p>
    <w:p w14:paraId="533B3B7C" w14:textId="77777777" w:rsidR="009360E1" w:rsidRPr="009360E1" w:rsidRDefault="009360E1" w:rsidP="00566093">
      <w:pPr>
        <w:numPr>
          <w:ilvl w:val="0"/>
          <w:numId w:val="144"/>
        </w:numPr>
        <w:spacing w:after="0" w:line="360" w:lineRule="auto"/>
        <w:contextualSpacing/>
        <w:jc w:val="both"/>
        <w:rPr>
          <w:rFonts w:ascii="David" w:hAnsi="David" w:cs="David"/>
          <w:sz w:val="24"/>
          <w:szCs w:val="24"/>
        </w:rPr>
      </w:pPr>
      <w:r w:rsidRPr="009360E1">
        <w:rPr>
          <w:rFonts w:ascii="David" w:hAnsi="David" w:cs="David"/>
          <w:sz w:val="24"/>
          <w:szCs w:val="24"/>
          <w:rtl/>
        </w:rPr>
        <w:t>צפייה בסרטון</w:t>
      </w:r>
    </w:p>
    <w:p w14:paraId="2265DFFC" w14:textId="77777777" w:rsidR="009360E1" w:rsidRPr="009360E1" w:rsidRDefault="009360E1" w:rsidP="00566093">
      <w:pPr>
        <w:numPr>
          <w:ilvl w:val="0"/>
          <w:numId w:val="144"/>
        </w:numPr>
        <w:spacing w:after="0" w:line="360" w:lineRule="auto"/>
        <w:contextualSpacing/>
        <w:jc w:val="both"/>
        <w:rPr>
          <w:rFonts w:ascii="David" w:hAnsi="David"/>
          <w:sz w:val="24"/>
          <w:szCs w:val="24"/>
        </w:rPr>
      </w:pPr>
      <w:r w:rsidRPr="009360E1">
        <w:rPr>
          <w:rFonts w:ascii="David" w:hAnsi="David" w:cs="David"/>
          <w:sz w:val="24"/>
          <w:szCs w:val="24"/>
          <w:rtl/>
        </w:rPr>
        <w:t>עריכת תרשים מסכם על הלוח</w:t>
      </w:r>
    </w:p>
    <w:p w14:paraId="394E9B84" w14:textId="77777777" w:rsidR="009360E1" w:rsidRPr="009360E1" w:rsidRDefault="009360E1" w:rsidP="009360E1">
      <w:pPr>
        <w:spacing w:after="0" w:line="360" w:lineRule="auto"/>
        <w:ind w:left="720"/>
        <w:contextualSpacing/>
        <w:rPr>
          <w:rFonts w:ascii="David" w:hAnsi="David" w:cs="David"/>
          <w:sz w:val="24"/>
          <w:szCs w:val="24"/>
          <w:rtl/>
        </w:rPr>
      </w:pPr>
    </w:p>
    <w:p w14:paraId="17B0F00C" w14:textId="77777777" w:rsidR="009360E1" w:rsidRPr="009360E1" w:rsidRDefault="009360E1" w:rsidP="009360E1">
      <w:pPr>
        <w:spacing w:after="0" w:line="360" w:lineRule="auto"/>
        <w:rPr>
          <w:rFonts w:ascii="David" w:hAnsi="David" w:cs="David"/>
          <w:b/>
          <w:bCs/>
          <w:sz w:val="24"/>
          <w:szCs w:val="24"/>
          <w:u w:val="single"/>
          <w:rtl/>
        </w:rPr>
      </w:pPr>
      <w:r w:rsidRPr="009360E1">
        <w:rPr>
          <w:rFonts w:ascii="David" w:hAnsi="David" w:cs="David"/>
          <w:b/>
          <w:bCs/>
          <w:sz w:val="24"/>
          <w:szCs w:val="24"/>
          <w:u w:val="single"/>
          <w:rtl/>
        </w:rPr>
        <w:t>הפנמה וערכים</w:t>
      </w:r>
    </w:p>
    <w:p w14:paraId="79F5AEB5" w14:textId="77777777" w:rsidR="009360E1" w:rsidRPr="009360E1" w:rsidRDefault="009360E1" w:rsidP="009360E1">
      <w:pPr>
        <w:spacing w:after="0" w:line="360" w:lineRule="auto"/>
        <w:rPr>
          <w:rFonts w:ascii="David" w:hAnsi="David" w:cs="David"/>
          <w:sz w:val="24"/>
          <w:szCs w:val="24"/>
          <w:rtl/>
        </w:rPr>
      </w:pPr>
      <w:r w:rsidRPr="009360E1">
        <w:rPr>
          <w:rFonts w:ascii="David" w:hAnsi="David" w:cs="David"/>
          <w:sz w:val="24"/>
          <w:szCs w:val="24"/>
          <w:rtl/>
        </w:rPr>
        <w:t>ערך לימוד התורה לשם ידיעת התורה והמצוות וגם כערך בפני עצמו של לימוד המכתב של ה' שנתן לנו. מכבוד התורה למעשה משתלשלים הערכים וההלכות של כבוד הרב, כבוד הזקן, הכבוד שיש בשמות הקודש ואיסור מחיקתם, והכבוד שאנו רוחשים גם לפסוקים שנדפסו גם ללא שמות הקודש והצורך בגניזתם. אפשר ביחידה זו לחדד מאוד את ערך ההלכה למעשה שכן כמה מהנושאים הנלמדים בהלכות אלו נוגעים מאוד לחיי בית הספר, ערך לימוד התורה, כבוד הרב והמורה, וגניזת דפי עבודה בבי</w:t>
      </w:r>
      <w:r w:rsidRPr="009360E1">
        <w:rPr>
          <w:rFonts w:ascii="David" w:hAnsi="David" w:cs="David" w:hint="cs"/>
          <w:sz w:val="24"/>
          <w:szCs w:val="24"/>
          <w:rtl/>
        </w:rPr>
        <w:t>ת ה</w:t>
      </w:r>
      <w:r w:rsidRPr="009360E1">
        <w:rPr>
          <w:rFonts w:ascii="David" w:hAnsi="David" w:cs="David"/>
          <w:sz w:val="24"/>
          <w:szCs w:val="24"/>
          <w:rtl/>
        </w:rPr>
        <w:t>ס</w:t>
      </w:r>
      <w:r w:rsidRPr="009360E1">
        <w:rPr>
          <w:rFonts w:ascii="David" w:hAnsi="David" w:cs="David" w:hint="cs"/>
          <w:sz w:val="24"/>
          <w:szCs w:val="24"/>
          <w:rtl/>
        </w:rPr>
        <w:t>פר</w:t>
      </w:r>
      <w:r w:rsidRPr="009360E1">
        <w:rPr>
          <w:rFonts w:ascii="David" w:hAnsi="David" w:cs="David"/>
          <w:sz w:val="24"/>
          <w:szCs w:val="24"/>
          <w:rtl/>
        </w:rPr>
        <w:t>.</w:t>
      </w:r>
    </w:p>
    <w:p w14:paraId="613C585A" w14:textId="77777777" w:rsidR="009360E1" w:rsidRPr="009360E1" w:rsidRDefault="009360E1" w:rsidP="009360E1">
      <w:pPr>
        <w:bidi w:val="0"/>
        <w:spacing w:after="160" w:line="259" w:lineRule="auto"/>
        <w:rPr>
          <w:rFonts w:ascii="David" w:hAnsi="David" w:cs="David"/>
          <w:b/>
          <w:bCs/>
          <w:color w:val="000000" w:themeColor="text1"/>
          <w:sz w:val="28"/>
          <w:szCs w:val="28"/>
          <w:rtl/>
        </w:rPr>
      </w:pPr>
      <w:r w:rsidRPr="009360E1">
        <w:rPr>
          <w:rFonts w:ascii="David" w:hAnsi="David"/>
          <w:color w:val="000000" w:themeColor="text1"/>
          <w:sz w:val="28"/>
          <w:szCs w:val="28"/>
          <w:rtl/>
        </w:rPr>
        <w:br w:type="page"/>
      </w:r>
    </w:p>
    <w:p w14:paraId="6316659C" w14:textId="77777777" w:rsidR="00FB4500" w:rsidRPr="00FB4500" w:rsidRDefault="00105366" w:rsidP="00FB4500">
      <w:pPr>
        <w:spacing w:after="0" w:line="360" w:lineRule="auto"/>
        <w:jc w:val="center"/>
        <w:outlineLvl w:val="0"/>
        <w:rPr>
          <w:rFonts w:ascii="David" w:hAnsi="David" w:cs="David"/>
          <w:b/>
          <w:bCs/>
          <w:color w:val="FF0000"/>
          <w:sz w:val="28"/>
          <w:szCs w:val="28"/>
        </w:rPr>
      </w:pPr>
      <w:bookmarkStart w:id="43" w:name="_Toc47561039"/>
      <w:r>
        <w:rPr>
          <w:rFonts w:ascii="David" w:hAnsi="David" w:cs="David" w:hint="cs"/>
          <w:b/>
          <w:bCs/>
          <w:color w:val="FF0000"/>
          <w:sz w:val="28"/>
          <w:szCs w:val="28"/>
          <w:rtl/>
        </w:rPr>
        <w:t xml:space="preserve">יחידה 33 - </w:t>
      </w:r>
      <w:r w:rsidR="00FB4500" w:rsidRPr="00FB4500">
        <w:rPr>
          <w:rFonts w:ascii="David" w:hAnsi="David" w:cs="David"/>
          <w:b/>
          <w:bCs/>
          <w:color w:val="FF0000"/>
          <w:sz w:val="28"/>
          <w:szCs w:val="28"/>
          <w:rtl/>
        </w:rPr>
        <w:t>דיני אונאה, גנֵבה וגזֵלה - פרק קיב ופרק קיד</w:t>
      </w:r>
      <w:bookmarkEnd w:id="43"/>
    </w:p>
    <w:p w14:paraId="6D45079B" w14:textId="77777777" w:rsidR="00FB4500" w:rsidRPr="00FB4500" w:rsidRDefault="00FB4500" w:rsidP="00FB4500">
      <w:pPr>
        <w:spacing w:after="0" w:line="360" w:lineRule="auto"/>
        <w:jc w:val="both"/>
        <w:outlineLvl w:val="3"/>
        <w:rPr>
          <w:rFonts w:ascii="David" w:hAnsi="David" w:cs="David"/>
          <w:b/>
          <w:bCs/>
          <w:color w:val="F4B083" w:themeColor="accent2" w:themeTint="99"/>
          <w:sz w:val="24"/>
          <w:szCs w:val="24"/>
          <w:u w:val="single"/>
        </w:rPr>
      </w:pPr>
      <w:r w:rsidRPr="00FB4500">
        <w:rPr>
          <w:rFonts w:ascii="David" w:hAnsi="David" w:cs="David"/>
          <w:b/>
          <w:bCs/>
          <w:color w:val="F4B083" w:themeColor="accent2" w:themeTint="99"/>
          <w:sz w:val="24"/>
          <w:szCs w:val="24"/>
          <w:u w:val="single"/>
          <w:rtl/>
        </w:rPr>
        <w:t>מטרות</w:t>
      </w:r>
    </w:p>
    <w:p w14:paraId="0C41C1C5" w14:textId="77777777" w:rsidR="00FB4500" w:rsidRPr="00FB4500" w:rsidRDefault="00FB4500" w:rsidP="00FB4500">
      <w:pPr>
        <w:spacing w:after="0" w:line="360" w:lineRule="auto"/>
        <w:rPr>
          <w:rFonts w:ascii="David" w:hAnsi="David" w:cs="David"/>
          <w:sz w:val="24"/>
          <w:szCs w:val="24"/>
        </w:rPr>
      </w:pPr>
      <w:r w:rsidRPr="00FB4500">
        <w:rPr>
          <w:rFonts w:ascii="David" w:hAnsi="David" w:cs="David"/>
          <w:sz w:val="24"/>
          <w:szCs w:val="24"/>
          <w:rtl/>
        </w:rPr>
        <w:t>במהלך לימוד היחידה:</w:t>
      </w:r>
    </w:p>
    <w:p w14:paraId="51B34ACD" w14:textId="77777777" w:rsidR="00FB4500" w:rsidRPr="00FB4500" w:rsidRDefault="00FB4500" w:rsidP="00566093">
      <w:pPr>
        <w:numPr>
          <w:ilvl w:val="0"/>
          <w:numId w:val="149"/>
        </w:numPr>
        <w:spacing w:after="0" w:line="360" w:lineRule="auto"/>
        <w:contextualSpacing/>
        <w:jc w:val="both"/>
        <w:rPr>
          <w:rFonts w:ascii="David" w:hAnsi="David" w:cs="David"/>
          <w:sz w:val="24"/>
          <w:szCs w:val="24"/>
        </w:rPr>
      </w:pPr>
      <w:r w:rsidRPr="00FB4500">
        <w:rPr>
          <w:rFonts w:ascii="David" w:hAnsi="David" w:cs="David"/>
          <w:sz w:val="24"/>
          <w:szCs w:val="24"/>
          <w:rtl/>
        </w:rPr>
        <w:t>נלמד הלכות שונות שקשורות לחובה ל</w:t>
      </w:r>
      <w:r w:rsidRPr="00FB4500">
        <w:rPr>
          <w:rFonts w:ascii="David" w:hAnsi="David" w:cs="David"/>
          <w:b/>
          <w:bCs/>
          <w:sz w:val="24"/>
          <w:szCs w:val="24"/>
          <w:rtl/>
        </w:rPr>
        <w:t>עסוק במסחר בצורה הוגנת</w:t>
      </w:r>
      <w:r w:rsidRPr="00FB4500">
        <w:rPr>
          <w:rFonts w:ascii="David" w:hAnsi="David" w:cs="David"/>
          <w:sz w:val="24"/>
          <w:szCs w:val="24"/>
          <w:rtl/>
        </w:rPr>
        <w:t>.</w:t>
      </w:r>
    </w:p>
    <w:p w14:paraId="66498911" w14:textId="77777777" w:rsidR="00FB4500" w:rsidRPr="00FB4500" w:rsidRDefault="00FB4500" w:rsidP="00566093">
      <w:pPr>
        <w:numPr>
          <w:ilvl w:val="0"/>
          <w:numId w:val="149"/>
        </w:numPr>
        <w:spacing w:after="0" w:line="360" w:lineRule="auto"/>
        <w:contextualSpacing/>
        <w:jc w:val="both"/>
        <w:rPr>
          <w:rFonts w:ascii="David" w:hAnsi="David" w:cs="David"/>
          <w:sz w:val="24"/>
          <w:szCs w:val="24"/>
        </w:rPr>
      </w:pPr>
      <w:r w:rsidRPr="00FB4500">
        <w:rPr>
          <w:rFonts w:ascii="David" w:hAnsi="David" w:cs="David"/>
          <w:sz w:val="24"/>
          <w:szCs w:val="24"/>
          <w:rtl/>
        </w:rPr>
        <w:t xml:space="preserve">נלמד מהם האיסורים השונים שאדם עלול לעבור עליהם כאשר הוא </w:t>
      </w:r>
      <w:r w:rsidRPr="00FB4500">
        <w:rPr>
          <w:rFonts w:ascii="David" w:hAnsi="David" w:cs="David"/>
          <w:b/>
          <w:bCs/>
          <w:sz w:val="24"/>
          <w:szCs w:val="24"/>
          <w:rtl/>
        </w:rPr>
        <w:t>מצער</w:t>
      </w:r>
      <w:r w:rsidRPr="00FB4500">
        <w:rPr>
          <w:rFonts w:ascii="David" w:hAnsi="David" w:cs="David"/>
          <w:sz w:val="24"/>
          <w:szCs w:val="24"/>
          <w:rtl/>
        </w:rPr>
        <w:t xml:space="preserve"> את חברו.</w:t>
      </w:r>
    </w:p>
    <w:p w14:paraId="2E1C2EEA" w14:textId="77777777" w:rsidR="00FB4500" w:rsidRPr="00FB4500" w:rsidRDefault="00FB4500" w:rsidP="00566093">
      <w:pPr>
        <w:numPr>
          <w:ilvl w:val="0"/>
          <w:numId w:val="149"/>
        </w:numPr>
        <w:spacing w:after="0" w:line="360" w:lineRule="auto"/>
        <w:contextualSpacing/>
        <w:jc w:val="both"/>
        <w:rPr>
          <w:rFonts w:ascii="David" w:hAnsi="David" w:cs="David"/>
          <w:sz w:val="24"/>
          <w:szCs w:val="24"/>
        </w:rPr>
      </w:pPr>
      <w:r w:rsidRPr="00FB4500">
        <w:rPr>
          <w:rFonts w:ascii="David" w:hAnsi="David" w:cs="David"/>
          <w:sz w:val="24"/>
          <w:szCs w:val="24"/>
          <w:rtl/>
        </w:rPr>
        <w:t xml:space="preserve">נלמד מה ההבדל בין </w:t>
      </w:r>
      <w:r w:rsidRPr="00FB4500">
        <w:rPr>
          <w:rFonts w:ascii="David" w:hAnsi="David" w:cs="David"/>
          <w:b/>
          <w:bCs/>
          <w:sz w:val="24"/>
          <w:szCs w:val="24"/>
          <w:rtl/>
        </w:rPr>
        <w:t>גנבה</w:t>
      </w:r>
      <w:r w:rsidRPr="00FB4500">
        <w:rPr>
          <w:rFonts w:ascii="David" w:hAnsi="David" w:cs="David"/>
          <w:sz w:val="24"/>
          <w:szCs w:val="24"/>
          <w:rtl/>
        </w:rPr>
        <w:t xml:space="preserve"> ל</w:t>
      </w:r>
      <w:r w:rsidRPr="00FB4500">
        <w:rPr>
          <w:rFonts w:ascii="David" w:hAnsi="David" w:cs="David"/>
          <w:b/>
          <w:bCs/>
          <w:sz w:val="24"/>
          <w:szCs w:val="24"/>
          <w:rtl/>
        </w:rPr>
        <w:t>גזלה</w:t>
      </w:r>
      <w:r w:rsidRPr="00FB4500">
        <w:rPr>
          <w:rFonts w:ascii="David" w:hAnsi="David" w:cs="David"/>
          <w:sz w:val="24"/>
          <w:szCs w:val="24"/>
          <w:rtl/>
        </w:rPr>
        <w:t>.</w:t>
      </w:r>
    </w:p>
    <w:p w14:paraId="0A408367" w14:textId="77777777" w:rsidR="00FB4500" w:rsidRPr="00FB4500" w:rsidRDefault="00FB4500" w:rsidP="00566093">
      <w:pPr>
        <w:numPr>
          <w:ilvl w:val="0"/>
          <w:numId w:val="149"/>
        </w:numPr>
        <w:spacing w:after="0" w:line="360" w:lineRule="auto"/>
        <w:contextualSpacing/>
        <w:jc w:val="both"/>
        <w:rPr>
          <w:rFonts w:ascii="David" w:hAnsi="David" w:cs="David"/>
          <w:sz w:val="24"/>
          <w:szCs w:val="24"/>
        </w:rPr>
      </w:pPr>
      <w:r w:rsidRPr="00FB4500">
        <w:rPr>
          <w:rFonts w:ascii="David" w:hAnsi="David" w:cs="David"/>
          <w:sz w:val="24"/>
          <w:szCs w:val="24"/>
          <w:rtl/>
        </w:rPr>
        <w:t xml:space="preserve">נכיר את איסור אונאה </w:t>
      </w:r>
      <w:r w:rsidRPr="00FB4500">
        <w:rPr>
          <w:rFonts w:ascii="David" w:hAnsi="David" w:cs="David"/>
          <w:b/>
          <w:bCs/>
          <w:sz w:val="24"/>
          <w:szCs w:val="24"/>
          <w:rtl/>
        </w:rPr>
        <w:t>במידות ומשקלות</w:t>
      </w:r>
      <w:r w:rsidRPr="00FB4500">
        <w:rPr>
          <w:rFonts w:ascii="David" w:hAnsi="David" w:cs="David"/>
          <w:sz w:val="24"/>
          <w:szCs w:val="24"/>
          <w:rtl/>
        </w:rPr>
        <w:t xml:space="preserve"> ואת טעם האיסור.</w:t>
      </w:r>
    </w:p>
    <w:p w14:paraId="67FDC954" w14:textId="77777777" w:rsidR="00FB4500" w:rsidRPr="00FB4500" w:rsidRDefault="00FB4500" w:rsidP="00FB4500">
      <w:pPr>
        <w:spacing w:after="0" w:line="360" w:lineRule="auto"/>
        <w:rPr>
          <w:rFonts w:ascii="David" w:hAnsi="David" w:cs="David"/>
          <w:b/>
          <w:bCs/>
          <w:color w:val="F4B083" w:themeColor="accent2" w:themeTint="99"/>
          <w:sz w:val="24"/>
          <w:szCs w:val="24"/>
          <w:u w:val="single"/>
          <w:rtl/>
        </w:rPr>
      </w:pPr>
    </w:p>
    <w:p w14:paraId="0E217D3A" w14:textId="77777777" w:rsidR="00FB4500" w:rsidRPr="00FB4500" w:rsidRDefault="00FB4500" w:rsidP="00FB4500">
      <w:pPr>
        <w:spacing w:after="0" w:line="360" w:lineRule="auto"/>
        <w:rPr>
          <w:rFonts w:ascii="David" w:hAnsi="David" w:cs="David"/>
          <w:sz w:val="24"/>
          <w:szCs w:val="24"/>
        </w:rPr>
      </w:pPr>
      <w:r w:rsidRPr="00FB4500">
        <w:rPr>
          <w:rFonts w:ascii="David" w:hAnsi="David" w:cs="David"/>
          <w:b/>
          <w:bCs/>
          <w:color w:val="F4B083" w:themeColor="accent2" w:themeTint="99"/>
          <w:sz w:val="24"/>
          <w:szCs w:val="24"/>
          <w:u w:val="single"/>
          <w:rtl/>
        </w:rPr>
        <w:t>זמן מוקצב</w:t>
      </w:r>
      <w:r w:rsidRPr="00FB4500">
        <w:rPr>
          <w:rFonts w:ascii="David" w:hAnsi="David" w:cs="David"/>
          <w:b/>
          <w:bCs/>
          <w:color w:val="F4B083" w:themeColor="accent2" w:themeTint="99"/>
          <w:sz w:val="24"/>
          <w:szCs w:val="24"/>
          <w:rtl/>
        </w:rPr>
        <w:t>:</w:t>
      </w:r>
      <w:r w:rsidRPr="00FB4500">
        <w:rPr>
          <w:rFonts w:ascii="David" w:hAnsi="David" w:cs="David"/>
          <w:sz w:val="24"/>
          <w:szCs w:val="24"/>
          <w:rtl/>
        </w:rPr>
        <w:t xml:space="preserve"> שני שיעורים</w:t>
      </w:r>
    </w:p>
    <w:p w14:paraId="35CDC827" w14:textId="77777777" w:rsidR="004E3B06" w:rsidRDefault="004E3B06" w:rsidP="00FB4500">
      <w:pPr>
        <w:spacing w:after="0" w:line="360" w:lineRule="auto"/>
        <w:rPr>
          <w:rFonts w:ascii="David" w:hAnsi="David" w:cs="David"/>
          <w:b/>
          <w:bCs/>
          <w:color w:val="F4B083" w:themeColor="accent2" w:themeTint="99"/>
          <w:sz w:val="24"/>
          <w:szCs w:val="24"/>
          <w:u w:val="single"/>
          <w:rtl/>
        </w:rPr>
      </w:pPr>
    </w:p>
    <w:p w14:paraId="32844ED8" w14:textId="77777777" w:rsidR="00FB4500" w:rsidRPr="00FB4500" w:rsidRDefault="00FB4500" w:rsidP="00FB4500">
      <w:pPr>
        <w:spacing w:after="0" w:line="360" w:lineRule="auto"/>
        <w:rPr>
          <w:rFonts w:ascii="David" w:hAnsi="David" w:cs="David"/>
          <w:sz w:val="24"/>
          <w:szCs w:val="24"/>
          <w:rtl/>
        </w:rPr>
      </w:pPr>
      <w:r w:rsidRPr="00FB4500">
        <w:rPr>
          <w:rFonts w:ascii="David" w:hAnsi="David" w:cs="David"/>
          <w:b/>
          <w:bCs/>
          <w:color w:val="F4B083" w:themeColor="accent2" w:themeTint="99"/>
          <w:sz w:val="24"/>
          <w:szCs w:val="24"/>
          <w:u w:val="single"/>
          <w:rtl/>
        </w:rPr>
        <w:t>מבנה השיעור</w:t>
      </w:r>
      <w:r w:rsidRPr="00FB4500">
        <w:rPr>
          <w:rFonts w:ascii="David" w:hAnsi="David" w:cs="David"/>
          <w:b/>
          <w:bCs/>
          <w:color w:val="F4B083" w:themeColor="accent2" w:themeTint="99"/>
          <w:sz w:val="24"/>
          <w:szCs w:val="24"/>
          <w:rtl/>
        </w:rPr>
        <w:t>:</w:t>
      </w:r>
      <w:r w:rsidRPr="00FB4500">
        <w:rPr>
          <w:rFonts w:ascii="David" w:hAnsi="David" w:cs="David"/>
          <w:sz w:val="24"/>
          <w:szCs w:val="24"/>
          <w:rtl/>
        </w:rPr>
        <w:t xml:space="preserve"> </w:t>
      </w:r>
    </w:p>
    <w:p w14:paraId="18D183AC" w14:textId="77777777" w:rsidR="00FB4500" w:rsidRPr="00FB4500" w:rsidRDefault="00FB4500" w:rsidP="00FB4500">
      <w:pPr>
        <w:spacing w:after="0" w:line="360" w:lineRule="auto"/>
        <w:jc w:val="both"/>
        <w:rPr>
          <w:rFonts w:ascii="David" w:hAnsi="David" w:cs="David"/>
          <w:b/>
          <w:bCs/>
          <w:sz w:val="24"/>
          <w:szCs w:val="24"/>
          <w:rtl/>
        </w:rPr>
      </w:pPr>
      <w:r w:rsidRPr="00FB4500">
        <w:rPr>
          <w:rFonts w:ascii="David" w:hAnsi="David" w:cs="David"/>
          <w:b/>
          <w:bCs/>
          <w:sz w:val="24"/>
          <w:szCs w:val="24"/>
          <w:rtl/>
        </w:rPr>
        <w:t>פתיחה</w:t>
      </w:r>
    </w:p>
    <w:p w14:paraId="38B510BC" w14:textId="2A0E5C18" w:rsidR="00FB4500" w:rsidRPr="00FB4500" w:rsidRDefault="00FB4500" w:rsidP="00566093">
      <w:pPr>
        <w:numPr>
          <w:ilvl w:val="0"/>
          <w:numId w:val="154"/>
        </w:numPr>
        <w:spacing w:after="0" w:line="360" w:lineRule="auto"/>
        <w:jc w:val="both"/>
        <w:rPr>
          <w:rFonts w:ascii="David" w:hAnsi="David" w:cs="David"/>
          <w:sz w:val="24"/>
          <w:szCs w:val="24"/>
        </w:rPr>
      </w:pPr>
      <w:r w:rsidRPr="00FB4500">
        <w:rPr>
          <w:rFonts w:ascii="David" w:hAnsi="David" w:cs="David"/>
          <w:sz w:val="24"/>
          <w:szCs w:val="24"/>
          <w:rtl/>
        </w:rPr>
        <w:t>נדון: האם יכול להיות שאף על פי שאיננו גנבים אנו יכולים להיכשל באיסור גניבה? התלמידים יביעו את דעותיהם השונות ואף יתנו דוגמאות</w:t>
      </w:r>
      <w:r w:rsidR="00047AD8">
        <w:rPr>
          <w:rFonts w:ascii="David" w:hAnsi="David" w:cs="David" w:hint="cs"/>
          <w:sz w:val="24"/>
          <w:szCs w:val="24"/>
          <w:rtl/>
        </w:rPr>
        <w:t>.</w:t>
      </w:r>
    </w:p>
    <w:p w14:paraId="154FDF6E" w14:textId="77777777" w:rsidR="00FB4500" w:rsidRPr="00FB4500" w:rsidRDefault="00FB4500" w:rsidP="00566093">
      <w:pPr>
        <w:numPr>
          <w:ilvl w:val="0"/>
          <w:numId w:val="154"/>
        </w:numPr>
        <w:spacing w:after="0" w:line="360" w:lineRule="auto"/>
        <w:jc w:val="both"/>
        <w:rPr>
          <w:rFonts w:ascii="David" w:hAnsi="David" w:cs="David"/>
          <w:sz w:val="24"/>
          <w:szCs w:val="24"/>
        </w:rPr>
      </w:pPr>
      <w:r w:rsidRPr="00FB4500">
        <w:rPr>
          <w:rFonts w:ascii="David" w:hAnsi="David" w:cs="David"/>
          <w:sz w:val="24"/>
          <w:szCs w:val="24"/>
          <w:rtl/>
        </w:rPr>
        <w:t>נצפה בסרטון הבא. הסרטון עוסק בשימוש ללא רשות בחדר במלון (הסוגיה תלמד בפרק קי"ד הלכה ה' ובמשימה 3). הסרטון מהווה פתיח מגרה לכל הנושא הרחב של שני פרקים אלו (מתוך אתר 'לב לדעת'):</w:t>
      </w:r>
    </w:p>
    <w:p w14:paraId="343B3E5A" w14:textId="77777777" w:rsidR="00FB4500" w:rsidRPr="00FB4500" w:rsidRDefault="00827B73" w:rsidP="00FB4500">
      <w:pPr>
        <w:spacing w:after="0" w:line="360" w:lineRule="auto"/>
        <w:rPr>
          <w:rFonts w:ascii="David" w:hAnsi="David" w:cs="David"/>
          <w:sz w:val="24"/>
          <w:szCs w:val="24"/>
          <w:rtl/>
        </w:rPr>
      </w:pPr>
      <w:hyperlink r:id="rId95" w:history="1">
        <w:r w:rsidR="00FB4500" w:rsidRPr="00FB4500">
          <w:rPr>
            <w:rFonts w:ascii="David" w:hAnsi="David" w:cs="David"/>
            <w:color w:val="0000FF"/>
            <w:sz w:val="24"/>
            <w:szCs w:val="24"/>
            <w:u w:val="single"/>
          </w:rPr>
          <w:t>http://www.levladaat.org/video/313</w:t>
        </w:r>
      </w:hyperlink>
    </w:p>
    <w:p w14:paraId="5FD3CFCB" w14:textId="77777777" w:rsidR="00FB4500" w:rsidRPr="00FB4500" w:rsidRDefault="00FB4500" w:rsidP="00566093">
      <w:pPr>
        <w:numPr>
          <w:ilvl w:val="0"/>
          <w:numId w:val="155"/>
        </w:numPr>
        <w:spacing w:after="0" w:line="360" w:lineRule="auto"/>
        <w:jc w:val="both"/>
        <w:rPr>
          <w:rFonts w:ascii="David" w:hAnsi="David" w:cs="David"/>
          <w:sz w:val="24"/>
          <w:szCs w:val="24"/>
        </w:rPr>
      </w:pPr>
      <w:r w:rsidRPr="00FB4500">
        <w:rPr>
          <w:rFonts w:ascii="David" w:hAnsi="David" w:cs="David"/>
          <w:sz w:val="24"/>
          <w:szCs w:val="24"/>
          <w:rtl/>
        </w:rPr>
        <w:t>ניתן לעצור את הסרטון לאחר הבאת המקרה והשאלה, לשאול את התלמידים לדעתם ואחר כך להמשיך בצפייה של התשובה על השאלה שהובאה.</w:t>
      </w:r>
    </w:p>
    <w:p w14:paraId="5BD79B6D" w14:textId="77777777" w:rsidR="00FB4500" w:rsidRPr="00FB4500" w:rsidRDefault="00FB4500" w:rsidP="00FB4500">
      <w:pPr>
        <w:spacing w:after="0" w:line="360" w:lineRule="auto"/>
        <w:ind w:left="720"/>
        <w:jc w:val="both"/>
        <w:rPr>
          <w:rFonts w:ascii="David" w:hAnsi="David" w:cs="David"/>
          <w:sz w:val="24"/>
          <w:szCs w:val="24"/>
          <w:rtl/>
        </w:rPr>
      </w:pPr>
    </w:p>
    <w:p w14:paraId="79728806" w14:textId="77777777" w:rsidR="00FB4500" w:rsidRPr="00FB4500" w:rsidRDefault="00FB4500" w:rsidP="00FB4500">
      <w:pPr>
        <w:spacing w:after="0" w:line="360" w:lineRule="auto"/>
        <w:jc w:val="both"/>
        <w:rPr>
          <w:rFonts w:ascii="David" w:hAnsi="David" w:cs="David"/>
          <w:b/>
          <w:bCs/>
          <w:color w:val="FF0000"/>
          <w:sz w:val="24"/>
          <w:szCs w:val="24"/>
        </w:rPr>
      </w:pPr>
      <w:r w:rsidRPr="00FB4500">
        <w:rPr>
          <w:rFonts w:ascii="David" w:hAnsi="David" w:cs="David"/>
          <w:b/>
          <w:bCs/>
          <w:color w:val="FF0000"/>
          <w:sz w:val="24"/>
          <w:szCs w:val="24"/>
          <w:rtl/>
        </w:rPr>
        <w:t xml:space="preserve">משימה </w:t>
      </w:r>
      <w:r w:rsidRPr="00FB4500">
        <w:rPr>
          <w:rFonts w:ascii="David" w:hAnsi="David" w:cs="David"/>
          <w:b/>
          <w:bCs/>
          <w:color w:val="FF0000"/>
          <w:sz w:val="24"/>
          <w:szCs w:val="24"/>
        </w:rPr>
        <w:t>1</w:t>
      </w:r>
      <w:r w:rsidRPr="00FB4500">
        <w:rPr>
          <w:rFonts w:ascii="David" w:hAnsi="David" w:cs="David"/>
          <w:b/>
          <w:bCs/>
          <w:color w:val="FF0000"/>
          <w:sz w:val="24"/>
          <w:szCs w:val="24"/>
          <w:rtl/>
        </w:rPr>
        <w:t xml:space="preserve"> - אונאת ממון וגנבת דעת</w:t>
      </w:r>
    </w:p>
    <w:p w14:paraId="39D94FCE" w14:textId="77777777" w:rsidR="00FB4500" w:rsidRPr="00FB4500" w:rsidRDefault="00FB4500" w:rsidP="00FB4500">
      <w:pPr>
        <w:spacing w:after="0" w:line="360" w:lineRule="auto"/>
        <w:jc w:val="both"/>
        <w:rPr>
          <w:rFonts w:ascii="David" w:hAnsi="David" w:cs="David"/>
          <w:sz w:val="24"/>
          <w:szCs w:val="24"/>
          <w:rtl/>
        </w:rPr>
      </w:pPr>
      <w:r w:rsidRPr="00FB4500">
        <w:rPr>
          <w:rFonts w:ascii="David" w:hAnsi="David" w:cs="David"/>
          <w:sz w:val="24"/>
          <w:szCs w:val="24"/>
          <w:rtl/>
        </w:rPr>
        <w:t>הישג 2 מושגים – הונאה, גניבת דעת, הישג 6 ערכים – טעם האיסורים</w:t>
      </w:r>
    </w:p>
    <w:p w14:paraId="60D774F7" w14:textId="77777777" w:rsidR="00FB4500" w:rsidRPr="00FB4500" w:rsidRDefault="00FB4500" w:rsidP="00566093">
      <w:pPr>
        <w:numPr>
          <w:ilvl w:val="0"/>
          <w:numId w:val="152"/>
        </w:numPr>
        <w:spacing w:after="0" w:line="360" w:lineRule="auto"/>
        <w:jc w:val="both"/>
        <w:rPr>
          <w:rFonts w:ascii="David" w:hAnsi="David" w:cs="David"/>
          <w:sz w:val="24"/>
          <w:szCs w:val="24"/>
          <w:rtl/>
        </w:rPr>
      </w:pPr>
      <w:r w:rsidRPr="00FB4500">
        <w:rPr>
          <w:rFonts w:ascii="David" w:hAnsi="David" w:cs="David"/>
          <w:sz w:val="24"/>
          <w:szCs w:val="24"/>
          <w:rtl/>
        </w:rPr>
        <w:t>לפני שנתחיל במשימה 1 ובשאלה 1 כדאי לקרוא</w:t>
      </w:r>
      <w:r w:rsidR="00B02801">
        <w:rPr>
          <w:rFonts w:ascii="David" w:hAnsi="David" w:cs="David"/>
          <w:sz w:val="24"/>
          <w:szCs w:val="24"/>
          <w:rtl/>
        </w:rPr>
        <w:t xml:space="preserve"> יחד עם התלמידים את הלכה א', לה</w:t>
      </w:r>
      <w:r w:rsidRPr="00FB4500">
        <w:rPr>
          <w:rFonts w:ascii="David" w:hAnsi="David" w:cs="David"/>
          <w:sz w:val="24"/>
          <w:szCs w:val="24"/>
          <w:rtl/>
        </w:rPr>
        <w:t>ד</w:t>
      </w:r>
      <w:r w:rsidR="00B02801">
        <w:rPr>
          <w:rFonts w:ascii="David" w:hAnsi="David" w:cs="David" w:hint="cs"/>
          <w:sz w:val="24"/>
          <w:szCs w:val="24"/>
          <w:rtl/>
        </w:rPr>
        <w:t>ג</w:t>
      </w:r>
      <w:r w:rsidRPr="00FB4500">
        <w:rPr>
          <w:rFonts w:ascii="David" w:hAnsi="David" w:cs="David"/>
          <w:sz w:val="24"/>
          <w:szCs w:val="24"/>
          <w:rtl/>
        </w:rPr>
        <w:t xml:space="preserve">יש את המושג </w:t>
      </w:r>
      <w:r w:rsidRPr="00FB4500">
        <w:rPr>
          <w:rFonts w:ascii="David" w:hAnsi="David" w:cs="David"/>
          <w:b/>
          <w:bCs/>
          <w:sz w:val="24"/>
          <w:szCs w:val="24"/>
          <w:rtl/>
        </w:rPr>
        <w:t>אונאה</w:t>
      </w:r>
      <w:r w:rsidRPr="00FB4500">
        <w:rPr>
          <w:rFonts w:ascii="David" w:hAnsi="David" w:cs="David"/>
          <w:sz w:val="24"/>
          <w:szCs w:val="24"/>
          <w:rtl/>
        </w:rPr>
        <w:t xml:space="preserve"> ולדון יחד עם התלמידים בטעם האיסור.</w:t>
      </w:r>
    </w:p>
    <w:p w14:paraId="44AF0D7C" w14:textId="0622BDCC" w:rsidR="00FB4500" w:rsidRPr="00FB4500" w:rsidRDefault="00FB4500" w:rsidP="00566093">
      <w:pPr>
        <w:numPr>
          <w:ilvl w:val="0"/>
          <w:numId w:val="152"/>
        </w:numPr>
        <w:spacing w:after="0" w:line="360" w:lineRule="auto"/>
        <w:jc w:val="both"/>
        <w:rPr>
          <w:rFonts w:ascii="David" w:hAnsi="David" w:cs="David"/>
          <w:sz w:val="24"/>
          <w:szCs w:val="24"/>
          <w:rtl/>
        </w:rPr>
      </w:pPr>
      <w:r w:rsidRPr="00FB4500">
        <w:rPr>
          <w:rFonts w:ascii="David" w:hAnsi="David" w:cs="David"/>
          <w:sz w:val="24"/>
          <w:szCs w:val="24"/>
          <w:rtl/>
        </w:rPr>
        <w:t>בחלק א' של המשימה (שאלות 2-4) ובחלק ב' של המשימה התלמידים ימשיכו לעבוד בחוברת בצורה עצמאי</w:t>
      </w:r>
      <w:r w:rsidR="00047AD8">
        <w:rPr>
          <w:rFonts w:ascii="David" w:hAnsi="David" w:cs="David" w:hint="cs"/>
          <w:sz w:val="24"/>
          <w:szCs w:val="24"/>
          <w:rtl/>
        </w:rPr>
        <w:t>ת</w:t>
      </w:r>
      <w:r w:rsidRPr="00FB4500">
        <w:rPr>
          <w:rFonts w:ascii="David" w:hAnsi="David" w:cs="David"/>
          <w:sz w:val="24"/>
          <w:szCs w:val="24"/>
          <w:rtl/>
        </w:rPr>
        <w:t xml:space="preserve"> ובקבוצות. כיוון שישנן שתי אפשרויות של </w:t>
      </w:r>
      <w:r w:rsidRPr="00FB4500">
        <w:rPr>
          <w:rFonts w:ascii="David" w:hAnsi="David" w:cs="David"/>
          <w:b/>
          <w:bCs/>
          <w:sz w:val="24"/>
          <w:szCs w:val="24"/>
          <w:rtl/>
        </w:rPr>
        <w:t>כתיבה</w:t>
      </w:r>
      <w:r w:rsidRPr="00FB4500">
        <w:rPr>
          <w:rFonts w:ascii="David" w:hAnsi="David" w:cs="David"/>
          <w:sz w:val="24"/>
          <w:szCs w:val="24"/>
          <w:rtl/>
        </w:rPr>
        <w:t xml:space="preserve"> או של </w:t>
      </w:r>
      <w:r w:rsidRPr="00FB4500">
        <w:rPr>
          <w:rFonts w:ascii="David" w:hAnsi="David" w:cs="David"/>
          <w:b/>
          <w:bCs/>
          <w:sz w:val="24"/>
          <w:szCs w:val="24"/>
          <w:rtl/>
        </w:rPr>
        <w:t>הצגה בפני הכיתה</w:t>
      </w:r>
      <w:r w:rsidRPr="00FB4500">
        <w:rPr>
          <w:rFonts w:ascii="David" w:hAnsi="David" w:cs="David"/>
          <w:sz w:val="24"/>
          <w:szCs w:val="24"/>
          <w:rtl/>
        </w:rPr>
        <w:t>, כדאי לבחור שאלה אחת של כתיבה ושאלה אחת לבחור קבוצת תלמידים שתציג בפני הכיתה.</w:t>
      </w:r>
    </w:p>
    <w:p w14:paraId="0AA51B27" w14:textId="77777777" w:rsidR="00FB4500" w:rsidRPr="00FB4500" w:rsidRDefault="00FB4500" w:rsidP="00566093">
      <w:pPr>
        <w:numPr>
          <w:ilvl w:val="0"/>
          <w:numId w:val="152"/>
        </w:numPr>
        <w:spacing w:after="0" w:line="360" w:lineRule="auto"/>
        <w:jc w:val="both"/>
        <w:rPr>
          <w:rFonts w:ascii="David" w:hAnsi="David" w:cs="David"/>
          <w:sz w:val="24"/>
          <w:szCs w:val="24"/>
        </w:rPr>
      </w:pPr>
      <w:r w:rsidRPr="00FB4500">
        <w:rPr>
          <w:rFonts w:ascii="David" w:hAnsi="David" w:cs="David"/>
          <w:sz w:val="24"/>
          <w:szCs w:val="24"/>
          <w:rtl/>
        </w:rPr>
        <w:t xml:space="preserve">בחלק ג' של המשימה יש להדגיש את </w:t>
      </w:r>
      <w:r w:rsidRPr="00FB4500">
        <w:rPr>
          <w:rFonts w:ascii="David" w:hAnsi="David" w:cs="David"/>
          <w:b/>
          <w:bCs/>
          <w:sz w:val="24"/>
          <w:szCs w:val="24"/>
          <w:rtl/>
        </w:rPr>
        <w:t>המושג 'גניבת דעת'</w:t>
      </w:r>
      <w:r w:rsidRPr="00FB4500">
        <w:rPr>
          <w:rFonts w:ascii="David" w:hAnsi="David" w:cs="David"/>
          <w:sz w:val="24"/>
          <w:szCs w:val="24"/>
          <w:rtl/>
        </w:rPr>
        <w:t>. לאחר הבאת הדוגמאות המובאות בהלכה, ניתן לשאול את התלמידים: 'מה כאן נגנב?' הרי למעשה אין כאן דבר פיזי שנגנב ובכל זאת ההלכה נוקטת בלשון של גניבה. על ידי כך לברר את המושג גניבת דעת.</w:t>
      </w:r>
    </w:p>
    <w:p w14:paraId="7B0F571E" w14:textId="77777777" w:rsidR="00FB4500" w:rsidRPr="00FB4500" w:rsidRDefault="00FB4500" w:rsidP="00FB4500">
      <w:pPr>
        <w:spacing w:after="0" w:line="360" w:lineRule="auto"/>
        <w:ind w:left="720"/>
        <w:jc w:val="both"/>
        <w:rPr>
          <w:rFonts w:ascii="David" w:hAnsi="David" w:cs="David"/>
          <w:sz w:val="24"/>
          <w:szCs w:val="24"/>
          <w:rtl/>
        </w:rPr>
      </w:pPr>
    </w:p>
    <w:p w14:paraId="168E23B2" w14:textId="77777777" w:rsidR="00FB4500" w:rsidRPr="00FB4500" w:rsidRDefault="00FB4500" w:rsidP="00FB4500">
      <w:pPr>
        <w:spacing w:after="0" w:line="360" w:lineRule="auto"/>
        <w:jc w:val="both"/>
        <w:rPr>
          <w:rFonts w:ascii="David" w:hAnsi="David" w:cs="David"/>
          <w:b/>
          <w:bCs/>
          <w:color w:val="FF0000"/>
          <w:sz w:val="24"/>
          <w:szCs w:val="24"/>
        </w:rPr>
      </w:pPr>
      <w:r w:rsidRPr="00FB4500">
        <w:rPr>
          <w:rFonts w:ascii="David" w:hAnsi="David" w:cs="David"/>
          <w:b/>
          <w:bCs/>
          <w:color w:val="FF0000"/>
          <w:sz w:val="24"/>
          <w:szCs w:val="24"/>
          <w:rtl/>
        </w:rPr>
        <w:t xml:space="preserve">משימה </w:t>
      </w:r>
      <w:r w:rsidRPr="00FB4500">
        <w:rPr>
          <w:rFonts w:ascii="David" w:hAnsi="David" w:cs="David"/>
          <w:b/>
          <w:bCs/>
          <w:color w:val="FF0000"/>
          <w:sz w:val="24"/>
          <w:szCs w:val="24"/>
        </w:rPr>
        <w:t>2</w:t>
      </w:r>
      <w:r w:rsidRPr="00FB4500">
        <w:rPr>
          <w:rFonts w:ascii="David" w:hAnsi="David" w:cs="David"/>
          <w:b/>
          <w:bCs/>
          <w:color w:val="FF0000"/>
          <w:sz w:val="24"/>
          <w:szCs w:val="24"/>
          <w:rtl/>
        </w:rPr>
        <w:t xml:space="preserve"> - אונאת דברים</w:t>
      </w:r>
    </w:p>
    <w:p w14:paraId="65FC18A3" w14:textId="77777777" w:rsidR="00FB4500" w:rsidRPr="00FB4500" w:rsidRDefault="00FB4500" w:rsidP="00FB4500">
      <w:pPr>
        <w:spacing w:after="0" w:line="360" w:lineRule="auto"/>
        <w:jc w:val="both"/>
        <w:rPr>
          <w:rFonts w:ascii="David" w:hAnsi="David" w:cs="David"/>
          <w:sz w:val="24"/>
          <w:szCs w:val="24"/>
        </w:rPr>
      </w:pPr>
      <w:r w:rsidRPr="00FB4500">
        <w:rPr>
          <w:rFonts w:ascii="David" w:hAnsi="David" w:cs="David"/>
          <w:sz w:val="24"/>
          <w:szCs w:val="24"/>
          <w:rtl/>
        </w:rPr>
        <w:t xml:space="preserve">הישג </w:t>
      </w:r>
      <w:r w:rsidRPr="00FB4500">
        <w:rPr>
          <w:rFonts w:ascii="David" w:hAnsi="David" w:cs="David"/>
          <w:sz w:val="24"/>
          <w:szCs w:val="24"/>
        </w:rPr>
        <w:t>2</w:t>
      </w:r>
      <w:r w:rsidRPr="00FB4500">
        <w:rPr>
          <w:rFonts w:ascii="David" w:hAnsi="David" w:cs="David"/>
          <w:sz w:val="24"/>
          <w:szCs w:val="24"/>
          <w:rtl/>
        </w:rPr>
        <w:t xml:space="preserve"> – מושגים: אונאת דברים, הישג </w:t>
      </w:r>
      <w:r w:rsidRPr="00FB4500">
        <w:rPr>
          <w:rFonts w:ascii="David" w:hAnsi="David" w:cs="David"/>
          <w:sz w:val="24"/>
          <w:szCs w:val="24"/>
        </w:rPr>
        <w:t>6</w:t>
      </w:r>
      <w:r w:rsidRPr="00FB4500">
        <w:rPr>
          <w:rFonts w:ascii="David" w:hAnsi="David" w:cs="David"/>
          <w:sz w:val="24"/>
          <w:szCs w:val="24"/>
          <w:rtl/>
        </w:rPr>
        <w:t xml:space="preserve"> –ערכים: טעם האיסור</w:t>
      </w:r>
    </w:p>
    <w:p w14:paraId="134A0F2B" w14:textId="77777777" w:rsidR="00FB4500" w:rsidRPr="00FB4500" w:rsidRDefault="00FB4500" w:rsidP="00566093">
      <w:pPr>
        <w:numPr>
          <w:ilvl w:val="0"/>
          <w:numId w:val="156"/>
        </w:numPr>
        <w:spacing w:after="0" w:line="360" w:lineRule="auto"/>
        <w:jc w:val="both"/>
        <w:rPr>
          <w:rFonts w:ascii="David" w:hAnsi="David" w:cs="David"/>
          <w:sz w:val="24"/>
          <w:szCs w:val="24"/>
          <w:rtl/>
        </w:rPr>
      </w:pPr>
      <w:r w:rsidRPr="00FB4500">
        <w:rPr>
          <w:rFonts w:ascii="David" w:hAnsi="David" w:cs="David"/>
          <w:sz w:val="24"/>
          <w:szCs w:val="24"/>
          <w:rtl/>
        </w:rPr>
        <w:t xml:space="preserve">במשימה 2 ניתן לתת לילדים לעבוד בחוברת בצורה עצמאית או בקבוצות. </w:t>
      </w:r>
    </w:p>
    <w:p w14:paraId="1B3491F5" w14:textId="77777777" w:rsidR="00FB4500" w:rsidRPr="00FB4500" w:rsidRDefault="00FB4500" w:rsidP="00566093">
      <w:pPr>
        <w:numPr>
          <w:ilvl w:val="0"/>
          <w:numId w:val="150"/>
        </w:numPr>
        <w:spacing w:after="0" w:line="360" w:lineRule="auto"/>
        <w:jc w:val="both"/>
        <w:rPr>
          <w:rFonts w:ascii="David" w:hAnsi="David" w:cs="David"/>
          <w:sz w:val="24"/>
          <w:szCs w:val="24"/>
          <w:rtl/>
        </w:rPr>
      </w:pPr>
      <w:r w:rsidRPr="00FB4500">
        <w:rPr>
          <w:rFonts w:ascii="David" w:hAnsi="David" w:cs="David"/>
          <w:sz w:val="24"/>
          <w:szCs w:val="24"/>
          <w:rtl/>
        </w:rPr>
        <w:t>אפשרות נוספת היא לבקש מראש משני תלמידים שיציגו לכיתה את הסיפור של רעות המופיע בחוברת העבודה. לאחר ההצגה ניתן לדון עם התלמידים על הסיפור שהציגו שני החברים. ואחר כך לעבוד בחוברת העבודה בשאר השאלות א'-ד'.</w:t>
      </w:r>
    </w:p>
    <w:p w14:paraId="4AD0135C" w14:textId="77777777" w:rsidR="00FB4500" w:rsidRPr="00FB4500" w:rsidRDefault="00FB4500" w:rsidP="00566093">
      <w:pPr>
        <w:numPr>
          <w:ilvl w:val="0"/>
          <w:numId w:val="150"/>
        </w:numPr>
        <w:spacing w:after="0" w:line="360" w:lineRule="auto"/>
        <w:jc w:val="both"/>
        <w:rPr>
          <w:rFonts w:ascii="David" w:hAnsi="David" w:cs="David"/>
          <w:sz w:val="24"/>
          <w:szCs w:val="24"/>
        </w:rPr>
      </w:pPr>
      <w:r w:rsidRPr="00FB4500">
        <w:rPr>
          <w:rFonts w:ascii="David" w:hAnsi="David" w:cs="David"/>
          <w:sz w:val="24"/>
          <w:szCs w:val="24"/>
          <w:rtl/>
        </w:rPr>
        <w:t xml:space="preserve">אחרי שלמדנו על אונאת דברים נתמקד בחומרה היתירה של </w:t>
      </w:r>
      <w:r w:rsidRPr="00FB4500">
        <w:rPr>
          <w:rFonts w:ascii="David" w:hAnsi="David" w:cs="David"/>
          <w:b/>
          <w:bCs/>
          <w:sz w:val="24"/>
          <w:szCs w:val="24"/>
          <w:rtl/>
        </w:rPr>
        <w:t>אונאת דברים</w:t>
      </w:r>
      <w:r w:rsidRPr="00FB4500">
        <w:rPr>
          <w:rFonts w:ascii="David" w:hAnsi="David" w:cs="David"/>
          <w:sz w:val="24"/>
          <w:szCs w:val="24"/>
          <w:rtl/>
        </w:rPr>
        <w:t xml:space="preserve"> מאונאת ממון המתוארת בהלכה ז'. אפשר </w:t>
      </w:r>
      <w:r w:rsidRPr="00FB4500">
        <w:rPr>
          <w:rFonts w:ascii="David" w:hAnsi="David" w:cs="David"/>
          <w:b/>
          <w:bCs/>
          <w:sz w:val="24"/>
          <w:szCs w:val="24"/>
          <w:rtl/>
        </w:rPr>
        <w:t>לכתוב על הלוח את המילים 'פלסטר ללב'</w:t>
      </w:r>
      <w:r w:rsidRPr="00FB4500">
        <w:rPr>
          <w:rFonts w:ascii="David" w:hAnsi="David" w:cs="David"/>
          <w:sz w:val="24"/>
          <w:szCs w:val="24"/>
          <w:rtl/>
        </w:rPr>
        <w:t xml:space="preserve">, ולשאול את התלמידים מה הכוונה מאחורי המילים הללו? מה יותר קל לתקן: אונאת ממון – פלסטר לארנק, או אונאת דברים – פלסטר ללב? האם תמיד ניתן לשים 'פלסטר ללב'? האם קרה לכם שהלבינו את פניכם? </w:t>
      </w:r>
    </w:p>
    <w:p w14:paraId="2B838278" w14:textId="77777777" w:rsidR="00FB4500" w:rsidRPr="00FB4500" w:rsidRDefault="00FB4500" w:rsidP="00566093">
      <w:pPr>
        <w:numPr>
          <w:ilvl w:val="0"/>
          <w:numId w:val="150"/>
        </w:numPr>
        <w:spacing w:after="0" w:line="360" w:lineRule="auto"/>
        <w:jc w:val="both"/>
        <w:rPr>
          <w:rFonts w:ascii="David" w:hAnsi="David" w:cs="David"/>
          <w:sz w:val="24"/>
          <w:szCs w:val="24"/>
        </w:rPr>
      </w:pPr>
      <w:r w:rsidRPr="00FB4500">
        <w:rPr>
          <w:rFonts w:ascii="David" w:hAnsi="David" w:cs="David"/>
          <w:sz w:val="24"/>
          <w:szCs w:val="24"/>
          <w:rtl/>
        </w:rPr>
        <w:t xml:space="preserve">'נח לו לאדם שיפיל עצמו לכבשן האש ואל ילבין פני חברו ברבים' - תוספת טובה היא להביא את המקרה בתורה בו מביאים חכמים את מימרה זו: </w:t>
      </w:r>
    </w:p>
    <w:p w14:paraId="6F310B76" w14:textId="261E2441" w:rsidR="00FB4500" w:rsidRPr="00FB4500" w:rsidRDefault="00FB4500" w:rsidP="00047AD8">
      <w:pPr>
        <w:spacing w:after="0" w:line="360" w:lineRule="auto"/>
        <w:ind w:left="720"/>
        <w:jc w:val="both"/>
        <w:rPr>
          <w:rFonts w:ascii="David" w:hAnsi="David" w:cs="David"/>
          <w:b/>
          <w:bCs/>
          <w:sz w:val="24"/>
          <w:szCs w:val="24"/>
          <w:rtl/>
        </w:rPr>
      </w:pPr>
      <w:r w:rsidRPr="00FB4500">
        <w:rPr>
          <w:rFonts w:ascii="David" w:hAnsi="David" w:cs="David"/>
          <w:b/>
          <w:bCs/>
          <w:sz w:val="24"/>
          <w:szCs w:val="24"/>
          <w:rtl/>
        </w:rPr>
        <w:t>"וַיְהִי כְּמִשְׁלֹשׁ חֳדָשִׁים וַיֻּגַּד לִיהוּדָה לֵאמֹר זָנְתָה תָּמָר כַּלָּתֶךָ וְגַם הִנֵּה הָרָה לִזְנוּנִים וַיֹּאמֶר יְהוּדָה הוֹצִיאוּהָ וְתִשָּׂרֵף. הִוא מוּצֵאת וְהִיא שָׁלְחָה אֶל חָמִיהָ לֵאמֹר לְאִישׁ אֲשֶׁר אֵלֶּה לּוֹ אָנֹכִי הָרָה וַתֹּאמֶר הַכֶּר נָא לְמִי הַחֹתֶמֶת וְהַפְּתִילִים וְהַמַּטֶּה הָאֵלֶּה"</w:t>
      </w:r>
      <w:r w:rsidR="00047AD8">
        <w:rPr>
          <w:rFonts w:ascii="David" w:hAnsi="David" w:cs="David" w:hint="cs"/>
          <w:b/>
          <w:bCs/>
          <w:sz w:val="24"/>
          <w:szCs w:val="24"/>
          <w:rtl/>
        </w:rPr>
        <w:t>.</w:t>
      </w:r>
    </w:p>
    <w:p w14:paraId="47918DDA" w14:textId="77777777" w:rsidR="00FB4500" w:rsidRPr="00FB4500" w:rsidRDefault="00FB4500" w:rsidP="00FB4500">
      <w:pPr>
        <w:spacing w:after="0" w:line="360" w:lineRule="auto"/>
        <w:ind w:left="720"/>
        <w:jc w:val="both"/>
        <w:rPr>
          <w:rFonts w:ascii="David" w:hAnsi="David" w:cs="David"/>
          <w:b/>
          <w:bCs/>
          <w:sz w:val="24"/>
          <w:szCs w:val="24"/>
          <w:rtl/>
        </w:rPr>
      </w:pPr>
      <w:r w:rsidRPr="00FB4500">
        <w:rPr>
          <w:rFonts w:ascii="David" w:hAnsi="David" w:cs="David"/>
          <w:sz w:val="24"/>
          <w:szCs w:val="24"/>
          <w:rtl/>
        </w:rPr>
        <w:t xml:space="preserve">ורש"י מביא את דברי חז"ל: </w:t>
      </w:r>
      <w:r w:rsidRPr="00FB4500">
        <w:rPr>
          <w:rFonts w:ascii="David" w:hAnsi="David" w:cs="David"/>
          <w:b/>
          <w:bCs/>
          <w:sz w:val="24"/>
          <w:szCs w:val="24"/>
          <w:rtl/>
        </w:rPr>
        <w:t>"והיא שלחה אל חמיה" - לא רצתה להלבין פניו ולומר ממך אני מעוברת אלא לאיש אשר אלה לו אמרה אם יודה מעצמו יודה ואם לאו ישרפוני ואל אלבין פניו מכאן אמרו נוח לו לאדם שיפילוהו לכבשן האש ואל ילבין פני חברו ברבים".</w:t>
      </w:r>
    </w:p>
    <w:p w14:paraId="35FBB1E6" w14:textId="77777777" w:rsidR="00FB4500" w:rsidRPr="00FB4500" w:rsidRDefault="00FB4500" w:rsidP="00FB4500">
      <w:pPr>
        <w:spacing w:after="0" w:line="360" w:lineRule="auto"/>
        <w:ind w:left="720"/>
        <w:jc w:val="both"/>
        <w:rPr>
          <w:rFonts w:ascii="David" w:hAnsi="David" w:cs="David"/>
          <w:b/>
          <w:bCs/>
          <w:sz w:val="24"/>
          <w:szCs w:val="24"/>
        </w:rPr>
      </w:pPr>
    </w:p>
    <w:p w14:paraId="13E485E5" w14:textId="77777777" w:rsidR="00FB4500" w:rsidRPr="00FB4500" w:rsidRDefault="00FB4500" w:rsidP="00FB4500">
      <w:pPr>
        <w:spacing w:after="0" w:line="360" w:lineRule="auto"/>
        <w:jc w:val="both"/>
        <w:rPr>
          <w:rFonts w:ascii="David" w:hAnsi="David" w:cs="David"/>
          <w:b/>
          <w:bCs/>
          <w:color w:val="FF0000"/>
          <w:sz w:val="24"/>
          <w:szCs w:val="24"/>
        </w:rPr>
      </w:pPr>
      <w:r w:rsidRPr="00FB4500">
        <w:rPr>
          <w:rFonts w:ascii="David" w:hAnsi="David" w:cs="David"/>
          <w:b/>
          <w:bCs/>
          <w:color w:val="FF0000"/>
          <w:sz w:val="24"/>
          <w:szCs w:val="24"/>
          <w:rtl/>
        </w:rPr>
        <w:t xml:space="preserve">משימה </w:t>
      </w:r>
      <w:r w:rsidRPr="00FB4500">
        <w:rPr>
          <w:rFonts w:ascii="David" w:hAnsi="David" w:cs="David"/>
          <w:b/>
          <w:bCs/>
          <w:color w:val="FF0000"/>
          <w:sz w:val="24"/>
          <w:szCs w:val="24"/>
        </w:rPr>
        <w:t>3</w:t>
      </w:r>
      <w:r w:rsidRPr="00FB4500">
        <w:rPr>
          <w:rFonts w:ascii="David" w:hAnsi="David" w:cs="David"/>
          <w:b/>
          <w:bCs/>
          <w:color w:val="FF0000"/>
          <w:sz w:val="24"/>
          <w:szCs w:val="24"/>
          <w:rtl/>
        </w:rPr>
        <w:t xml:space="preserve"> - גנבה וגזלה</w:t>
      </w:r>
    </w:p>
    <w:p w14:paraId="40F164A7" w14:textId="77777777" w:rsidR="00FB4500" w:rsidRPr="00FB4500" w:rsidRDefault="00FB4500" w:rsidP="00FB4500">
      <w:pPr>
        <w:spacing w:after="0" w:line="360" w:lineRule="auto"/>
        <w:rPr>
          <w:rFonts w:ascii="David" w:hAnsi="David" w:cs="David"/>
          <w:sz w:val="24"/>
          <w:szCs w:val="24"/>
          <w:rtl/>
        </w:rPr>
      </w:pPr>
      <w:r w:rsidRPr="00FB4500">
        <w:rPr>
          <w:rFonts w:ascii="David" w:hAnsi="David" w:cs="David"/>
          <w:sz w:val="24"/>
          <w:szCs w:val="24"/>
          <w:rtl/>
        </w:rPr>
        <w:t xml:space="preserve">הישג </w:t>
      </w:r>
      <w:r w:rsidRPr="00FB4500">
        <w:rPr>
          <w:rFonts w:ascii="David" w:hAnsi="David" w:cs="David"/>
          <w:sz w:val="24"/>
          <w:szCs w:val="24"/>
        </w:rPr>
        <w:t>5</w:t>
      </w:r>
      <w:r w:rsidRPr="00FB4500">
        <w:rPr>
          <w:rFonts w:ascii="David" w:hAnsi="David" w:cs="David"/>
          <w:sz w:val="24"/>
          <w:szCs w:val="24"/>
          <w:rtl/>
        </w:rPr>
        <w:t xml:space="preserve"> – הבנה ופרשנות: ההבדל בין גניבה ולגזלה, הישג </w:t>
      </w:r>
      <w:r w:rsidRPr="00FB4500">
        <w:rPr>
          <w:rFonts w:ascii="David" w:hAnsi="David" w:cs="David"/>
          <w:sz w:val="24"/>
          <w:szCs w:val="24"/>
        </w:rPr>
        <w:t>6</w:t>
      </w:r>
      <w:r w:rsidRPr="00FB4500">
        <w:rPr>
          <w:rFonts w:ascii="David" w:hAnsi="David" w:cs="David"/>
          <w:sz w:val="24"/>
          <w:szCs w:val="24"/>
          <w:rtl/>
        </w:rPr>
        <w:t xml:space="preserve"> –ערכים: טעם וחומרת האיסור</w:t>
      </w:r>
    </w:p>
    <w:p w14:paraId="07AF38EE" w14:textId="77777777" w:rsidR="00FB4500" w:rsidRPr="00FB4500" w:rsidRDefault="00FB4500" w:rsidP="00566093">
      <w:pPr>
        <w:numPr>
          <w:ilvl w:val="0"/>
          <w:numId w:val="151"/>
        </w:numPr>
        <w:spacing w:after="0" w:line="360" w:lineRule="auto"/>
        <w:contextualSpacing/>
        <w:rPr>
          <w:rFonts w:ascii="David" w:hAnsi="David" w:cs="David"/>
          <w:sz w:val="24"/>
          <w:szCs w:val="24"/>
        </w:rPr>
      </w:pPr>
      <w:r w:rsidRPr="00FB4500">
        <w:rPr>
          <w:rFonts w:ascii="David" w:hAnsi="David" w:cs="David"/>
          <w:sz w:val="24"/>
          <w:szCs w:val="24"/>
          <w:rtl/>
        </w:rPr>
        <w:t xml:space="preserve">נצפה בסרטון הבא המבדיל בין גנב וגזלן (אנדרדוס): </w:t>
      </w:r>
      <w:hyperlink>
        <w:r w:rsidRPr="00FB4500">
          <w:rPr>
            <w:rFonts w:ascii="David" w:hAnsi="David" w:cs="David"/>
            <w:color w:val="0563C1" w:themeColor="hyperlink"/>
            <w:sz w:val="24"/>
            <w:szCs w:val="24"/>
            <w:u w:val="single"/>
          </w:rPr>
          <w:t>https://www.youtube.com/watch?v=3SfCw6Rtjk0</w:t>
        </w:r>
      </w:hyperlink>
      <w:r w:rsidRPr="00FB4500">
        <w:rPr>
          <w:rFonts w:ascii="David" w:hAnsi="David" w:cs="David"/>
          <w:color w:val="0563C1" w:themeColor="hyperlink"/>
          <w:sz w:val="24"/>
          <w:szCs w:val="24"/>
          <w:u w:val="single"/>
          <w:rtl/>
        </w:rPr>
        <w:t xml:space="preserve">          </w:t>
      </w:r>
    </w:p>
    <w:p w14:paraId="6827C944" w14:textId="77777777" w:rsidR="00FB4500" w:rsidRPr="00FB4500" w:rsidRDefault="00FB4500" w:rsidP="00566093">
      <w:pPr>
        <w:numPr>
          <w:ilvl w:val="0"/>
          <w:numId w:val="151"/>
        </w:numPr>
        <w:spacing w:after="0" w:line="360" w:lineRule="auto"/>
        <w:contextualSpacing/>
        <w:rPr>
          <w:rFonts w:ascii="David" w:hAnsi="David" w:cs="David"/>
          <w:sz w:val="24"/>
          <w:szCs w:val="24"/>
          <w:rtl/>
        </w:rPr>
      </w:pPr>
      <w:r w:rsidRPr="00FB4500">
        <w:rPr>
          <w:rFonts w:ascii="David" w:hAnsi="David" w:cs="David"/>
          <w:sz w:val="24"/>
          <w:szCs w:val="24"/>
          <w:rtl/>
        </w:rPr>
        <w:t xml:space="preserve">נשאל את התלמידים מה ההבדל בין גנב וגזלן ונענה על השאלה בחוברת על שאלה א'. </w:t>
      </w:r>
    </w:p>
    <w:p w14:paraId="5961287E" w14:textId="77777777" w:rsidR="00FB4500" w:rsidRPr="00FB4500" w:rsidRDefault="00FB4500" w:rsidP="00566093">
      <w:pPr>
        <w:numPr>
          <w:ilvl w:val="0"/>
          <w:numId w:val="151"/>
        </w:numPr>
        <w:spacing w:after="0" w:line="360" w:lineRule="auto"/>
        <w:contextualSpacing/>
        <w:jc w:val="both"/>
        <w:rPr>
          <w:rFonts w:ascii="David" w:hAnsi="David" w:cs="David"/>
          <w:sz w:val="24"/>
          <w:szCs w:val="24"/>
          <w:rtl/>
        </w:rPr>
      </w:pPr>
      <w:r w:rsidRPr="00FB4500">
        <w:rPr>
          <w:rFonts w:ascii="David" w:hAnsi="David" w:cs="David"/>
          <w:sz w:val="24"/>
          <w:szCs w:val="24"/>
          <w:rtl/>
        </w:rPr>
        <w:t xml:space="preserve">שאלה ב' – נעיין באיור ונזכיר לתלמידים גם את הסרטון בו פתחנו בהתחלה. </w:t>
      </w:r>
    </w:p>
    <w:p w14:paraId="7F5B4E19" w14:textId="77777777" w:rsidR="00FB4500" w:rsidRPr="00FB4500" w:rsidRDefault="00FB4500" w:rsidP="00566093">
      <w:pPr>
        <w:numPr>
          <w:ilvl w:val="0"/>
          <w:numId w:val="151"/>
        </w:numPr>
        <w:spacing w:after="0" w:line="360" w:lineRule="auto"/>
        <w:contextualSpacing/>
        <w:jc w:val="both"/>
        <w:rPr>
          <w:rFonts w:ascii="David" w:hAnsi="David" w:cs="David"/>
          <w:sz w:val="24"/>
          <w:szCs w:val="24"/>
          <w:rtl/>
        </w:rPr>
      </w:pPr>
      <w:r w:rsidRPr="00FB4500">
        <w:rPr>
          <w:rFonts w:ascii="David" w:hAnsi="David" w:cs="David"/>
          <w:sz w:val="24"/>
          <w:szCs w:val="24"/>
          <w:rtl/>
        </w:rPr>
        <w:t xml:space="preserve">שאלה ג' - לפני שהתלמידים עונים על שאלה זו נפנה את תשומת ליבם בהלכה ה' </w:t>
      </w:r>
      <w:r w:rsidRPr="00FB4500">
        <w:rPr>
          <w:rFonts w:ascii="David" w:hAnsi="David" w:cs="David"/>
          <w:b/>
          <w:bCs/>
          <w:sz w:val="24"/>
          <w:szCs w:val="24"/>
          <w:rtl/>
        </w:rPr>
        <w:t>למילה המודגשת</w:t>
      </w:r>
      <w:r w:rsidRPr="00FB4500">
        <w:rPr>
          <w:rFonts w:ascii="David" w:hAnsi="David" w:cs="David"/>
          <w:sz w:val="24"/>
          <w:szCs w:val="24"/>
          <w:rtl/>
        </w:rPr>
        <w:t xml:space="preserve"> שם – מהי המילה? </w:t>
      </w:r>
      <w:r w:rsidRPr="00FB4500">
        <w:rPr>
          <w:rFonts w:ascii="David" w:hAnsi="David" w:cs="David"/>
          <w:b/>
          <w:bCs/>
          <w:sz w:val="24"/>
          <w:szCs w:val="24"/>
          <w:rtl/>
        </w:rPr>
        <w:t>'בוודאות'.</w:t>
      </w:r>
    </w:p>
    <w:p w14:paraId="6CD01D99" w14:textId="77777777" w:rsidR="00FB4500" w:rsidRPr="00FB4500" w:rsidRDefault="00FB4500" w:rsidP="00566093">
      <w:pPr>
        <w:numPr>
          <w:ilvl w:val="0"/>
          <w:numId w:val="151"/>
        </w:numPr>
        <w:spacing w:after="0" w:line="360" w:lineRule="auto"/>
        <w:contextualSpacing/>
        <w:jc w:val="both"/>
        <w:rPr>
          <w:rFonts w:ascii="David" w:hAnsi="David" w:cs="David"/>
          <w:sz w:val="24"/>
          <w:szCs w:val="24"/>
        </w:rPr>
      </w:pPr>
      <w:r w:rsidRPr="00FB4500">
        <w:rPr>
          <w:rFonts w:ascii="David" w:hAnsi="David" w:cs="David"/>
          <w:sz w:val="24"/>
          <w:szCs w:val="24"/>
          <w:rtl/>
        </w:rPr>
        <w:t xml:space="preserve">שאלה ד' - לאחר העיון באיור חשוב להדגיש שישנן פעמים שגם אם המחיר נמוך מאוד אין חשש לגניבה ופעמים שהמוכרים מוכרים אף ב'מחירי הפסד' משיקולים שונים. אפשר להביא דוגמא על רשת שרוצה למשוך קונים ולכן ישנם כמה מוצרים שהיא מעוניינת למכור במחיר זול מאוד עד כדי הפסד. כל האיסור לקנות סחורה זולה היא </w:t>
      </w:r>
      <w:r w:rsidRPr="00FB4500">
        <w:rPr>
          <w:rFonts w:ascii="David" w:hAnsi="David" w:cs="David"/>
          <w:b/>
          <w:bCs/>
          <w:sz w:val="24"/>
          <w:szCs w:val="24"/>
          <w:rtl/>
        </w:rPr>
        <w:t>רק כשיש חשש סביר לכך</w:t>
      </w:r>
      <w:r w:rsidRPr="00FB4500">
        <w:rPr>
          <w:rFonts w:ascii="David" w:hAnsi="David" w:cs="David"/>
          <w:sz w:val="24"/>
          <w:szCs w:val="24"/>
          <w:rtl/>
        </w:rPr>
        <w:t>.</w:t>
      </w:r>
    </w:p>
    <w:p w14:paraId="070C74FD" w14:textId="77777777" w:rsidR="00FB4500" w:rsidRPr="00FB4500" w:rsidRDefault="00FB4500" w:rsidP="00566093">
      <w:pPr>
        <w:numPr>
          <w:ilvl w:val="0"/>
          <w:numId w:val="151"/>
        </w:numPr>
        <w:spacing w:after="0" w:line="360" w:lineRule="auto"/>
        <w:contextualSpacing/>
        <w:jc w:val="both"/>
        <w:rPr>
          <w:rFonts w:ascii="David" w:hAnsi="David" w:cs="David"/>
          <w:sz w:val="24"/>
          <w:szCs w:val="24"/>
          <w:rtl/>
        </w:rPr>
      </w:pPr>
      <w:r w:rsidRPr="00FB4500">
        <w:rPr>
          <w:rFonts w:ascii="David" w:hAnsi="David" w:cs="David"/>
          <w:sz w:val="24"/>
          <w:szCs w:val="24"/>
          <w:rtl/>
        </w:rPr>
        <w:t xml:space="preserve">שאלה ה' – תוספת מאתגרת היא להרחיב </w:t>
      </w:r>
      <w:r w:rsidRPr="00FB4500">
        <w:rPr>
          <w:rFonts w:ascii="David" w:hAnsi="David" w:cs="David"/>
          <w:b/>
          <w:bCs/>
          <w:sz w:val="24"/>
          <w:szCs w:val="24"/>
          <w:rtl/>
        </w:rPr>
        <w:t>במושג 'זכויות יוצרים'</w:t>
      </w:r>
      <w:r w:rsidRPr="00FB4500">
        <w:rPr>
          <w:rFonts w:ascii="David" w:hAnsi="David" w:cs="David"/>
          <w:sz w:val="24"/>
          <w:szCs w:val="24"/>
          <w:rtl/>
        </w:rPr>
        <w:t xml:space="preserve"> ועל גניבה של דבר 'רוחני'. נושא עמוק  ורחב בפני עצמו. על מה עוד יש זכויות יוצרים?</w:t>
      </w:r>
    </w:p>
    <w:p w14:paraId="03F0D1E0" w14:textId="77777777" w:rsidR="00FB4500" w:rsidRPr="00FB4500" w:rsidRDefault="00FB4500" w:rsidP="00566093">
      <w:pPr>
        <w:numPr>
          <w:ilvl w:val="0"/>
          <w:numId w:val="151"/>
        </w:numPr>
        <w:spacing w:after="0" w:line="360" w:lineRule="auto"/>
        <w:contextualSpacing/>
        <w:jc w:val="both"/>
        <w:rPr>
          <w:rFonts w:ascii="David" w:hAnsi="David" w:cs="David"/>
          <w:sz w:val="24"/>
          <w:szCs w:val="24"/>
          <w:rtl/>
        </w:rPr>
      </w:pPr>
      <w:r w:rsidRPr="00FB4500">
        <w:rPr>
          <w:rFonts w:ascii="David" w:hAnsi="David" w:cs="David"/>
          <w:sz w:val="24"/>
          <w:szCs w:val="24"/>
          <w:rtl/>
        </w:rPr>
        <w:t xml:space="preserve">הלכה ט' לאחר לימוד ההלכה בספר - ניתן לפתוח את הדיון המוצע בחוברת בעזרת הקרנת התמונה הבאה: </w:t>
      </w:r>
    </w:p>
    <w:p w14:paraId="48B0282F" w14:textId="77777777" w:rsidR="00FB4500" w:rsidRPr="00FB4500" w:rsidRDefault="00FB4500" w:rsidP="00FB4500">
      <w:pPr>
        <w:spacing w:after="0" w:line="360" w:lineRule="auto"/>
        <w:rPr>
          <w:rFonts w:ascii="David" w:hAnsi="David" w:cs="David"/>
          <w:sz w:val="24"/>
          <w:szCs w:val="24"/>
          <w:rtl/>
        </w:rPr>
      </w:pPr>
      <w:r w:rsidRPr="00FB4500">
        <w:rPr>
          <w:rFonts w:ascii="David" w:hAnsi="David" w:cs="David"/>
          <w:noProof/>
          <w:sz w:val="24"/>
          <w:szCs w:val="24"/>
        </w:rPr>
        <w:drawing>
          <wp:anchor distT="0" distB="0" distL="114300" distR="114300" simplePos="0" relativeHeight="251759616" behindDoc="0" locked="0" layoutInCell="1" allowOverlap="1" wp14:anchorId="5F433D14" wp14:editId="318B0494">
            <wp:simplePos x="0" y="0"/>
            <wp:positionH relativeFrom="column">
              <wp:posOffset>-304800</wp:posOffset>
            </wp:positionH>
            <wp:positionV relativeFrom="paragraph">
              <wp:posOffset>0</wp:posOffset>
            </wp:positionV>
            <wp:extent cx="3248025" cy="1943100"/>
            <wp:effectExtent l="0" t="0" r="9525" b="0"/>
            <wp:wrapSquare wrapText="bothSides"/>
            <wp:docPr id="20" name="תמונה 20" descr="משקל דיגיטלי מקצועי ומדוייק במיוחד 600 גרם 0.01 גרם לשקילת זה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שקל דיגיטלי מקצועי ומדוייק במיוחד 600 גרם 0.01 גרם לשקילת זהב ..."/>
                    <pic:cNvPicPr>
                      <a:picLocks noChangeAspect="1" noChangeArrowheads="1"/>
                    </pic:cNvPicPr>
                  </pic:nvPicPr>
                  <pic:blipFill rotWithShape="1">
                    <a:blip r:embed="rId96">
                      <a:extLst>
                        <a:ext uri="{28A0092B-C50C-407E-A947-70E740481C1C}">
                          <a14:useLocalDpi xmlns:a14="http://schemas.microsoft.com/office/drawing/2010/main" val="0"/>
                        </a:ext>
                      </a:extLst>
                    </a:blip>
                    <a:srcRect b="40176"/>
                    <a:stretch/>
                  </pic:blipFill>
                  <pic:spPr bwMode="auto">
                    <a:xfrm>
                      <a:off x="0" y="0"/>
                      <a:ext cx="32480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27A8D" w14:textId="77777777" w:rsidR="00FB4500" w:rsidRPr="00FB4500" w:rsidRDefault="00FB4500" w:rsidP="00566093">
      <w:pPr>
        <w:numPr>
          <w:ilvl w:val="0"/>
          <w:numId w:val="157"/>
        </w:numPr>
        <w:spacing w:after="0" w:line="360" w:lineRule="auto"/>
        <w:contextualSpacing/>
        <w:jc w:val="both"/>
        <w:rPr>
          <w:rFonts w:ascii="David" w:hAnsi="David" w:cs="David"/>
          <w:sz w:val="24"/>
          <w:szCs w:val="24"/>
        </w:rPr>
      </w:pPr>
      <w:r w:rsidRPr="00FB4500">
        <w:rPr>
          <w:rFonts w:ascii="David" w:hAnsi="David" w:cs="David"/>
          <w:sz w:val="24"/>
          <w:szCs w:val="24"/>
          <w:rtl/>
        </w:rPr>
        <w:t xml:space="preserve">נשאל את התלמידים מה הם רואים כאן? האם יש כאן </w:t>
      </w:r>
      <w:r w:rsidRPr="00FB4500">
        <w:rPr>
          <w:rFonts w:ascii="David" w:hAnsi="David" w:cs="David"/>
          <w:b/>
          <w:bCs/>
          <w:sz w:val="24"/>
          <w:szCs w:val="24"/>
          <w:u w:val="single"/>
          <w:rtl/>
        </w:rPr>
        <w:t>כפתור</w:t>
      </w:r>
      <w:r w:rsidRPr="00FB4500">
        <w:rPr>
          <w:rFonts w:ascii="David" w:hAnsi="David" w:cs="David"/>
          <w:b/>
          <w:bCs/>
          <w:sz w:val="24"/>
          <w:szCs w:val="24"/>
          <w:rtl/>
        </w:rPr>
        <w:t xml:space="preserve"> שיכול לקיים את ההלכה</w:t>
      </w:r>
      <w:r w:rsidRPr="00FB4500">
        <w:rPr>
          <w:rFonts w:ascii="David" w:hAnsi="David" w:cs="David"/>
          <w:sz w:val="24"/>
          <w:szCs w:val="24"/>
          <w:rtl/>
        </w:rPr>
        <w:t xml:space="preserve"> שלמדנו כאן? </w:t>
      </w:r>
    </w:p>
    <w:p w14:paraId="5F244724" w14:textId="77777777" w:rsidR="00FB4500" w:rsidRPr="00FB4500" w:rsidRDefault="00FB4500" w:rsidP="00566093">
      <w:pPr>
        <w:numPr>
          <w:ilvl w:val="0"/>
          <w:numId w:val="157"/>
        </w:numPr>
        <w:spacing w:after="0" w:line="360" w:lineRule="auto"/>
        <w:contextualSpacing/>
        <w:jc w:val="both"/>
        <w:rPr>
          <w:rFonts w:ascii="David" w:hAnsi="David" w:cs="David"/>
          <w:sz w:val="24"/>
          <w:szCs w:val="24"/>
          <w:rtl/>
        </w:rPr>
      </w:pPr>
      <w:r w:rsidRPr="00FB4500">
        <w:rPr>
          <w:rFonts w:ascii="David" w:hAnsi="David" w:cs="David"/>
          <w:sz w:val="24"/>
          <w:szCs w:val="24"/>
          <w:rtl/>
        </w:rPr>
        <w:t xml:space="preserve">נרחיב שבכל מכשיר משקל יש כפתור של </w:t>
      </w:r>
      <w:r w:rsidRPr="00FB4500">
        <w:rPr>
          <w:rFonts w:ascii="David" w:hAnsi="David" w:cs="David"/>
          <w:b/>
          <w:bCs/>
          <w:sz w:val="24"/>
          <w:szCs w:val="24"/>
          <w:rtl/>
        </w:rPr>
        <w:t>'כיול'</w:t>
      </w:r>
      <w:r w:rsidRPr="00FB4500">
        <w:rPr>
          <w:rFonts w:ascii="David" w:hAnsi="David" w:cs="David"/>
          <w:sz w:val="24"/>
          <w:szCs w:val="24"/>
          <w:rtl/>
        </w:rPr>
        <w:t>, כלומר איפוס המשקל. אם בעבר קיום המצווה היה על ידי הדיוק במשקולת ובמאזניים אז כיום כיול המשקל והדאגה לתקינותו היא קיום ההלכה. יש לציין שיש גם חובה על פי חוק על כל בעל עסק לדאוג לתקינות המשקל וגם המדינה עורכת מעת לעת ביקורי פתע ובדיקות בעסקים בנושא זה.</w:t>
      </w:r>
    </w:p>
    <w:p w14:paraId="0DCA1AB4" w14:textId="77777777" w:rsidR="00FB4500" w:rsidRPr="00FB4500" w:rsidRDefault="00FB4500" w:rsidP="00FB4500">
      <w:pPr>
        <w:spacing w:after="0" w:line="360" w:lineRule="auto"/>
        <w:rPr>
          <w:rFonts w:ascii="David" w:hAnsi="David" w:cs="David"/>
          <w:b/>
          <w:bCs/>
          <w:color w:val="F4B083" w:themeColor="accent2" w:themeTint="99"/>
          <w:sz w:val="24"/>
          <w:szCs w:val="24"/>
          <w:u w:val="single"/>
          <w:rtl/>
        </w:rPr>
      </w:pPr>
      <w:r w:rsidRPr="00FB4500">
        <w:rPr>
          <w:rFonts w:ascii="David" w:hAnsi="David" w:cs="David"/>
          <w:noProof/>
          <w:sz w:val="24"/>
          <w:szCs w:val="24"/>
          <w:rtl/>
        </w:rPr>
        <mc:AlternateContent>
          <mc:Choice Requires="wps">
            <w:drawing>
              <wp:anchor distT="0" distB="0" distL="114300" distR="114300" simplePos="0" relativeHeight="251713024" behindDoc="0" locked="0" layoutInCell="1" allowOverlap="1" wp14:anchorId="1AB8BF0D" wp14:editId="3C86078D">
                <wp:simplePos x="0" y="0"/>
                <wp:positionH relativeFrom="column">
                  <wp:posOffset>-525780</wp:posOffset>
                </wp:positionH>
                <wp:positionV relativeFrom="paragraph">
                  <wp:posOffset>97790</wp:posOffset>
                </wp:positionV>
                <wp:extent cx="1476375" cy="771525"/>
                <wp:effectExtent l="38100" t="19050" r="9525" b="47625"/>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771525"/>
                        </a:xfrm>
                        <a:prstGeom prst="sun">
                          <a:avLst>
                            <a:gd name="adj" fmla="val 25000"/>
                          </a:avLst>
                        </a:prstGeom>
                        <a:solidFill>
                          <a:srgbClr val="FFFFFF"/>
                        </a:solidFill>
                        <a:ln w="9525">
                          <a:solidFill>
                            <a:srgbClr val="000000"/>
                          </a:solidFill>
                          <a:miter lim="800000"/>
                          <a:headEnd/>
                          <a:tailEnd/>
                        </a:ln>
                      </wps:spPr>
                      <wps:txbx>
                        <w:txbxContent>
                          <w:p w14:paraId="401FD7C4" w14:textId="77777777" w:rsidR="001906E5" w:rsidRDefault="001906E5" w:rsidP="00FB4500">
                            <w:r>
                              <w:rPr>
                                <w:rFonts w:hint="cs"/>
                                <w:rtl/>
                              </w:rPr>
                              <w:t>גניבה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8BF0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56" type="#_x0000_t183" style="position:absolute;left:0;text-align:left;margin-left:-41.4pt;margin-top:7.7pt;width:116.25pt;height:60.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">
                <v:textbox>
                  <w:txbxContent>
                    <w:p w14:paraId="401FD7C4" w14:textId="77777777" w:rsidR="001906E5" w:rsidRDefault="001906E5" w:rsidP="00FB4500">
                      <w:r>
                        <w:rPr>
                          <w:rFonts w:hint="cs"/>
                          <w:rtl/>
                        </w:rPr>
                        <w:t>גניבה</w:t>
                      </w:r>
                    </w:p>
                  </w:txbxContent>
                </v:textbox>
                <w10:wrap type="square"/>
              </v:shape>
            </w:pict>
          </mc:Fallback>
        </mc:AlternateContent>
      </w:r>
    </w:p>
    <w:p w14:paraId="1D6F3114" w14:textId="77777777" w:rsidR="00FB4500" w:rsidRPr="00FB4500" w:rsidRDefault="00FB4500" w:rsidP="00FB4500">
      <w:pPr>
        <w:spacing w:after="0" w:line="360" w:lineRule="auto"/>
        <w:rPr>
          <w:rFonts w:ascii="David" w:hAnsi="David" w:cs="David"/>
          <w:b/>
          <w:bCs/>
          <w:color w:val="F4B083" w:themeColor="accent2" w:themeTint="99"/>
          <w:sz w:val="24"/>
          <w:szCs w:val="24"/>
          <w:u w:val="single"/>
        </w:rPr>
      </w:pPr>
      <w:r w:rsidRPr="00FB4500">
        <w:rPr>
          <w:rFonts w:ascii="David" w:hAnsi="David" w:cs="David"/>
          <w:b/>
          <w:bCs/>
          <w:color w:val="F4B083" w:themeColor="accent2" w:themeTint="99"/>
          <w:sz w:val="24"/>
          <w:szCs w:val="24"/>
          <w:u w:val="single"/>
          <w:rtl/>
        </w:rPr>
        <w:t>סיכום</w:t>
      </w:r>
      <w:r w:rsidRPr="00FB4500">
        <w:rPr>
          <w:rFonts w:ascii="David" w:hAnsi="David" w:cs="David"/>
          <w:b/>
          <w:bCs/>
          <w:color w:val="F4B083" w:themeColor="accent2" w:themeTint="99"/>
          <w:sz w:val="24"/>
          <w:szCs w:val="24"/>
          <w:rtl/>
        </w:rPr>
        <w:t xml:space="preserve">: </w:t>
      </w:r>
    </w:p>
    <w:p w14:paraId="4DBA7CE5" w14:textId="77777777" w:rsidR="00FB4500" w:rsidRPr="00FB4500" w:rsidRDefault="00FB4500" w:rsidP="00FB4500">
      <w:pPr>
        <w:spacing w:after="0" w:line="360" w:lineRule="auto"/>
        <w:rPr>
          <w:rFonts w:ascii="David" w:hAnsi="David" w:cs="David"/>
          <w:sz w:val="24"/>
          <w:szCs w:val="24"/>
          <w:rtl/>
        </w:rPr>
      </w:pPr>
      <w:r w:rsidRPr="00FB4500">
        <w:rPr>
          <w:rFonts w:ascii="David" w:hAnsi="David" w:cs="David"/>
          <w:sz w:val="24"/>
          <w:szCs w:val="24"/>
          <w:rtl/>
        </w:rPr>
        <w:t xml:space="preserve">לסיכום נצייר על הלוח 'שמש מושגים'. בתוך השמש נכתוב "גניבה" וניתן לתלמידים להשלים בקרניים את המושגים שלמדנו ואת טעמיהם: </w:t>
      </w:r>
      <w:r w:rsidRPr="00FB4500">
        <w:rPr>
          <w:rFonts w:ascii="David" w:hAnsi="David" w:cs="David"/>
          <w:b/>
          <w:bCs/>
          <w:sz w:val="24"/>
          <w:szCs w:val="24"/>
          <w:rtl/>
        </w:rPr>
        <w:t>גזילה, שימוש ללא רשות, אונאת ממון, אונאת דברים, סחורה גנובה, גניבת דעת, הלבנת פנים, זכויות יוצרים, משקל מדויק</w:t>
      </w:r>
      <w:r w:rsidRPr="00FB4500">
        <w:rPr>
          <w:rFonts w:ascii="David" w:hAnsi="David" w:cs="David"/>
          <w:sz w:val="24"/>
          <w:szCs w:val="24"/>
          <w:rtl/>
        </w:rPr>
        <w:t xml:space="preserve"> ועוד מושגים והלכות רבות שנלמדו. </w:t>
      </w:r>
    </w:p>
    <w:p w14:paraId="0656329D" w14:textId="77777777" w:rsidR="00FB4500" w:rsidRDefault="00FB4500" w:rsidP="00FB4500">
      <w:pPr>
        <w:spacing w:after="0" w:line="360" w:lineRule="auto"/>
        <w:rPr>
          <w:rFonts w:ascii="David" w:hAnsi="David" w:cs="David"/>
          <w:sz w:val="24"/>
          <w:szCs w:val="24"/>
          <w:rtl/>
        </w:rPr>
      </w:pPr>
      <w:r w:rsidRPr="00FB4500">
        <w:rPr>
          <w:rFonts w:ascii="David" w:hAnsi="David" w:cs="David"/>
          <w:sz w:val="24"/>
          <w:szCs w:val="24"/>
          <w:rtl/>
        </w:rPr>
        <w:t>ולאחר מכן המורה יסכם 'לעשות סדר' בדברים ולהראות את המושגים הרבים והדיוקים שיש בהלכות הרבות והחשובות שמקיפות את חיינו ונוגעות לכל אחד מאיתנו.</w:t>
      </w:r>
    </w:p>
    <w:p w14:paraId="33E06736" w14:textId="77777777" w:rsidR="004C0FFD" w:rsidRPr="004C0FFD" w:rsidRDefault="004C0FFD" w:rsidP="00566093">
      <w:pPr>
        <w:pStyle w:val="a4"/>
        <w:numPr>
          <w:ilvl w:val="0"/>
          <w:numId w:val="173"/>
        </w:numPr>
        <w:spacing w:after="0" w:line="360" w:lineRule="auto"/>
        <w:rPr>
          <w:rFonts w:ascii="David" w:hAnsi="David"/>
          <w:sz w:val="24"/>
          <w:szCs w:val="24"/>
          <w:rtl/>
        </w:rPr>
      </w:pPr>
      <w:r>
        <w:rPr>
          <w:rFonts w:ascii="David" w:hAnsi="David" w:hint="cs"/>
          <w:sz w:val="24"/>
          <w:szCs w:val="24"/>
          <w:rtl/>
        </w:rPr>
        <w:t>ניתן לספר את הסיפור על החלבן והאופה, מופיע בחוברת העבודה בסיום היחידה.</w:t>
      </w:r>
    </w:p>
    <w:p w14:paraId="42E4429B" w14:textId="77777777" w:rsidR="00FB4500" w:rsidRPr="00FB4500" w:rsidRDefault="00FB4500" w:rsidP="00FB4500">
      <w:pPr>
        <w:spacing w:after="0" w:line="360" w:lineRule="auto"/>
        <w:rPr>
          <w:rFonts w:ascii="David" w:hAnsi="David" w:cs="David"/>
          <w:b/>
          <w:bCs/>
          <w:sz w:val="24"/>
          <w:szCs w:val="24"/>
          <w:rtl/>
        </w:rPr>
      </w:pPr>
    </w:p>
    <w:p w14:paraId="49DC12CB" w14:textId="77777777" w:rsidR="00FB4500" w:rsidRPr="00FB4500" w:rsidRDefault="00FB4500" w:rsidP="00FB4500">
      <w:pPr>
        <w:spacing w:after="0" w:line="360" w:lineRule="auto"/>
        <w:rPr>
          <w:rFonts w:ascii="David" w:hAnsi="David" w:cs="David"/>
          <w:b/>
          <w:bCs/>
          <w:sz w:val="24"/>
          <w:szCs w:val="24"/>
          <w:rtl/>
        </w:rPr>
      </w:pPr>
      <w:r w:rsidRPr="00FB4500">
        <w:rPr>
          <w:rFonts w:ascii="David" w:hAnsi="David" w:cs="David"/>
          <w:b/>
          <w:bCs/>
          <w:sz w:val="24"/>
          <w:szCs w:val="24"/>
          <w:rtl/>
        </w:rPr>
        <w:t>הצעות הוראה:</w:t>
      </w:r>
    </w:p>
    <w:p w14:paraId="1AC9D176"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הצגה</w:t>
      </w:r>
    </w:p>
    <w:p w14:paraId="4B755BEE"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צפייה בסרטון</w:t>
      </w:r>
    </w:p>
    <w:p w14:paraId="70549EE9"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הקרנת תמונה</w:t>
      </w:r>
    </w:p>
    <w:p w14:paraId="79614E99"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עיון במקורות (פסוקים ורש"י)</w:t>
      </w:r>
    </w:p>
    <w:p w14:paraId="25112A76"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שמש רעיונות</w:t>
      </w:r>
    </w:p>
    <w:p w14:paraId="1E96B37B" w14:textId="77777777" w:rsidR="00FB4500" w:rsidRPr="00FB4500" w:rsidRDefault="00FB4500" w:rsidP="00566093">
      <w:pPr>
        <w:numPr>
          <w:ilvl w:val="0"/>
          <w:numId w:val="153"/>
        </w:numPr>
        <w:spacing w:after="0" w:line="360" w:lineRule="auto"/>
        <w:contextualSpacing/>
        <w:jc w:val="both"/>
        <w:rPr>
          <w:rFonts w:ascii="David" w:hAnsi="David" w:cs="David"/>
          <w:sz w:val="24"/>
          <w:szCs w:val="24"/>
          <w:rtl/>
        </w:rPr>
      </w:pPr>
      <w:r w:rsidRPr="00FB4500">
        <w:rPr>
          <w:rFonts w:ascii="David" w:hAnsi="David" w:cs="David"/>
          <w:sz w:val="24"/>
          <w:szCs w:val="24"/>
          <w:rtl/>
        </w:rPr>
        <w:t>כתיבה על הלוח מושג מטפורי</w:t>
      </w:r>
    </w:p>
    <w:p w14:paraId="16703B85" w14:textId="77777777" w:rsidR="00FB4500" w:rsidRPr="00FB4500" w:rsidRDefault="00FB4500" w:rsidP="00566093">
      <w:pPr>
        <w:numPr>
          <w:ilvl w:val="0"/>
          <w:numId w:val="153"/>
        </w:numPr>
        <w:spacing w:after="0" w:line="360" w:lineRule="auto"/>
        <w:contextualSpacing/>
        <w:jc w:val="both"/>
        <w:rPr>
          <w:rFonts w:ascii="David" w:hAnsi="David" w:cs="David"/>
          <w:sz w:val="24"/>
          <w:szCs w:val="24"/>
        </w:rPr>
      </w:pPr>
      <w:r w:rsidRPr="00FB4500">
        <w:rPr>
          <w:rFonts w:ascii="David" w:hAnsi="David" w:cs="David"/>
          <w:sz w:val="24"/>
          <w:szCs w:val="24"/>
          <w:rtl/>
        </w:rPr>
        <w:t>דיון</w:t>
      </w:r>
    </w:p>
    <w:p w14:paraId="6AA81BE1" w14:textId="77777777" w:rsidR="00FB4500" w:rsidRPr="00FB4500" w:rsidRDefault="00FB4500" w:rsidP="00FB4500">
      <w:pPr>
        <w:spacing w:after="0" w:line="360" w:lineRule="auto"/>
        <w:rPr>
          <w:rFonts w:ascii="David" w:hAnsi="David" w:cs="David"/>
          <w:b/>
          <w:bCs/>
          <w:sz w:val="24"/>
          <w:szCs w:val="24"/>
          <w:rtl/>
        </w:rPr>
      </w:pPr>
    </w:p>
    <w:p w14:paraId="4E427A47" w14:textId="77777777" w:rsidR="00FB4500" w:rsidRPr="00FB4500" w:rsidRDefault="00FB4500" w:rsidP="00FB4500">
      <w:pPr>
        <w:spacing w:after="0" w:line="360" w:lineRule="auto"/>
        <w:rPr>
          <w:rFonts w:ascii="David" w:hAnsi="David" w:cs="David"/>
          <w:b/>
          <w:bCs/>
          <w:sz w:val="24"/>
          <w:szCs w:val="24"/>
          <w:rtl/>
        </w:rPr>
      </w:pPr>
      <w:r w:rsidRPr="00FB4500">
        <w:rPr>
          <w:rFonts w:ascii="David" w:hAnsi="David" w:cs="David"/>
          <w:b/>
          <w:bCs/>
          <w:sz w:val="24"/>
          <w:szCs w:val="24"/>
          <w:rtl/>
        </w:rPr>
        <w:t>הפנמה וערכים</w:t>
      </w:r>
    </w:p>
    <w:p w14:paraId="6759D314" w14:textId="77777777" w:rsidR="00FB4500" w:rsidRPr="004C0FFD" w:rsidRDefault="00FB4500" w:rsidP="004C0FFD">
      <w:pPr>
        <w:spacing w:after="0" w:line="360" w:lineRule="auto"/>
        <w:rPr>
          <w:rFonts w:ascii="David" w:hAnsi="David" w:cs="David"/>
          <w:sz w:val="24"/>
          <w:szCs w:val="24"/>
          <w:rtl/>
        </w:rPr>
      </w:pPr>
      <w:r w:rsidRPr="00FB4500">
        <w:rPr>
          <w:rFonts w:ascii="David" w:hAnsi="David" w:cs="David"/>
          <w:sz w:val="24"/>
          <w:szCs w:val="24"/>
          <w:rtl/>
        </w:rPr>
        <w:t>מצוות בין אדם לחברו ובתוכם הדגש על ההלכות שנלמדו בשני פרקים אלו שהם למעשה היסוד לקיום חברה מתוקנת.</w:t>
      </w:r>
    </w:p>
    <w:p w14:paraId="7C038592" w14:textId="77777777" w:rsidR="004E3B06" w:rsidRDefault="004E3B06">
      <w:pPr>
        <w:bidi w:val="0"/>
        <w:spacing w:after="160" w:line="259" w:lineRule="auto"/>
        <w:rPr>
          <w:rFonts w:ascii="David" w:hAnsi="David" w:cs="David"/>
          <w:b/>
          <w:bCs/>
          <w:color w:val="FF0000"/>
          <w:sz w:val="28"/>
          <w:szCs w:val="28"/>
          <w:rtl/>
        </w:rPr>
      </w:pPr>
      <w:r>
        <w:rPr>
          <w:rFonts w:ascii="David" w:hAnsi="David"/>
          <w:sz w:val="28"/>
          <w:szCs w:val="28"/>
          <w:rtl/>
        </w:rPr>
        <w:br w:type="page"/>
      </w:r>
    </w:p>
    <w:p w14:paraId="2E28340B" w14:textId="77777777" w:rsidR="00FB4500" w:rsidRPr="005722AB" w:rsidRDefault="00105366" w:rsidP="00FB4500">
      <w:pPr>
        <w:pStyle w:val="1"/>
        <w:spacing w:before="0" w:after="0" w:line="360" w:lineRule="auto"/>
        <w:rPr>
          <w:rFonts w:ascii="David" w:hAnsi="David"/>
          <w:sz w:val="28"/>
          <w:szCs w:val="28"/>
        </w:rPr>
      </w:pPr>
      <w:bookmarkStart w:id="44" w:name="_Toc47561040"/>
      <w:r>
        <w:rPr>
          <w:rFonts w:ascii="David" w:hAnsi="David" w:hint="cs"/>
          <w:sz w:val="28"/>
          <w:szCs w:val="28"/>
          <w:rtl/>
        </w:rPr>
        <w:t xml:space="preserve">יחידה 34 - </w:t>
      </w:r>
      <w:r w:rsidR="00FB4500" w:rsidRPr="005722AB">
        <w:rPr>
          <w:rFonts w:ascii="David" w:hAnsi="David"/>
          <w:sz w:val="28"/>
          <w:szCs w:val="28"/>
          <w:rtl/>
        </w:rPr>
        <w:t>תעניות החורבן וימי בין המצרים - פרק עב</w:t>
      </w:r>
      <w:bookmarkEnd w:id="44"/>
    </w:p>
    <w:p w14:paraId="5761432A" w14:textId="77777777" w:rsidR="00FB4500" w:rsidRPr="005722AB" w:rsidRDefault="00FB4500" w:rsidP="00FB4500">
      <w:pPr>
        <w:pStyle w:val="4"/>
        <w:spacing w:before="0" w:after="0" w:line="360" w:lineRule="auto"/>
        <w:rPr>
          <w:rFonts w:ascii="David" w:hAnsi="David" w:cs="David"/>
        </w:rPr>
      </w:pPr>
      <w:r w:rsidRPr="005722AB">
        <w:rPr>
          <w:rFonts w:ascii="David" w:hAnsi="David" w:cs="David"/>
          <w:rtl/>
        </w:rPr>
        <w:t>מטרות</w:t>
      </w:r>
      <w:r w:rsidRPr="005722AB">
        <w:rPr>
          <w:rFonts w:ascii="David" w:hAnsi="David" w:cs="David"/>
          <w:u w:val="none"/>
          <w:rtl/>
        </w:rPr>
        <w:t>:</w:t>
      </w:r>
    </w:p>
    <w:p w14:paraId="495A92CD" w14:textId="77777777" w:rsidR="00FB4500" w:rsidRPr="005722AB" w:rsidRDefault="00FB4500" w:rsidP="00FB4500">
      <w:pPr>
        <w:pStyle w:val="a5"/>
        <w:spacing w:before="0" w:after="0"/>
        <w:rPr>
          <w:rFonts w:ascii="David" w:hAnsi="David"/>
          <w:sz w:val="24"/>
          <w:szCs w:val="24"/>
        </w:rPr>
      </w:pPr>
      <w:r w:rsidRPr="005722AB">
        <w:rPr>
          <w:rFonts w:ascii="David" w:hAnsi="David"/>
          <w:sz w:val="24"/>
          <w:szCs w:val="24"/>
          <w:rtl/>
        </w:rPr>
        <w:t>לאחר לימוד היחידה נדע לענות על השאלות הבאות:</w:t>
      </w:r>
    </w:p>
    <w:p w14:paraId="32BE9592" w14:textId="77777777" w:rsidR="00FB4500" w:rsidRPr="005722AB" w:rsidRDefault="00FB4500" w:rsidP="00566093">
      <w:pPr>
        <w:pStyle w:val="a5"/>
        <w:numPr>
          <w:ilvl w:val="0"/>
          <w:numId w:val="158"/>
        </w:numPr>
        <w:spacing w:before="0" w:after="0"/>
        <w:rPr>
          <w:rFonts w:ascii="David" w:hAnsi="David"/>
          <w:sz w:val="24"/>
          <w:szCs w:val="24"/>
        </w:rPr>
      </w:pPr>
      <w:r w:rsidRPr="005722AB">
        <w:rPr>
          <w:rFonts w:ascii="David" w:hAnsi="David"/>
          <w:sz w:val="24"/>
          <w:szCs w:val="24"/>
          <w:rtl/>
        </w:rPr>
        <w:t>מדוע תיקנו חכמים את התעניות השונות?</w:t>
      </w:r>
    </w:p>
    <w:p w14:paraId="547CC65F" w14:textId="77777777" w:rsidR="00FB4500" w:rsidRPr="005722AB" w:rsidRDefault="00FB4500" w:rsidP="00566093">
      <w:pPr>
        <w:pStyle w:val="a5"/>
        <w:numPr>
          <w:ilvl w:val="0"/>
          <w:numId w:val="158"/>
        </w:numPr>
        <w:spacing w:before="0" w:after="0"/>
        <w:rPr>
          <w:rFonts w:ascii="David" w:hAnsi="David"/>
          <w:sz w:val="24"/>
          <w:szCs w:val="24"/>
        </w:rPr>
      </w:pPr>
      <w:r w:rsidRPr="005722AB">
        <w:rPr>
          <w:rFonts w:ascii="David" w:hAnsi="David"/>
          <w:sz w:val="24"/>
          <w:szCs w:val="24"/>
          <w:rtl/>
        </w:rPr>
        <w:t>מהי מטרת התעניות?</w:t>
      </w:r>
    </w:p>
    <w:p w14:paraId="51D31D87" w14:textId="77777777" w:rsidR="00FB4500" w:rsidRPr="005722AB" w:rsidRDefault="00FB4500" w:rsidP="00566093">
      <w:pPr>
        <w:pStyle w:val="a5"/>
        <w:numPr>
          <w:ilvl w:val="0"/>
          <w:numId w:val="158"/>
        </w:numPr>
        <w:spacing w:before="0" w:after="0"/>
        <w:rPr>
          <w:rFonts w:ascii="David" w:hAnsi="David"/>
          <w:sz w:val="24"/>
          <w:szCs w:val="24"/>
        </w:rPr>
      </w:pPr>
      <w:r w:rsidRPr="005722AB">
        <w:rPr>
          <w:rFonts w:ascii="David" w:hAnsi="David"/>
          <w:sz w:val="24"/>
          <w:szCs w:val="24"/>
          <w:rtl/>
        </w:rPr>
        <w:t>מהם מנהגי האבלות הנהוגים בימי בין המצרים?</w:t>
      </w:r>
    </w:p>
    <w:p w14:paraId="2B2096EA" w14:textId="77777777" w:rsidR="004E3B06" w:rsidRDefault="004E3B06" w:rsidP="00FB4500">
      <w:pPr>
        <w:pStyle w:val="4"/>
        <w:spacing w:before="0" w:after="0" w:line="360" w:lineRule="auto"/>
        <w:rPr>
          <w:rFonts w:ascii="David" w:hAnsi="David" w:cs="David"/>
          <w:rtl/>
        </w:rPr>
      </w:pPr>
    </w:p>
    <w:p w14:paraId="1C4A64CE" w14:textId="77777777" w:rsidR="00FB4500" w:rsidRPr="005722AB" w:rsidRDefault="00FB4500" w:rsidP="00FB4500">
      <w:pPr>
        <w:pStyle w:val="4"/>
        <w:spacing w:before="0" w:after="0" w:line="360" w:lineRule="auto"/>
        <w:rPr>
          <w:rFonts w:ascii="David" w:hAnsi="David" w:cs="David"/>
        </w:rPr>
      </w:pPr>
      <w:r w:rsidRPr="005722AB">
        <w:rPr>
          <w:rFonts w:ascii="David" w:hAnsi="David" w:cs="David"/>
          <w:rtl/>
        </w:rPr>
        <w:t>מושגי תוכן</w:t>
      </w:r>
      <w:r w:rsidRPr="005722AB">
        <w:rPr>
          <w:rFonts w:ascii="David" w:hAnsi="David" w:cs="David"/>
          <w:u w:val="none"/>
          <w:rtl/>
        </w:rPr>
        <w:t>:</w:t>
      </w:r>
    </w:p>
    <w:p w14:paraId="6D09E57C" w14:textId="77777777" w:rsidR="00FB4500" w:rsidRPr="005722AB" w:rsidRDefault="00FB4500" w:rsidP="00FB4500">
      <w:pPr>
        <w:pStyle w:val="a5"/>
        <w:spacing w:before="0" w:after="0"/>
        <w:rPr>
          <w:rFonts w:ascii="David" w:hAnsi="David"/>
          <w:sz w:val="24"/>
          <w:szCs w:val="24"/>
        </w:rPr>
      </w:pPr>
      <w:r w:rsidRPr="005722AB">
        <w:rPr>
          <w:rFonts w:ascii="David" w:hAnsi="David"/>
          <w:sz w:val="24"/>
          <w:szCs w:val="24"/>
          <w:rtl/>
        </w:rPr>
        <w:t>ימי בין המצרים * תשעת הימים * שבוע שחל בו תשעה באב * מנהגי אבלות</w:t>
      </w:r>
    </w:p>
    <w:p w14:paraId="2FB5BE29" w14:textId="77777777" w:rsidR="004E3B06" w:rsidRDefault="004E3B06" w:rsidP="00FB4500">
      <w:pPr>
        <w:pStyle w:val="a5"/>
        <w:spacing w:before="0" w:after="0"/>
        <w:rPr>
          <w:rFonts w:ascii="David" w:eastAsia="Calibri" w:hAnsi="David"/>
          <w:b/>
          <w:bCs/>
          <w:color w:val="F4B083" w:themeColor="accent2" w:themeTint="99"/>
          <w:sz w:val="24"/>
          <w:szCs w:val="24"/>
          <w:u w:val="single"/>
          <w:rtl/>
        </w:rPr>
      </w:pPr>
    </w:p>
    <w:p w14:paraId="6A4CE4F6" w14:textId="77777777" w:rsidR="00FB4500" w:rsidRPr="005722AB" w:rsidRDefault="00FB4500" w:rsidP="00FB4500">
      <w:pPr>
        <w:pStyle w:val="a5"/>
        <w:spacing w:before="0" w:after="0"/>
        <w:rPr>
          <w:rFonts w:ascii="David" w:hAnsi="David"/>
          <w:sz w:val="24"/>
          <w:szCs w:val="24"/>
          <w:rtl/>
        </w:rPr>
      </w:pPr>
      <w:r w:rsidRPr="005722AB">
        <w:rPr>
          <w:rFonts w:ascii="David" w:eastAsia="Calibri" w:hAnsi="David"/>
          <w:b/>
          <w:bCs/>
          <w:color w:val="F4B083" w:themeColor="accent2" w:themeTint="99"/>
          <w:sz w:val="24"/>
          <w:szCs w:val="24"/>
          <w:u w:val="single"/>
          <w:rtl/>
        </w:rPr>
        <w:t>זמן מוקצב</w:t>
      </w:r>
      <w:r w:rsidRPr="005722AB">
        <w:rPr>
          <w:rFonts w:ascii="David" w:eastAsia="Calibri" w:hAnsi="David"/>
          <w:b/>
          <w:bCs/>
          <w:color w:val="F4B083" w:themeColor="accent2" w:themeTint="99"/>
          <w:sz w:val="24"/>
          <w:szCs w:val="24"/>
          <w:rtl/>
        </w:rPr>
        <w:t>:</w:t>
      </w:r>
      <w:r w:rsidRPr="005722AB">
        <w:rPr>
          <w:rFonts w:ascii="David" w:hAnsi="David"/>
          <w:sz w:val="24"/>
          <w:szCs w:val="24"/>
          <w:rtl/>
        </w:rPr>
        <w:t xml:space="preserve"> שני שיעורים</w:t>
      </w:r>
    </w:p>
    <w:p w14:paraId="22F8A8CE" w14:textId="77777777" w:rsidR="00FB4500" w:rsidRPr="005722AB" w:rsidRDefault="00FB4500" w:rsidP="00FB4500">
      <w:pPr>
        <w:pStyle w:val="a5"/>
        <w:spacing w:before="0" w:after="0"/>
        <w:rPr>
          <w:rFonts w:ascii="David" w:hAnsi="David"/>
          <w:sz w:val="24"/>
          <w:szCs w:val="24"/>
          <w:rtl/>
        </w:rPr>
      </w:pPr>
    </w:p>
    <w:p w14:paraId="3870AED8" w14:textId="77777777" w:rsidR="00FB4500" w:rsidRPr="005722AB" w:rsidRDefault="00FB4500" w:rsidP="00FB4500">
      <w:pPr>
        <w:pStyle w:val="a7"/>
        <w:spacing w:after="0"/>
        <w:rPr>
          <w:rtl/>
        </w:rPr>
      </w:pPr>
      <w:r w:rsidRPr="005722AB">
        <w:rPr>
          <w:rtl/>
        </w:rPr>
        <w:t>פתיחה – ציר זמן</w:t>
      </w:r>
    </w:p>
    <w:p w14:paraId="55F05D4C" w14:textId="77777777" w:rsidR="00FB4500" w:rsidRPr="005722AB" w:rsidRDefault="00FB4500" w:rsidP="00566093">
      <w:pPr>
        <w:pStyle w:val="a5"/>
        <w:numPr>
          <w:ilvl w:val="0"/>
          <w:numId w:val="166"/>
        </w:numPr>
        <w:spacing w:before="0" w:after="0"/>
        <w:rPr>
          <w:rFonts w:ascii="David" w:hAnsi="David"/>
          <w:sz w:val="24"/>
          <w:szCs w:val="24"/>
        </w:rPr>
      </w:pPr>
      <w:r w:rsidRPr="005722AB">
        <w:rPr>
          <w:rFonts w:ascii="David" w:hAnsi="David"/>
          <w:sz w:val="24"/>
          <w:szCs w:val="24"/>
          <w:rtl/>
        </w:rPr>
        <w:t xml:space="preserve">ננסה ליצור סדר לכל ההלכות שנלמד על-ידי ציור 'ציר זמן'. </w:t>
      </w:r>
    </w:p>
    <w:p w14:paraId="01381BBB" w14:textId="77777777" w:rsidR="00FB4500" w:rsidRPr="005722AB" w:rsidRDefault="00FB4500" w:rsidP="00566093">
      <w:pPr>
        <w:pStyle w:val="a5"/>
        <w:numPr>
          <w:ilvl w:val="0"/>
          <w:numId w:val="166"/>
        </w:numPr>
        <w:spacing w:before="0" w:after="0"/>
        <w:rPr>
          <w:rFonts w:ascii="David" w:hAnsi="David"/>
          <w:sz w:val="24"/>
          <w:szCs w:val="24"/>
        </w:rPr>
      </w:pPr>
      <w:r w:rsidRPr="005722AB">
        <w:rPr>
          <w:rFonts w:ascii="David" w:hAnsi="David"/>
          <w:sz w:val="24"/>
          <w:szCs w:val="24"/>
          <w:rtl/>
        </w:rPr>
        <w:t>נכתוב את כותרת הציר, נצייר ארבע נקודות ונשלים יחד עם התלמידים (שבוודאי מכירים חלק מהמושגים) את נקודות הזמן השונות:</w:t>
      </w:r>
    </w:p>
    <w:p w14:paraId="608C96B8" w14:textId="77777777" w:rsidR="00FB4500" w:rsidRPr="005722AB" w:rsidRDefault="00FB4500" w:rsidP="00FB4500">
      <w:pPr>
        <w:pStyle w:val="a5"/>
        <w:spacing w:before="0" w:after="0"/>
        <w:ind w:left="720"/>
        <w:rPr>
          <w:rFonts w:ascii="David" w:hAnsi="David"/>
          <w:sz w:val="24"/>
          <w:szCs w:val="24"/>
          <w:rtl/>
        </w:rPr>
      </w:pPr>
    </w:p>
    <w:p w14:paraId="0C7EFD1F" w14:textId="77777777" w:rsidR="00FB4500" w:rsidRPr="005722AB" w:rsidRDefault="00FB4500" w:rsidP="00FB4500">
      <w:pPr>
        <w:pStyle w:val="a5"/>
        <w:spacing w:before="0" w:after="0"/>
        <w:jc w:val="center"/>
        <w:rPr>
          <w:rFonts w:ascii="David" w:hAnsi="David"/>
          <w:sz w:val="24"/>
          <w:szCs w:val="24"/>
          <w:rtl/>
        </w:rPr>
      </w:pPr>
      <w:r w:rsidRPr="005722AB">
        <w:rPr>
          <w:rFonts w:ascii="David" w:hAnsi="David"/>
          <w:noProof/>
          <w:sz w:val="24"/>
          <w:szCs w:val="24"/>
        </w:rPr>
        <mc:AlternateContent>
          <mc:Choice Requires="wps">
            <w:drawing>
              <wp:anchor distT="0" distB="0" distL="114300" distR="114300" simplePos="0" relativeHeight="251754496" behindDoc="0" locked="0" layoutInCell="1" allowOverlap="1" wp14:anchorId="54A0B4D1" wp14:editId="3445A6EB">
                <wp:simplePos x="0" y="0"/>
                <wp:positionH relativeFrom="column">
                  <wp:posOffset>1057275</wp:posOffset>
                </wp:positionH>
                <wp:positionV relativeFrom="paragraph">
                  <wp:posOffset>298450</wp:posOffset>
                </wp:positionV>
                <wp:extent cx="0" cy="142875"/>
                <wp:effectExtent l="9525" t="9525" r="9525" b="9525"/>
                <wp:wrapNone/>
                <wp:docPr id="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8AAF3" id="AutoShape 5" o:spid="_x0000_s1026" type="#_x0000_t32" style="position:absolute;left:0;text-align:left;margin-left:83.25pt;margin-top:23.5pt;width:0;height:1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"/>
            </w:pict>
          </mc:Fallback>
        </mc:AlternateContent>
      </w:r>
      <w:r w:rsidRPr="005722AB">
        <w:rPr>
          <w:rFonts w:ascii="David" w:hAnsi="David"/>
          <w:noProof/>
          <w:sz w:val="24"/>
          <w:szCs w:val="24"/>
          <w:rtl/>
        </w:rPr>
        <mc:AlternateContent>
          <mc:Choice Requires="wps">
            <w:drawing>
              <wp:anchor distT="0" distB="0" distL="114300" distR="114300" simplePos="0" relativeHeight="251755520" behindDoc="0" locked="0" layoutInCell="1" allowOverlap="1" wp14:anchorId="6F215BE9" wp14:editId="6DCFF1FA">
                <wp:simplePos x="0" y="0"/>
                <wp:positionH relativeFrom="column">
                  <wp:posOffset>1714500</wp:posOffset>
                </wp:positionH>
                <wp:positionV relativeFrom="paragraph">
                  <wp:posOffset>269875</wp:posOffset>
                </wp:positionV>
                <wp:extent cx="0" cy="142875"/>
                <wp:effectExtent l="9525" t="9525" r="9525" b="9525"/>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7BD27" id="AutoShape 6" o:spid="_x0000_s1026" type="#_x0000_t32" style="position:absolute;left:0;text-align:left;margin-left:135pt;margin-top:21.25pt;width:0;height:1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GZMgIAAHc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"/>
            </w:pict>
          </mc:Fallback>
        </mc:AlternateContent>
      </w:r>
      <w:r w:rsidRPr="005722AB">
        <w:rPr>
          <w:rFonts w:ascii="David" w:hAnsi="David"/>
          <w:noProof/>
          <w:sz w:val="24"/>
          <w:szCs w:val="24"/>
          <w:rtl/>
        </w:rPr>
        <mc:AlternateContent>
          <mc:Choice Requires="wps">
            <w:drawing>
              <wp:anchor distT="0" distB="0" distL="114300" distR="114300" simplePos="0" relativeHeight="251752448" behindDoc="0" locked="0" layoutInCell="1" allowOverlap="1" wp14:anchorId="5D82F93B" wp14:editId="04A03E8E">
                <wp:simplePos x="0" y="0"/>
                <wp:positionH relativeFrom="column">
                  <wp:posOffset>5276850</wp:posOffset>
                </wp:positionH>
                <wp:positionV relativeFrom="paragraph">
                  <wp:posOffset>298450</wp:posOffset>
                </wp:positionV>
                <wp:extent cx="0" cy="142875"/>
                <wp:effectExtent l="9525" t="9525" r="9525" b="9525"/>
                <wp:wrapNone/>
                <wp:docPr id="7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DA4EA" id="AutoShape 3" o:spid="_x0000_s1026" type="#_x0000_t32" style="position:absolute;left:0;text-align:left;margin-left:415.5pt;margin-top:23.5pt;width:0;height:1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"/>
            </w:pict>
          </mc:Fallback>
        </mc:AlternateContent>
      </w:r>
      <w:r w:rsidRPr="005722AB">
        <w:rPr>
          <w:rFonts w:ascii="David" w:hAnsi="David"/>
          <w:sz w:val="24"/>
          <w:szCs w:val="24"/>
          <w:rtl/>
        </w:rPr>
        <w:t xml:space="preserve">שלושת השבועות   </w:t>
      </w:r>
    </w:p>
    <w:p w14:paraId="7EC138E4" w14:textId="77777777" w:rsidR="00FB4500" w:rsidRPr="005722AB" w:rsidRDefault="00FB4500" w:rsidP="00FB4500">
      <w:pPr>
        <w:pStyle w:val="a5"/>
        <w:spacing w:before="0" w:after="0"/>
        <w:rPr>
          <w:rFonts w:ascii="David" w:hAnsi="David"/>
          <w:sz w:val="24"/>
          <w:szCs w:val="24"/>
          <w:rtl/>
        </w:rPr>
      </w:pPr>
      <w:r w:rsidRPr="005722AB">
        <w:rPr>
          <w:rFonts w:ascii="David" w:hAnsi="David"/>
          <w:noProof/>
          <w:sz w:val="24"/>
          <w:szCs w:val="24"/>
        </w:rPr>
        <mc:AlternateContent>
          <mc:Choice Requires="wps">
            <w:drawing>
              <wp:anchor distT="0" distB="0" distL="114300" distR="114300" simplePos="0" relativeHeight="251756544" behindDoc="0" locked="0" layoutInCell="1" allowOverlap="1" wp14:anchorId="128C7334" wp14:editId="312C4C69">
                <wp:simplePos x="0" y="0"/>
                <wp:positionH relativeFrom="column">
                  <wp:posOffset>337185</wp:posOffset>
                </wp:positionH>
                <wp:positionV relativeFrom="paragraph">
                  <wp:posOffset>62230</wp:posOffset>
                </wp:positionV>
                <wp:extent cx="0" cy="142875"/>
                <wp:effectExtent l="9525" t="9525" r="9525" b="9525"/>
                <wp:wrapNone/>
                <wp:docPr id="7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C6647" id="AutoShape 7" o:spid="_x0000_s1026" type="#_x0000_t32" style="position:absolute;left:0;text-align:left;margin-left:26.55pt;margin-top:4.9pt;width:0;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"/>
            </w:pict>
          </mc:Fallback>
        </mc:AlternateContent>
      </w:r>
      <w:r w:rsidRPr="005722AB">
        <w:rPr>
          <w:rFonts w:ascii="David" w:hAnsi="David"/>
          <w:noProof/>
          <w:sz w:val="24"/>
          <w:szCs w:val="24"/>
          <w:rtl/>
        </w:rPr>
        <mc:AlternateContent>
          <mc:Choice Requires="wps">
            <w:drawing>
              <wp:anchor distT="0" distB="0" distL="114300" distR="114300" simplePos="0" relativeHeight="251753472" behindDoc="0" locked="0" layoutInCell="1" allowOverlap="1" wp14:anchorId="0B7C2CAB" wp14:editId="35CA4B67">
                <wp:simplePos x="0" y="0"/>
                <wp:positionH relativeFrom="column">
                  <wp:posOffset>2632710</wp:posOffset>
                </wp:positionH>
                <wp:positionV relativeFrom="paragraph">
                  <wp:posOffset>16510</wp:posOffset>
                </wp:positionV>
                <wp:extent cx="0" cy="142875"/>
                <wp:effectExtent l="9525" t="9525" r="9525" b="9525"/>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E8044" id="AutoShape 4" o:spid="_x0000_s1026" type="#_x0000_t32" style="position:absolute;left:0;text-align:left;margin-left:207.3pt;margin-top:1.3pt;width:0;height:1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"/>
            </w:pict>
          </mc:Fallback>
        </mc:AlternateContent>
      </w:r>
      <w:r w:rsidRPr="005722AB">
        <w:rPr>
          <w:rFonts w:ascii="David" w:hAnsi="David"/>
          <w:noProof/>
          <w:sz w:val="24"/>
          <w:szCs w:val="24"/>
          <w:rtl/>
        </w:rPr>
        <mc:AlternateContent>
          <mc:Choice Requires="wps">
            <w:drawing>
              <wp:anchor distT="0" distB="0" distL="114300" distR="114300" simplePos="0" relativeHeight="251751424" behindDoc="0" locked="0" layoutInCell="1" allowOverlap="1" wp14:anchorId="2CBB797F" wp14:editId="2F30D720">
                <wp:simplePos x="0" y="0"/>
                <wp:positionH relativeFrom="column">
                  <wp:posOffset>-371475</wp:posOffset>
                </wp:positionH>
                <wp:positionV relativeFrom="paragraph">
                  <wp:posOffset>50800</wp:posOffset>
                </wp:positionV>
                <wp:extent cx="5648325" cy="9525"/>
                <wp:effectExtent l="9525" t="9525" r="9525" b="9525"/>
                <wp:wrapNone/>
                <wp:docPr id="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483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2904E" id="AutoShape 2" o:spid="_x0000_s1026" type="#_x0000_t32" style="position:absolute;left:0;text-align:left;margin-left:-29.25pt;margin-top:4pt;width:444.75pt;height:.7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"/>
            </w:pict>
          </mc:Fallback>
        </mc:AlternateContent>
      </w:r>
    </w:p>
    <w:p w14:paraId="55B09097" w14:textId="77777777" w:rsidR="00FB4500" w:rsidRPr="005722AB" w:rsidRDefault="00FB4500" w:rsidP="00FB4500">
      <w:pPr>
        <w:pStyle w:val="a5"/>
        <w:spacing w:before="0" w:after="0"/>
        <w:rPr>
          <w:rFonts w:ascii="David" w:hAnsi="David"/>
          <w:sz w:val="24"/>
          <w:szCs w:val="24"/>
          <w:rtl/>
        </w:rPr>
      </w:pPr>
      <w:r w:rsidRPr="005722AB">
        <w:rPr>
          <w:rFonts w:ascii="David" w:hAnsi="David"/>
          <w:sz w:val="24"/>
          <w:szCs w:val="24"/>
          <w:rtl/>
        </w:rPr>
        <w:t xml:space="preserve">י"ז בתמוז                                                         תשעת הימים           שבוע שחל בו           תשעה באב    </w:t>
      </w:r>
    </w:p>
    <w:p w14:paraId="71A7E42B" w14:textId="77777777" w:rsidR="00FB4500" w:rsidRPr="005722AB" w:rsidRDefault="00FB4500" w:rsidP="00FB4500">
      <w:pPr>
        <w:pStyle w:val="a5"/>
        <w:spacing w:before="0" w:after="0"/>
        <w:rPr>
          <w:rFonts w:ascii="David" w:hAnsi="David"/>
          <w:sz w:val="24"/>
          <w:szCs w:val="24"/>
          <w:rtl/>
        </w:rPr>
      </w:pPr>
    </w:p>
    <w:p w14:paraId="50E9345D" w14:textId="77777777" w:rsidR="00FB4500" w:rsidRPr="005722AB" w:rsidRDefault="00FB4500" w:rsidP="00FB4500">
      <w:pPr>
        <w:pStyle w:val="a5"/>
        <w:spacing w:before="0" w:after="0"/>
        <w:rPr>
          <w:rFonts w:ascii="David" w:eastAsia="Calibri" w:hAnsi="David"/>
          <w:b/>
          <w:bCs/>
          <w:color w:val="F4B083" w:themeColor="accent2" w:themeTint="99"/>
          <w:sz w:val="24"/>
          <w:szCs w:val="24"/>
          <w:u w:val="single"/>
        </w:rPr>
      </w:pPr>
      <w:r w:rsidRPr="005722AB">
        <w:rPr>
          <w:rFonts w:ascii="David" w:eastAsia="Calibri" w:hAnsi="David"/>
          <w:b/>
          <w:bCs/>
          <w:color w:val="F4B083" w:themeColor="accent2" w:themeTint="99"/>
          <w:sz w:val="24"/>
          <w:szCs w:val="24"/>
          <w:u w:val="single"/>
          <w:rtl/>
        </w:rPr>
        <w:t>מבנה השיעור</w:t>
      </w:r>
      <w:r w:rsidRPr="005722AB">
        <w:rPr>
          <w:rFonts w:ascii="David" w:eastAsia="Calibri" w:hAnsi="David"/>
          <w:b/>
          <w:bCs/>
          <w:color w:val="F4B083" w:themeColor="accent2" w:themeTint="99"/>
          <w:sz w:val="24"/>
          <w:szCs w:val="24"/>
          <w:rtl/>
        </w:rPr>
        <w:t>:</w:t>
      </w:r>
    </w:p>
    <w:p w14:paraId="1D8ABF9C" w14:textId="77777777" w:rsidR="00FB4500" w:rsidRPr="005722AB" w:rsidRDefault="00FB4500" w:rsidP="00FB4500">
      <w:pPr>
        <w:pStyle w:val="a7"/>
        <w:spacing w:after="0"/>
      </w:pPr>
      <w:r w:rsidRPr="005722AB">
        <w:rPr>
          <w:rtl/>
        </w:rPr>
        <w:t xml:space="preserve">משימה </w:t>
      </w:r>
      <w:r w:rsidRPr="005722AB">
        <w:t>1</w:t>
      </w:r>
      <w:r w:rsidRPr="005722AB">
        <w:rPr>
          <w:rtl/>
        </w:rPr>
        <w:t xml:space="preserve"> - תעניות החורבן</w:t>
      </w:r>
    </w:p>
    <w:p w14:paraId="6EE585C2"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 xml:space="preserve">הישג </w:t>
      </w:r>
      <w:r w:rsidRPr="005722AB">
        <w:rPr>
          <w:rFonts w:ascii="David" w:hAnsi="David" w:cs="David"/>
          <w:sz w:val="24"/>
          <w:szCs w:val="24"/>
        </w:rPr>
        <w:t>2</w:t>
      </w:r>
      <w:r w:rsidRPr="005722AB">
        <w:rPr>
          <w:rFonts w:ascii="David" w:hAnsi="David" w:cs="David"/>
          <w:sz w:val="24"/>
          <w:szCs w:val="24"/>
          <w:rtl/>
        </w:rPr>
        <w:t xml:space="preserve"> – מושגים: תעניות החורבן, הישג 6 - ערכים: ימי תענית ותפילה, מעשים המעוררים צער על החורבן</w:t>
      </w:r>
    </w:p>
    <w:p w14:paraId="76494541" w14:textId="77777777" w:rsidR="00FB4500" w:rsidRPr="005722AB" w:rsidRDefault="00FB4500" w:rsidP="00FB4500">
      <w:pPr>
        <w:spacing w:after="0" w:line="360" w:lineRule="auto"/>
        <w:rPr>
          <w:rFonts w:ascii="David" w:hAnsi="David" w:cs="David"/>
        </w:rPr>
      </w:pPr>
      <w:r w:rsidRPr="005722AB">
        <w:rPr>
          <w:rFonts w:ascii="David" w:hAnsi="David" w:cs="David"/>
          <w:sz w:val="24"/>
          <w:szCs w:val="24"/>
          <w:rtl/>
        </w:rPr>
        <w:t xml:space="preserve">לאחר שיצרנו בפתיחה את תבנית הזמן של הימים הללו ננסה לגעת וליצוק תוכן במטרת הצומות, אך לפני כן נקרין את הסרטון הבא </w:t>
      </w:r>
      <w:r w:rsidRPr="005722AB">
        <w:rPr>
          <w:rFonts w:ascii="David" w:hAnsi="David" w:cs="David"/>
          <w:rtl/>
        </w:rPr>
        <w:t>(מתוך אנדרדוס)</w:t>
      </w:r>
    </w:p>
    <w:p w14:paraId="73F2D076" w14:textId="77777777" w:rsidR="00FB4500" w:rsidRPr="005722AB" w:rsidRDefault="00827B73" w:rsidP="00FB4500">
      <w:pPr>
        <w:spacing w:after="0" w:line="360" w:lineRule="auto"/>
        <w:rPr>
          <w:rFonts w:ascii="David" w:hAnsi="David" w:cs="David"/>
          <w:rtl/>
        </w:rPr>
      </w:pPr>
      <w:hyperlink>
        <w:r w:rsidR="00FB4500" w:rsidRPr="005722AB">
          <w:rPr>
            <w:rStyle w:val="InternetLink"/>
            <w:rFonts w:ascii="David" w:hAnsi="David" w:cs="David"/>
            <w:sz w:val="24"/>
            <w:szCs w:val="24"/>
          </w:rPr>
          <w:t>https://www.youtube.com/watch?v=KreaSPtdQkk</w:t>
        </w:r>
      </w:hyperlink>
    </w:p>
    <w:p w14:paraId="453436D4" w14:textId="77777777" w:rsidR="00FB4500" w:rsidRPr="005722AB" w:rsidRDefault="00FB4500" w:rsidP="00566093">
      <w:pPr>
        <w:pStyle w:val="a4"/>
        <w:numPr>
          <w:ilvl w:val="0"/>
          <w:numId w:val="167"/>
        </w:numPr>
        <w:spacing w:after="0" w:line="360" w:lineRule="auto"/>
        <w:rPr>
          <w:rFonts w:ascii="David" w:hAnsi="David"/>
          <w:sz w:val="24"/>
          <w:szCs w:val="24"/>
        </w:rPr>
      </w:pPr>
      <w:r w:rsidRPr="005722AB">
        <w:rPr>
          <w:rFonts w:ascii="David" w:hAnsi="David"/>
          <w:sz w:val="24"/>
          <w:szCs w:val="24"/>
          <w:rtl/>
        </w:rPr>
        <w:t>נשאל את התלמידים מה ההלכה אותה הם מזהים מתוך הקטע (איסור שמחה בימי בין המצרים).</w:t>
      </w:r>
    </w:p>
    <w:p w14:paraId="7F283582" w14:textId="77777777" w:rsidR="00FB4500" w:rsidRPr="005722AB" w:rsidRDefault="00FB4500" w:rsidP="00566093">
      <w:pPr>
        <w:pStyle w:val="a4"/>
        <w:numPr>
          <w:ilvl w:val="0"/>
          <w:numId w:val="167"/>
        </w:numPr>
        <w:spacing w:after="0" w:line="360" w:lineRule="auto"/>
        <w:rPr>
          <w:rFonts w:ascii="David" w:hAnsi="David"/>
          <w:sz w:val="24"/>
          <w:szCs w:val="24"/>
        </w:rPr>
      </w:pPr>
      <w:r w:rsidRPr="005722AB">
        <w:rPr>
          <w:rFonts w:ascii="David" w:hAnsi="David"/>
          <w:sz w:val="24"/>
          <w:szCs w:val="24"/>
          <w:rtl/>
        </w:rPr>
        <w:t xml:space="preserve">נציין כי אכן זוהי הלכה אחת מתוך דיני בין המצרים של איסור שמחה וריקודים, מעשים המעוררים שמחה, לעומת הצער והעצב בהם אנו רוצים לנהוג כצער על החורבן. כעת נענה המשימות העוסקות בעיקר במכלול הצומות והתעניות על החורבן, ונמלא את שאלות </w:t>
      </w:r>
      <w:r w:rsidRPr="005722AB">
        <w:rPr>
          <w:rFonts w:ascii="David" w:hAnsi="David"/>
          <w:b/>
          <w:bCs/>
          <w:sz w:val="24"/>
          <w:szCs w:val="24"/>
          <w:rtl/>
        </w:rPr>
        <w:t xml:space="preserve">א'-ד' </w:t>
      </w:r>
      <w:r w:rsidRPr="005722AB">
        <w:rPr>
          <w:rFonts w:ascii="David" w:hAnsi="David"/>
          <w:sz w:val="24"/>
          <w:szCs w:val="24"/>
          <w:rtl/>
        </w:rPr>
        <w:t>שבמשימה 1.</w:t>
      </w:r>
    </w:p>
    <w:p w14:paraId="4499BBE8" w14:textId="77777777" w:rsidR="00FB4500" w:rsidRPr="005722AB" w:rsidRDefault="00FB4500" w:rsidP="00566093">
      <w:pPr>
        <w:pStyle w:val="a4"/>
        <w:numPr>
          <w:ilvl w:val="0"/>
          <w:numId w:val="167"/>
        </w:numPr>
        <w:spacing w:after="0" w:line="360" w:lineRule="auto"/>
        <w:rPr>
          <w:rFonts w:ascii="David" w:hAnsi="David"/>
          <w:sz w:val="24"/>
          <w:szCs w:val="24"/>
          <w:rtl/>
        </w:rPr>
      </w:pPr>
      <w:r w:rsidRPr="005722AB">
        <w:rPr>
          <w:rFonts w:ascii="David" w:hAnsi="David"/>
          <w:sz w:val="24"/>
          <w:szCs w:val="24"/>
          <w:rtl/>
        </w:rPr>
        <w:t>בשאלה ו' – התעניות שלא הוזכרו כלל בקטע ההלכה הן: תענית אסתר ותענית בכורות, שכן שתיהן לא נקבעו על צער החורבן. תענית אסתר – זכר לתענית שאסתר וכל עם ישראל התענו על גזירת המן ותענית בכורות שבה מתענים הבכורות ערב פסח.</w:t>
      </w:r>
    </w:p>
    <w:p w14:paraId="58CA7A89" w14:textId="77777777" w:rsidR="00FB4500" w:rsidRPr="005722AB" w:rsidRDefault="00FB4500" w:rsidP="00FB4500">
      <w:pPr>
        <w:spacing w:after="0" w:line="360" w:lineRule="auto"/>
        <w:rPr>
          <w:rFonts w:ascii="David" w:hAnsi="David" w:cs="David"/>
          <w:sz w:val="24"/>
          <w:szCs w:val="24"/>
        </w:rPr>
      </w:pPr>
    </w:p>
    <w:p w14:paraId="6ACBD001" w14:textId="77777777" w:rsidR="00FB4500" w:rsidRPr="005722AB" w:rsidRDefault="00FB4500" w:rsidP="00FB4500">
      <w:pPr>
        <w:pStyle w:val="a7"/>
        <w:spacing w:after="0"/>
      </w:pPr>
      <w:r w:rsidRPr="005722AB">
        <w:rPr>
          <w:rtl/>
        </w:rPr>
        <w:t xml:space="preserve">משימה </w:t>
      </w:r>
      <w:r w:rsidRPr="005722AB">
        <w:t>2</w:t>
      </w:r>
      <w:r w:rsidRPr="005722AB">
        <w:rPr>
          <w:rtl/>
        </w:rPr>
        <w:t xml:space="preserve"> - ברכת "שהחיינו" בימי בין המצרים</w:t>
      </w:r>
    </w:p>
    <w:p w14:paraId="27F7A855" w14:textId="77777777" w:rsidR="00FB4500" w:rsidRPr="005722AB" w:rsidRDefault="00FB4500" w:rsidP="00FB4500">
      <w:pPr>
        <w:spacing w:after="0" w:line="360" w:lineRule="auto"/>
        <w:rPr>
          <w:rFonts w:ascii="David" w:hAnsi="David" w:cs="David"/>
          <w:sz w:val="24"/>
          <w:szCs w:val="24"/>
        </w:rPr>
      </w:pPr>
      <w:r w:rsidRPr="005722AB">
        <w:rPr>
          <w:rFonts w:ascii="David" w:hAnsi="David" w:cs="David"/>
          <w:sz w:val="24"/>
          <w:szCs w:val="24"/>
          <w:rtl/>
        </w:rPr>
        <w:t xml:space="preserve">הישג </w:t>
      </w:r>
      <w:r w:rsidRPr="005722AB">
        <w:rPr>
          <w:rFonts w:ascii="David" w:hAnsi="David" w:cs="David"/>
          <w:sz w:val="24"/>
          <w:szCs w:val="24"/>
        </w:rPr>
        <w:t>2</w:t>
      </w:r>
      <w:r w:rsidRPr="005722AB">
        <w:rPr>
          <w:rFonts w:ascii="David" w:hAnsi="David" w:cs="David"/>
          <w:sz w:val="24"/>
          <w:szCs w:val="24"/>
          <w:rtl/>
        </w:rPr>
        <w:t xml:space="preserve"> – מושגים: ברכת שהחיינו, הישג 4 - מבנה: כלל ויוצאים מן הכלל, הישג </w:t>
      </w:r>
      <w:r w:rsidRPr="005722AB">
        <w:rPr>
          <w:rFonts w:ascii="David" w:hAnsi="David" w:cs="David"/>
          <w:sz w:val="24"/>
          <w:szCs w:val="24"/>
        </w:rPr>
        <w:t>5</w:t>
      </w:r>
      <w:r w:rsidRPr="005722AB">
        <w:rPr>
          <w:rFonts w:ascii="David" w:hAnsi="David" w:cs="David"/>
          <w:sz w:val="24"/>
          <w:szCs w:val="24"/>
          <w:rtl/>
        </w:rPr>
        <w:t xml:space="preserve"> – הבנה ופרשנות: יוצאים דופן באיסור והטעם לכך</w:t>
      </w:r>
    </w:p>
    <w:p w14:paraId="630182FE" w14:textId="77777777" w:rsidR="00FB4500" w:rsidRPr="005722AB" w:rsidRDefault="00FB4500" w:rsidP="00566093">
      <w:pPr>
        <w:pStyle w:val="a5"/>
        <w:numPr>
          <w:ilvl w:val="0"/>
          <w:numId w:val="168"/>
        </w:numPr>
        <w:spacing w:before="0" w:after="0"/>
        <w:rPr>
          <w:rFonts w:ascii="David" w:hAnsi="David"/>
          <w:sz w:val="24"/>
          <w:szCs w:val="24"/>
          <w:rtl/>
        </w:rPr>
      </w:pPr>
      <w:r w:rsidRPr="005722AB">
        <w:rPr>
          <w:rFonts w:ascii="David" w:hAnsi="David"/>
          <w:sz w:val="24"/>
          <w:szCs w:val="24"/>
          <w:rtl/>
        </w:rPr>
        <w:t xml:space="preserve">הלכות ו'-ז' הן דוגמא מצוינת להבין שיש </w:t>
      </w:r>
      <w:r w:rsidRPr="005722AB">
        <w:rPr>
          <w:rFonts w:ascii="David" w:hAnsi="David"/>
          <w:b/>
          <w:bCs/>
          <w:sz w:val="24"/>
          <w:szCs w:val="24"/>
          <w:rtl/>
        </w:rPr>
        <w:t>כלל</w:t>
      </w:r>
      <w:r w:rsidRPr="005722AB">
        <w:rPr>
          <w:rFonts w:ascii="David" w:hAnsi="David"/>
          <w:sz w:val="24"/>
          <w:szCs w:val="24"/>
          <w:rtl/>
        </w:rPr>
        <w:t xml:space="preserve">, יש לו </w:t>
      </w:r>
      <w:r w:rsidRPr="005722AB">
        <w:rPr>
          <w:rFonts w:ascii="David" w:hAnsi="David"/>
          <w:b/>
          <w:bCs/>
          <w:sz w:val="24"/>
          <w:szCs w:val="24"/>
          <w:rtl/>
        </w:rPr>
        <w:t>טעם</w:t>
      </w:r>
      <w:r w:rsidRPr="005722AB">
        <w:rPr>
          <w:rFonts w:ascii="David" w:hAnsi="David"/>
          <w:sz w:val="24"/>
          <w:szCs w:val="24"/>
          <w:rtl/>
        </w:rPr>
        <w:t xml:space="preserve"> ויש </w:t>
      </w:r>
      <w:r w:rsidRPr="005722AB">
        <w:rPr>
          <w:rFonts w:ascii="David" w:hAnsi="David"/>
          <w:b/>
          <w:bCs/>
          <w:sz w:val="24"/>
          <w:szCs w:val="24"/>
          <w:rtl/>
        </w:rPr>
        <w:t>יוצאים מן הכלל.</w:t>
      </w:r>
      <w:r w:rsidRPr="005722AB">
        <w:rPr>
          <w:rFonts w:ascii="David" w:hAnsi="David"/>
          <w:sz w:val="24"/>
          <w:szCs w:val="24"/>
          <w:rtl/>
        </w:rPr>
        <w:t xml:space="preserve"> זו גם הזדמנות להכיר את הסיבות השונות ליוצאים מן הכלל, כשלכל אחד הסיבה שלו. </w:t>
      </w:r>
    </w:p>
    <w:p w14:paraId="4C0B3A5E" w14:textId="77777777" w:rsidR="00FB4500" w:rsidRPr="005722AB" w:rsidRDefault="00FB4500" w:rsidP="00FB4500">
      <w:pPr>
        <w:pStyle w:val="a5"/>
        <w:spacing w:before="0" w:after="0"/>
        <w:rPr>
          <w:rFonts w:ascii="David" w:hAnsi="David"/>
          <w:sz w:val="24"/>
          <w:szCs w:val="24"/>
          <w:rtl/>
        </w:rPr>
      </w:pPr>
      <w:r w:rsidRPr="005722AB">
        <w:rPr>
          <w:rFonts w:ascii="David" w:hAnsi="David"/>
          <w:b/>
          <w:bCs/>
          <w:sz w:val="24"/>
          <w:szCs w:val="24"/>
          <w:u w:val="single"/>
          <w:rtl/>
        </w:rPr>
        <w:t>הכלל</w:t>
      </w:r>
      <w:r w:rsidRPr="005722AB">
        <w:rPr>
          <w:rFonts w:ascii="David" w:hAnsi="David"/>
          <w:b/>
          <w:bCs/>
          <w:sz w:val="24"/>
          <w:szCs w:val="24"/>
          <w:rtl/>
        </w:rPr>
        <w:t>:</w:t>
      </w:r>
      <w:r w:rsidRPr="005722AB">
        <w:rPr>
          <w:rFonts w:ascii="David" w:hAnsi="David"/>
          <w:sz w:val="24"/>
          <w:szCs w:val="24"/>
          <w:rtl/>
        </w:rPr>
        <w:t xml:space="preserve"> אין לברך שהחיינו</w:t>
      </w:r>
    </w:p>
    <w:p w14:paraId="65CAF7CC" w14:textId="77777777" w:rsidR="00FB4500" w:rsidRPr="005722AB" w:rsidRDefault="00FB4500" w:rsidP="00FB4500">
      <w:pPr>
        <w:pStyle w:val="a5"/>
        <w:spacing w:before="0" w:after="0"/>
        <w:rPr>
          <w:rFonts w:ascii="David" w:hAnsi="David"/>
          <w:sz w:val="24"/>
          <w:szCs w:val="24"/>
          <w:rtl/>
        </w:rPr>
      </w:pPr>
      <w:r w:rsidRPr="005722AB">
        <w:rPr>
          <w:rFonts w:ascii="David" w:hAnsi="David"/>
          <w:b/>
          <w:bCs/>
          <w:sz w:val="24"/>
          <w:szCs w:val="24"/>
          <w:u w:val="single"/>
          <w:rtl/>
        </w:rPr>
        <w:t>הטעם</w:t>
      </w:r>
      <w:r w:rsidRPr="005722AB">
        <w:rPr>
          <w:rFonts w:ascii="David" w:hAnsi="David"/>
          <w:b/>
          <w:bCs/>
          <w:sz w:val="24"/>
          <w:szCs w:val="24"/>
          <w:rtl/>
        </w:rPr>
        <w:t>:</w:t>
      </w:r>
      <w:r w:rsidRPr="005722AB">
        <w:rPr>
          <w:rFonts w:ascii="David" w:hAnsi="David"/>
          <w:sz w:val="24"/>
          <w:szCs w:val="24"/>
          <w:rtl/>
        </w:rPr>
        <w:t xml:space="preserve"> איך נברך 'שהחיינו' שהיא ברכת השמחה על 'הזמן הזה', והרי איננו שמחים בזמן הזה!</w:t>
      </w:r>
    </w:p>
    <w:p w14:paraId="36912A2C" w14:textId="77777777" w:rsidR="00FB4500" w:rsidRPr="005722AB" w:rsidRDefault="00FB4500" w:rsidP="00FB4500">
      <w:pPr>
        <w:pStyle w:val="a5"/>
        <w:spacing w:before="0" w:after="0"/>
        <w:rPr>
          <w:rFonts w:ascii="David" w:hAnsi="David"/>
          <w:b/>
          <w:bCs/>
          <w:sz w:val="24"/>
          <w:szCs w:val="24"/>
          <w:u w:val="single"/>
          <w:rtl/>
        </w:rPr>
      </w:pPr>
      <w:r w:rsidRPr="005722AB">
        <w:rPr>
          <w:rFonts w:ascii="David" w:hAnsi="David"/>
          <w:b/>
          <w:bCs/>
          <w:sz w:val="24"/>
          <w:szCs w:val="24"/>
          <w:u w:val="single"/>
          <w:rtl/>
        </w:rPr>
        <w:t>היוצאים מן הכלל והטעם להיותם יוצאים מן הכלל</w:t>
      </w:r>
      <w:r w:rsidRPr="005722AB">
        <w:rPr>
          <w:rFonts w:ascii="David" w:hAnsi="David"/>
          <w:b/>
          <w:bCs/>
          <w:sz w:val="24"/>
          <w:szCs w:val="24"/>
          <w:rtl/>
        </w:rPr>
        <w:t>:</w:t>
      </w:r>
    </w:p>
    <w:p w14:paraId="7A0BA463" w14:textId="77777777" w:rsidR="00FB4500" w:rsidRPr="005722AB" w:rsidRDefault="00FB4500" w:rsidP="00566093">
      <w:pPr>
        <w:pStyle w:val="a5"/>
        <w:numPr>
          <w:ilvl w:val="0"/>
          <w:numId w:val="159"/>
        </w:numPr>
        <w:spacing w:before="0" w:after="0"/>
        <w:rPr>
          <w:rFonts w:ascii="David" w:hAnsi="David"/>
          <w:sz w:val="24"/>
          <w:szCs w:val="24"/>
          <w:rtl/>
        </w:rPr>
      </w:pPr>
      <w:r w:rsidRPr="005722AB">
        <w:rPr>
          <w:rFonts w:ascii="David" w:hAnsi="David"/>
          <w:sz w:val="24"/>
          <w:szCs w:val="24"/>
          <w:rtl/>
        </w:rPr>
        <w:t>קטן – יכול לברך שהחיינו מהסיבה שכתובה בהלכה "שאינו מבין את סיבת האבלות'</w:t>
      </w:r>
    </w:p>
    <w:p w14:paraId="2BAE51F8" w14:textId="77777777" w:rsidR="00FB4500" w:rsidRPr="005722AB" w:rsidRDefault="00FB4500" w:rsidP="00566093">
      <w:pPr>
        <w:pStyle w:val="a5"/>
        <w:numPr>
          <w:ilvl w:val="0"/>
          <w:numId w:val="159"/>
        </w:numPr>
        <w:spacing w:before="0" w:after="0"/>
        <w:rPr>
          <w:rFonts w:ascii="David" w:hAnsi="David"/>
          <w:sz w:val="24"/>
          <w:szCs w:val="24"/>
          <w:rtl/>
        </w:rPr>
      </w:pPr>
      <w:r w:rsidRPr="005722AB">
        <w:rPr>
          <w:rFonts w:ascii="David" w:hAnsi="David"/>
          <w:sz w:val="24"/>
          <w:szCs w:val="24"/>
          <w:rtl/>
        </w:rPr>
        <w:t>בשבת – יש הנוהגים להקל ולברך שהחיינו מפני שבשבת אין אבלות (הטעם לא כתוב בהלכה)</w:t>
      </w:r>
    </w:p>
    <w:p w14:paraId="598B4F10" w14:textId="77777777" w:rsidR="00FB4500" w:rsidRPr="005722AB" w:rsidRDefault="00FB4500" w:rsidP="00566093">
      <w:pPr>
        <w:pStyle w:val="a5"/>
        <w:numPr>
          <w:ilvl w:val="0"/>
          <w:numId w:val="159"/>
        </w:numPr>
        <w:spacing w:before="0" w:after="0"/>
        <w:rPr>
          <w:rFonts w:ascii="David" w:hAnsi="David"/>
          <w:sz w:val="24"/>
          <w:szCs w:val="24"/>
        </w:rPr>
      </w:pPr>
      <w:r w:rsidRPr="005722AB">
        <w:rPr>
          <w:rFonts w:ascii="David" w:hAnsi="David"/>
          <w:sz w:val="24"/>
          <w:szCs w:val="24"/>
          <w:rtl/>
        </w:rPr>
        <w:t>אישה מעוברת (בהריון) – כאן ניתן להרחיב (לא חובה) שאישה בהריון מתאווה יותר מאדם רגיל למאכלים מסוימים ולכן הקלו לה חכמים שאם מתאווה לפרי חדש אף בימי בין המצרים תאכל ותברך שהחיינו.</w:t>
      </w:r>
    </w:p>
    <w:p w14:paraId="50650CF3" w14:textId="77777777" w:rsidR="00FB4500" w:rsidRPr="005722AB" w:rsidRDefault="00FB4500" w:rsidP="00FB4500">
      <w:pPr>
        <w:pStyle w:val="a5"/>
        <w:spacing w:before="0" w:after="0"/>
        <w:rPr>
          <w:rFonts w:ascii="David" w:hAnsi="David"/>
          <w:sz w:val="24"/>
          <w:szCs w:val="24"/>
          <w:rtl/>
        </w:rPr>
      </w:pPr>
      <w:r w:rsidRPr="005722AB">
        <w:rPr>
          <w:rFonts w:ascii="David" w:hAnsi="David"/>
          <w:sz w:val="24"/>
          <w:szCs w:val="24"/>
          <w:rtl/>
        </w:rPr>
        <w:t>מכאן נבין את האפשרויות השונות לאיור: או שמדובר בשבת, או שאימא של רעות בהריון ורוצה לאכול משמש שהוא פרי חדש בשבילה.</w:t>
      </w:r>
    </w:p>
    <w:p w14:paraId="4FAEB4F2" w14:textId="77777777" w:rsidR="00FB4500" w:rsidRPr="005722AB" w:rsidRDefault="00FB4500" w:rsidP="00FB4500">
      <w:pPr>
        <w:pStyle w:val="a5"/>
        <w:spacing w:before="0" w:after="0"/>
        <w:rPr>
          <w:rFonts w:ascii="David" w:hAnsi="David"/>
          <w:sz w:val="24"/>
          <w:szCs w:val="24"/>
        </w:rPr>
      </w:pPr>
    </w:p>
    <w:p w14:paraId="7C608C9D" w14:textId="77777777" w:rsidR="00FB4500" w:rsidRPr="005722AB" w:rsidRDefault="00FB4500" w:rsidP="00FB4500">
      <w:pPr>
        <w:pStyle w:val="a7"/>
        <w:spacing w:after="0"/>
        <w:rPr>
          <w:rtl/>
        </w:rPr>
      </w:pPr>
      <w:r w:rsidRPr="005722AB">
        <w:rPr>
          <w:rtl/>
        </w:rPr>
        <w:t xml:space="preserve">משימה </w:t>
      </w:r>
      <w:r w:rsidRPr="005722AB">
        <w:t>3</w:t>
      </w:r>
      <w:r w:rsidRPr="005722AB">
        <w:rPr>
          <w:rtl/>
        </w:rPr>
        <w:t xml:space="preserve"> - איסור תספורת וגילוח</w:t>
      </w:r>
    </w:p>
    <w:p w14:paraId="1EFF6809"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 xml:space="preserve">הישג </w:t>
      </w:r>
      <w:r w:rsidRPr="005722AB">
        <w:rPr>
          <w:rFonts w:ascii="David" w:hAnsi="David" w:cs="David"/>
          <w:sz w:val="24"/>
          <w:szCs w:val="24"/>
        </w:rPr>
        <w:t>1</w:t>
      </w:r>
      <w:r w:rsidRPr="005722AB">
        <w:rPr>
          <w:rFonts w:ascii="David" w:hAnsi="David" w:cs="David"/>
          <w:sz w:val="24"/>
          <w:szCs w:val="24"/>
          <w:rtl/>
        </w:rPr>
        <w:t xml:space="preserve"> – יסודות התורה שבעל פה: המשנה בתענית שהיא המקור לכל ההלכות אבלות על החורבן, הישג </w:t>
      </w:r>
      <w:r w:rsidRPr="005722AB">
        <w:rPr>
          <w:rFonts w:ascii="David" w:hAnsi="David" w:cs="David"/>
          <w:sz w:val="24"/>
          <w:szCs w:val="24"/>
        </w:rPr>
        <w:t>2</w:t>
      </w:r>
      <w:r w:rsidRPr="005722AB">
        <w:rPr>
          <w:rFonts w:ascii="David" w:hAnsi="David" w:cs="David"/>
          <w:sz w:val="24"/>
          <w:szCs w:val="24"/>
          <w:rtl/>
        </w:rPr>
        <w:t xml:space="preserve"> – מושגים: איסור תספורת, הישג </w:t>
      </w:r>
      <w:r w:rsidRPr="005722AB">
        <w:rPr>
          <w:rFonts w:ascii="David" w:hAnsi="David" w:cs="David"/>
          <w:sz w:val="24"/>
          <w:szCs w:val="24"/>
        </w:rPr>
        <w:t>5</w:t>
      </w:r>
      <w:r w:rsidRPr="005722AB">
        <w:rPr>
          <w:rFonts w:ascii="David" w:hAnsi="David" w:cs="David"/>
          <w:sz w:val="24"/>
          <w:szCs w:val="24"/>
          <w:rtl/>
        </w:rPr>
        <w:t xml:space="preserve"> – הבנה ופרשנות: ההבדל שבין המנהגים השונים</w:t>
      </w:r>
    </w:p>
    <w:p w14:paraId="4746E4A1" w14:textId="77777777" w:rsidR="00FB4500" w:rsidRPr="005722AB" w:rsidRDefault="00FB4500" w:rsidP="00566093">
      <w:pPr>
        <w:pStyle w:val="a4"/>
        <w:numPr>
          <w:ilvl w:val="0"/>
          <w:numId w:val="168"/>
        </w:numPr>
        <w:spacing w:after="0" w:line="360" w:lineRule="auto"/>
        <w:rPr>
          <w:rFonts w:ascii="David" w:hAnsi="David"/>
          <w:sz w:val="24"/>
          <w:szCs w:val="24"/>
          <w:rtl/>
        </w:rPr>
      </w:pPr>
      <w:r w:rsidRPr="005722AB">
        <w:rPr>
          <w:rFonts w:ascii="David" w:hAnsi="David"/>
          <w:sz w:val="24"/>
          <w:szCs w:val="24"/>
          <w:rtl/>
        </w:rPr>
        <w:t xml:space="preserve">כדי לענות על משימה זו והמשימה הבאה בהמשך הלכות הצער על החורבן, אפשר להרחיב ולפתוח את </w:t>
      </w:r>
      <w:r w:rsidRPr="005722AB">
        <w:rPr>
          <w:rFonts w:ascii="David" w:hAnsi="David"/>
          <w:b/>
          <w:bCs/>
          <w:sz w:val="24"/>
          <w:szCs w:val="24"/>
          <w:rtl/>
        </w:rPr>
        <w:t>המקור</w:t>
      </w:r>
      <w:r w:rsidRPr="005722AB">
        <w:rPr>
          <w:rFonts w:ascii="David" w:hAnsi="David"/>
          <w:sz w:val="24"/>
          <w:szCs w:val="24"/>
          <w:rtl/>
        </w:rPr>
        <w:t xml:space="preserve"> הבסיסי של חכמים במשנה (תענית פרק ד', משניות ו'-ז):</w:t>
      </w:r>
    </w:p>
    <w:p w14:paraId="05BDD9A5"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חֲמִשָּׁה דְּבָרִים אֵרְעוּ אֶת אֲבוֹתֵינוּ בְּשִׁבְעָה עָשָׂר בְּתַמּוּז, וַחֲמִשָּׁה בְּתִשְׁעָה בְּאָב.</w:t>
      </w:r>
    </w:p>
    <w:p w14:paraId="5F534AA8"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בְּשִׁבְעָה עָשָׂר בְּתַמּוּז: נִשְׁתַּבְּרוּ הַלּוּחוֹת, וּבָטַל הַתָּמִיד, וְהֻבְקְעָה הָעִיר, וְשָׂרַף אַפּוֹסְטְמוֹס אֶת הַתּוֹרָה, וְהֶעֱמִיד צֶלֶם בַּהֵיכָל.</w:t>
      </w:r>
    </w:p>
    <w:p w14:paraId="19640652" w14:textId="0209B294" w:rsidR="00FB4500" w:rsidRPr="005722AB" w:rsidRDefault="00047AD8" w:rsidP="00FB4500">
      <w:pPr>
        <w:spacing w:after="0" w:line="360" w:lineRule="auto"/>
        <w:rPr>
          <w:rFonts w:ascii="David" w:hAnsi="David" w:cs="David"/>
          <w:b/>
          <w:bCs/>
          <w:sz w:val="24"/>
          <w:szCs w:val="24"/>
          <w:rtl/>
        </w:rPr>
      </w:pPr>
      <w:r>
        <w:rPr>
          <w:rFonts w:ascii="David" w:hAnsi="David" w:cs="David"/>
          <w:b/>
          <w:bCs/>
          <w:sz w:val="24"/>
          <w:szCs w:val="24"/>
          <w:rtl/>
        </w:rPr>
        <w:t xml:space="preserve">בְּתִשְׁעָה בְּאָב: </w:t>
      </w:r>
      <w:r w:rsidR="00FB4500" w:rsidRPr="005722AB">
        <w:rPr>
          <w:rFonts w:ascii="David" w:hAnsi="David" w:cs="David"/>
          <w:b/>
          <w:bCs/>
          <w:sz w:val="24"/>
          <w:szCs w:val="24"/>
          <w:rtl/>
        </w:rPr>
        <w:t>נִגְזַר עַל אֲבוֹתֵינוּ שֶׁלֹּא יִכָּנְסוּ לָאָרֶץ, וְחָרַב הַבַּיִת בָּרִאשׁוֹנָה, וּבַשְּׁנִיָּה, וְנִלְכְּדָה בֵּיתָר, וְנֶחְרְשָׁה הָעִיר.</w:t>
      </w:r>
    </w:p>
    <w:p w14:paraId="2D5331DC" w14:textId="409EB059" w:rsidR="00FB4500" w:rsidRPr="005722AB" w:rsidRDefault="00047AD8" w:rsidP="00FB4500">
      <w:pPr>
        <w:spacing w:after="0" w:line="360" w:lineRule="auto"/>
        <w:rPr>
          <w:rFonts w:ascii="David" w:hAnsi="David" w:cs="David"/>
          <w:b/>
          <w:bCs/>
          <w:sz w:val="24"/>
          <w:szCs w:val="24"/>
          <w:rtl/>
        </w:rPr>
      </w:pPr>
      <w:r>
        <w:rPr>
          <w:rFonts w:ascii="David" w:hAnsi="David" w:cs="David"/>
          <w:b/>
          <w:bCs/>
          <w:sz w:val="24"/>
          <w:szCs w:val="24"/>
          <w:rtl/>
        </w:rPr>
        <w:t>מִשֶּׁנִּכְנַס אָב</w:t>
      </w:r>
      <w:r w:rsidR="00FB4500" w:rsidRPr="005722AB">
        <w:rPr>
          <w:rFonts w:ascii="David" w:hAnsi="David" w:cs="David"/>
          <w:b/>
          <w:bCs/>
          <w:sz w:val="24"/>
          <w:szCs w:val="24"/>
          <w:rtl/>
        </w:rPr>
        <w:t xml:space="preserve"> מְמַעֲטִין בְּשִׂמְחָה:</w:t>
      </w:r>
    </w:p>
    <w:p w14:paraId="6BAC95FE"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שַׁבָּת שֶׁחָל תִּשְׁעָה בְּאָב לִהְיוֹת בְּתוֹכָהּ, אָסוּר מִלְּסַפֵּר וּמִלְּכַבֵּס;</w:t>
      </w:r>
    </w:p>
    <w:p w14:paraId="57031FA4"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וּבַחֲמִישִׁי מֻתָּרִין, מִפְּנֵי כְּבוֹד הַשַּׁבָּת.</w:t>
      </w:r>
    </w:p>
    <w:p w14:paraId="2DE1C5D9"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עֶרֶב תִּשְׁעָה בְּאָב,</w:t>
      </w:r>
    </w:p>
    <w:p w14:paraId="496FE58E"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לֹא יֹאכַל אָדָם שְׁנֵי תַּבְשִׁילִין,</w:t>
      </w:r>
    </w:p>
    <w:p w14:paraId="64C65C9D"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לֹא יֹאכַל בָּשָׂר וְלֹא יִשְׁתֶּה יַיִן.</w:t>
      </w:r>
    </w:p>
    <w:p w14:paraId="28DBDFAF" w14:textId="77777777" w:rsidR="00FB4500" w:rsidRPr="005722AB" w:rsidRDefault="00FB4500" w:rsidP="00566093">
      <w:pPr>
        <w:pStyle w:val="a4"/>
        <w:numPr>
          <w:ilvl w:val="0"/>
          <w:numId w:val="163"/>
        </w:numPr>
        <w:spacing w:after="0" w:line="360" w:lineRule="auto"/>
        <w:rPr>
          <w:rFonts w:ascii="David" w:hAnsi="David"/>
          <w:sz w:val="24"/>
          <w:szCs w:val="24"/>
          <w:rtl/>
        </w:rPr>
      </w:pPr>
      <w:r w:rsidRPr="005722AB">
        <w:rPr>
          <w:rFonts w:ascii="David" w:hAnsi="David"/>
          <w:sz w:val="24"/>
          <w:szCs w:val="24"/>
          <w:rtl/>
        </w:rPr>
        <w:t>נבקש מהתלמידים ללמוד את ההלכות ולענות על השאלות במשימה 2.</w:t>
      </w:r>
    </w:p>
    <w:p w14:paraId="1620FE97" w14:textId="77777777" w:rsidR="00FB4500" w:rsidRPr="005722AB" w:rsidRDefault="00FB4500" w:rsidP="00566093">
      <w:pPr>
        <w:pStyle w:val="a4"/>
        <w:numPr>
          <w:ilvl w:val="0"/>
          <w:numId w:val="163"/>
        </w:numPr>
        <w:spacing w:after="0" w:line="360" w:lineRule="auto"/>
        <w:rPr>
          <w:rFonts w:ascii="David" w:hAnsi="David"/>
          <w:sz w:val="24"/>
          <w:szCs w:val="24"/>
          <w:rtl/>
        </w:rPr>
      </w:pPr>
      <w:r w:rsidRPr="005722AB">
        <w:rPr>
          <w:rFonts w:ascii="David" w:hAnsi="David"/>
          <w:sz w:val="24"/>
          <w:szCs w:val="24"/>
          <w:rtl/>
        </w:rPr>
        <w:t xml:space="preserve">כדי לענות על </w:t>
      </w:r>
      <w:r w:rsidRPr="005722AB">
        <w:rPr>
          <w:rFonts w:ascii="David" w:hAnsi="David"/>
          <w:b/>
          <w:bCs/>
          <w:sz w:val="24"/>
          <w:szCs w:val="24"/>
          <w:rtl/>
        </w:rPr>
        <w:t>שאלת האתגר</w:t>
      </w:r>
      <w:r w:rsidRPr="005722AB">
        <w:rPr>
          <w:rFonts w:ascii="David" w:hAnsi="David"/>
          <w:sz w:val="24"/>
          <w:szCs w:val="24"/>
          <w:rtl/>
        </w:rPr>
        <w:t xml:space="preserve"> כדאי להציע לתלמידים לפתוח </w:t>
      </w:r>
      <w:r w:rsidRPr="005722AB">
        <w:rPr>
          <w:rFonts w:ascii="David" w:hAnsi="David"/>
          <w:b/>
          <w:bCs/>
          <w:sz w:val="24"/>
          <w:szCs w:val="24"/>
          <w:rtl/>
        </w:rPr>
        <w:t>לוח שנה</w:t>
      </w:r>
      <w:r w:rsidRPr="005722AB">
        <w:rPr>
          <w:rFonts w:ascii="David" w:hAnsi="David"/>
          <w:sz w:val="24"/>
          <w:szCs w:val="24"/>
          <w:rtl/>
        </w:rPr>
        <w:t xml:space="preserve"> או יומן.</w:t>
      </w:r>
    </w:p>
    <w:p w14:paraId="0AD39B4F" w14:textId="3DA22884" w:rsidR="00FB4500" w:rsidRPr="005722AB" w:rsidRDefault="00FB4500" w:rsidP="00566093">
      <w:pPr>
        <w:pStyle w:val="a4"/>
        <w:numPr>
          <w:ilvl w:val="0"/>
          <w:numId w:val="163"/>
        </w:numPr>
        <w:spacing w:after="0" w:line="360" w:lineRule="auto"/>
        <w:rPr>
          <w:rFonts w:ascii="David" w:hAnsi="David"/>
          <w:sz w:val="24"/>
          <w:szCs w:val="24"/>
          <w:rtl/>
        </w:rPr>
      </w:pPr>
      <w:r w:rsidRPr="005722AB">
        <w:rPr>
          <w:rFonts w:ascii="David" w:hAnsi="David"/>
          <w:sz w:val="24"/>
          <w:szCs w:val="24"/>
          <w:rtl/>
        </w:rPr>
        <w:t>חשוב להדגיש לגבי איסור תספורת, שלמרות שהוא לא מופיע בהלכה שבספר, יש ספרדים שנהגו באיסור תספורת כמו האשכנזים, כלומר לאסור כבר מתחילת ימי בין המצרים.</w:t>
      </w:r>
    </w:p>
    <w:p w14:paraId="72F9DEDE" w14:textId="77777777" w:rsidR="00FB4500" w:rsidRPr="005722AB" w:rsidRDefault="00FB4500" w:rsidP="00566093">
      <w:pPr>
        <w:pStyle w:val="a4"/>
        <w:numPr>
          <w:ilvl w:val="0"/>
          <w:numId w:val="163"/>
        </w:numPr>
        <w:spacing w:after="0" w:line="360" w:lineRule="auto"/>
        <w:rPr>
          <w:rFonts w:ascii="David" w:hAnsi="David"/>
          <w:sz w:val="24"/>
          <w:szCs w:val="24"/>
        </w:rPr>
      </w:pPr>
      <w:r w:rsidRPr="005722AB">
        <w:rPr>
          <w:rFonts w:ascii="David" w:hAnsi="David"/>
          <w:sz w:val="24"/>
          <w:szCs w:val="24"/>
          <w:rtl/>
        </w:rPr>
        <w:t>נבקש מהתלמידים לשתף מה המנהגים אצלם בבית בתאריכים של שמירת מנהגי אבלות של ימי בין המצרים, ונראה כי המנהגים שונים בין העדות ולא כל האיסורים שווים.</w:t>
      </w:r>
    </w:p>
    <w:p w14:paraId="76E7DB30" w14:textId="77777777" w:rsidR="00FB4500" w:rsidRPr="005722AB" w:rsidRDefault="00FB4500" w:rsidP="00FB4500">
      <w:pPr>
        <w:spacing w:after="0" w:line="360" w:lineRule="auto"/>
        <w:rPr>
          <w:rFonts w:ascii="David" w:hAnsi="David" w:cs="David"/>
          <w:sz w:val="24"/>
          <w:szCs w:val="24"/>
        </w:rPr>
      </w:pPr>
    </w:p>
    <w:p w14:paraId="37D0BA0C" w14:textId="77777777" w:rsidR="00FB4500" w:rsidRPr="005722AB" w:rsidRDefault="00FB4500" w:rsidP="00FB4500">
      <w:pPr>
        <w:pStyle w:val="a7"/>
        <w:spacing w:after="0"/>
      </w:pPr>
      <w:r w:rsidRPr="005722AB">
        <w:rPr>
          <w:rtl/>
        </w:rPr>
        <w:t xml:space="preserve">משימה </w:t>
      </w:r>
      <w:r w:rsidRPr="005722AB">
        <w:t>4</w:t>
      </w:r>
      <w:r w:rsidRPr="005722AB">
        <w:rPr>
          <w:rtl/>
        </w:rPr>
        <w:t xml:space="preserve"> - איסור אכילת בשר ושתיית יין</w:t>
      </w:r>
    </w:p>
    <w:p w14:paraId="5D7E30B4"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 xml:space="preserve">הישג </w:t>
      </w:r>
      <w:r w:rsidRPr="005722AB">
        <w:rPr>
          <w:rFonts w:ascii="David" w:hAnsi="David" w:cs="David"/>
          <w:sz w:val="24"/>
          <w:szCs w:val="24"/>
        </w:rPr>
        <w:t>2</w:t>
      </w:r>
      <w:r w:rsidRPr="005722AB">
        <w:rPr>
          <w:rFonts w:ascii="David" w:hAnsi="David" w:cs="David"/>
          <w:sz w:val="24"/>
          <w:szCs w:val="24"/>
          <w:rtl/>
        </w:rPr>
        <w:t xml:space="preserve"> – מושגים: האיסורים השונות וההבדלים בין המנהגים, הישג 4 מבנה: איסור שתיית היין והיוצאים מן הכלל, הישג 6 – ערכים: זמנים או אנשים מסוימים שבאותו זמן נושאים ערך מסוים הגובר על ערך צער החורבן.</w:t>
      </w:r>
    </w:p>
    <w:p w14:paraId="4D1F5B22" w14:textId="77777777" w:rsidR="00FB4500" w:rsidRPr="005722AB" w:rsidRDefault="00FB4500" w:rsidP="00566093">
      <w:pPr>
        <w:pStyle w:val="a4"/>
        <w:numPr>
          <w:ilvl w:val="0"/>
          <w:numId w:val="169"/>
        </w:numPr>
        <w:spacing w:after="0" w:line="360" w:lineRule="auto"/>
        <w:rPr>
          <w:rFonts w:ascii="David" w:hAnsi="David"/>
          <w:sz w:val="24"/>
          <w:szCs w:val="24"/>
          <w:rtl/>
        </w:rPr>
      </w:pPr>
      <w:r w:rsidRPr="005722AB">
        <w:rPr>
          <w:rFonts w:ascii="David" w:hAnsi="David"/>
          <w:sz w:val="24"/>
          <w:szCs w:val="24"/>
          <w:rtl/>
        </w:rPr>
        <w:t>במשימה 4 באים במיוחד שני דגשים:</w:t>
      </w:r>
    </w:p>
    <w:p w14:paraId="46F7F6DA"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 xml:space="preserve">א. </w:t>
      </w:r>
    </w:p>
    <w:p w14:paraId="31C5D852"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הכלל: איסור אכילה ושתיית יין (הלכה כ"ה)</w:t>
      </w:r>
    </w:p>
    <w:p w14:paraId="0E089470"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היוצאים מן הכלל: הבדלה, קטן, סעודת מצווה (ברית /פדיון הבן /סיום מסכת), חולה, שלהם מותר לאכול בשר ולשתות יין (הלכות כ"ו-כ"ח)</w:t>
      </w:r>
    </w:p>
    <w:p w14:paraId="7A334D92" w14:textId="77777777" w:rsidR="00FB4500" w:rsidRPr="005722AB" w:rsidRDefault="00FB4500" w:rsidP="00FB4500">
      <w:pPr>
        <w:spacing w:after="0" w:line="360" w:lineRule="auto"/>
        <w:rPr>
          <w:rFonts w:ascii="David" w:hAnsi="David" w:cs="David"/>
          <w:b/>
          <w:bCs/>
          <w:sz w:val="24"/>
          <w:szCs w:val="24"/>
          <w:rtl/>
        </w:rPr>
      </w:pPr>
      <w:r w:rsidRPr="005722AB">
        <w:rPr>
          <w:rFonts w:ascii="David" w:hAnsi="David" w:cs="David"/>
          <w:b/>
          <w:bCs/>
          <w:sz w:val="24"/>
          <w:szCs w:val="24"/>
          <w:rtl/>
        </w:rPr>
        <w:t>ב.</w:t>
      </w:r>
    </w:p>
    <w:p w14:paraId="1D33E5C8"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הבדלים בין מנהגים:</w:t>
      </w:r>
    </w:p>
    <w:p w14:paraId="6B02FA5A"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בהלכה כ"ג בא לידי ביטוי הפער הגדול שיש בין המנהגים השונים והעדות השונות (אשכנזים, ספרדים, תימנים) ולמעשה הובאו חמישה מנהגים שונים בעניין איסור אכילת בשר ושתיית יין:</w:t>
      </w:r>
    </w:p>
    <w:p w14:paraId="6C4B4095" w14:textId="77777777" w:rsidR="00FB4500" w:rsidRPr="005722AB" w:rsidRDefault="00FB4500" w:rsidP="00566093">
      <w:pPr>
        <w:pStyle w:val="a4"/>
        <w:numPr>
          <w:ilvl w:val="0"/>
          <w:numId w:val="164"/>
        </w:numPr>
        <w:spacing w:after="0" w:line="360" w:lineRule="auto"/>
        <w:rPr>
          <w:rFonts w:ascii="David" w:hAnsi="David"/>
          <w:sz w:val="24"/>
          <w:szCs w:val="24"/>
          <w:rtl/>
        </w:rPr>
      </w:pPr>
      <w:r w:rsidRPr="005722AB">
        <w:rPr>
          <w:rFonts w:ascii="David" w:hAnsi="David"/>
          <w:sz w:val="24"/>
          <w:szCs w:val="24"/>
          <w:rtl/>
        </w:rPr>
        <w:t>מחמירים מי"ז בתמוז</w:t>
      </w:r>
    </w:p>
    <w:p w14:paraId="1DF997EE" w14:textId="77777777" w:rsidR="00FB4500" w:rsidRPr="005722AB" w:rsidRDefault="00FB4500" w:rsidP="00566093">
      <w:pPr>
        <w:pStyle w:val="a4"/>
        <w:numPr>
          <w:ilvl w:val="0"/>
          <w:numId w:val="164"/>
        </w:numPr>
        <w:spacing w:after="0" w:line="360" w:lineRule="auto"/>
        <w:rPr>
          <w:rFonts w:ascii="David" w:hAnsi="David"/>
          <w:sz w:val="24"/>
          <w:szCs w:val="24"/>
          <w:rtl/>
        </w:rPr>
      </w:pPr>
      <w:r w:rsidRPr="005722AB">
        <w:rPr>
          <w:rFonts w:ascii="David" w:hAnsi="David"/>
          <w:sz w:val="24"/>
          <w:szCs w:val="24"/>
          <w:rtl/>
        </w:rPr>
        <w:t>מראש חודש אב</w:t>
      </w:r>
    </w:p>
    <w:p w14:paraId="0B464C6C" w14:textId="77777777" w:rsidR="00FB4500" w:rsidRPr="005722AB" w:rsidRDefault="00FB4500" w:rsidP="00566093">
      <w:pPr>
        <w:pStyle w:val="a4"/>
        <w:numPr>
          <w:ilvl w:val="0"/>
          <w:numId w:val="164"/>
        </w:numPr>
        <w:spacing w:after="0" w:line="360" w:lineRule="auto"/>
        <w:rPr>
          <w:rFonts w:ascii="David" w:hAnsi="David"/>
          <w:sz w:val="24"/>
          <w:szCs w:val="24"/>
          <w:rtl/>
        </w:rPr>
      </w:pPr>
      <w:r w:rsidRPr="005722AB">
        <w:rPr>
          <w:rFonts w:ascii="David" w:hAnsi="David"/>
          <w:sz w:val="24"/>
          <w:szCs w:val="24"/>
          <w:rtl/>
        </w:rPr>
        <w:t>ב' באב</w:t>
      </w:r>
    </w:p>
    <w:p w14:paraId="22EE7F3D" w14:textId="77777777" w:rsidR="00FB4500" w:rsidRPr="005722AB" w:rsidRDefault="00FB4500" w:rsidP="00566093">
      <w:pPr>
        <w:pStyle w:val="a4"/>
        <w:numPr>
          <w:ilvl w:val="0"/>
          <w:numId w:val="164"/>
        </w:numPr>
        <w:spacing w:after="0" w:line="360" w:lineRule="auto"/>
        <w:rPr>
          <w:rFonts w:ascii="David" w:hAnsi="David"/>
          <w:sz w:val="24"/>
          <w:szCs w:val="24"/>
          <w:rtl/>
        </w:rPr>
      </w:pPr>
      <w:r w:rsidRPr="005722AB">
        <w:rPr>
          <w:rFonts w:ascii="David" w:hAnsi="David"/>
          <w:sz w:val="24"/>
          <w:szCs w:val="24"/>
          <w:rtl/>
        </w:rPr>
        <w:t>שבוע שחל בו תשעה באב</w:t>
      </w:r>
    </w:p>
    <w:p w14:paraId="3293FCE3" w14:textId="77777777" w:rsidR="00FB4500" w:rsidRPr="005722AB" w:rsidRDefault="00FB4500" w:rsidP="00566093">
      <w:pPr>
        <w:pStyle w:val="a4"/>
        <w:numPr>
          <w:ilvl w:val="0"/>
          <w:numId w:val="164"/>
        </w:numPr>
        <w:spacing w:after="0" w:line="360" w:lineRule="auto"/>
        <w:rPr>
          <w:rFonts w:ascii="David" w:hAnsi="David"/>
          <w:sz w:val="24"/>
          <w:szCs w:val="24"/>
          <w:rtl/>
        </w:rPr>
      </w:pPr>
      <w:r w:rsidRPr="005722AB">
        <w:rPr>
          <w:rFonts w:ascii="David" w:hAnsi="David"/>
          <w:sz w:val="24"/>
          <w:szCs w:val="24"/>
          <w:rtl/>
        </w:rPr>
        <w:t>סעודה מפסקת</w:t>
      </w:r>
    </w:p>
    <w:p w14:paraId="72594D01"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 xml:space="preserve">השאלות במשימה זו עוסקות בשני הדגשים הללו. </w:t>
      </w:r>
    </w:p>
    <w:p w14:paraId="66EC1692" w14:textId="77777777" w:rsidR="00FB4500" w:rsidRPr="005722AB" w:rsidRDefault="00FB4500" w:rsidP="00FB4500">
      <w:pPr>
        <w:spacing w:after="0" w:line="360" w:lineRule="auto"/>
        <w:rPr>
          <w:rFonts w:ascii="David" w:hAnsi="David" w:cs="David"/>
          <w:sz w:val="24"/>
          <w:szCs w:val="24"/>
          <w:rtl/>
        </w:rPr>
      </w:pPr>
    </w:p>
    <w:p w14:paraId="0A2ADEF2" w14:textId="77777777" w:rsidR="00FB4500" w:rsidRPr="005722AB" w:rsidRDefault="00FB4500" w:rsidP="00FB4500">
      <w:pPr>
        <w:pStyle w:val="4"/>
        <w:spacing w:before="0" w:after="0" w:line="360" w:lineRule="auto"/>
        <w:rPr>
          <w:rFonts w:ascii="David" w:hAnsi="David" w:cs="David"/>
          <w:rtl/>
        </w:rPr>
      </w:pPr>
      <w:r w:rsidRPr="005722AB">
        <w:rPr>
          <w:rFonts w:ascii="David" w:hAnsi="David" w:cs="David"/>
          <w:noProof/>
        </w:rPr>
        <w:drawing>
          <wp:anchor distT="0" distB="0" distL="114300" distR="114300" simplePos="0" relativeHeight="251757568" behindDoc="0" locked="0" layoutInCell="1" allowOverlap="1" wp14:anchorId="7FB9C63B" wp14:editId="14F6BCF2">
            <wp:simplePos x="0" y="0"/>
            <wp:positionH relativeFrom="column">
              <wp:posOffset>-754380</wp:posOffset>
            </wp:positionH>
            <wp:positionV relativeFrom="paragraph">
              <wp:posOffset>-622935</wp:posOffset>
            </wp:positionV>
            <wp:extent cx="2895600" cy="4048839"/>
            <wp:effectExtent l="0" t="0" r="0" b="8890"/>
            <wp:wrapSquare wrapText="bothSides"/>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extLst>
                        <a:ext uri="{28A0092B-C50C-407E-A947-70E740481C1C}">
                          <a14:useLocalDpi xmlns:a14="http://schemas.microsoft.com/office/drawing/2010/main" val="0"/>
                        </a:ext>
                      </a:extLst>
                    </a:blip>
                    <a:srcRect l="56250" t="28939" r="22407" b="18006"/>
                    <a:stretch/>
                  </pic:blipFill>
                  <pic:spPr bwMode="auto">
                    <a:xfrm>
                      <a:off x="0" y="0"/>
                      <a:ext cx="2895600" cy="4048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22AB">
        <w:rPr>
          <w:rFonts w:ascii="David" w:hAnsi="David" w:cs="David"/>
          <w:rtl/>
        </w:rPr>
        <w:t>סיכום</w:t>
      </w:r>
      <w:r w:rsidR="004E3B06" w:rsidRPr="00857E5F">
        <w:rPr>
          <w:rFonts w:ascii="David" w:hAnsi="David" w:cs="David" w:hint="cs"/>
          <w:u w:val="none"/>
          <w:rtl/>
        </w:rPr>
        <w:t>:</w:t>
      </w:r>
    </w:p>
    <w:p w14:paraId="29B79FB7"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כדאי לחלק את הסיכום לשניים:</w:t>
      </w:r>
    </w:p>
    <w:p w14:paraId="0476F2FF" w14:textId="77777777" w:rsidR="00FB4500" w:rsidRPr="005722AB" w:rsidRDefault="00FB4500" w:rsidP="00566093">
      <w:pPr>
        <w:pStyle w:val="a4"/>
        <w:numPr>
          <w:ilvl w:val="0"/>
          <w:numId w:val="162"/>
        </w:numPr>
        <w:spacing w:after="0" w:line="360" w:lineRule="auto"/>
        <w:rPr>
          <w:rFonts w:ascii="David" w:hAnsi="David"/>
          <w:sz w:val="24"/>
          <w:szCs w:val="24"/>
          <w:rtl/>
        </w:rPr>
      </w:pPr>
      <w:r w:rsidRPr="005722AB">
        <w:rPr>
          <w:rFonts w:ascii="David" w:hAnsi="David"/>
          <w:sz w:val="24"/>
          <w:szCs w:val="24"/>
          <w:rtl/>
        </w:rPr>
        <w:t>סיכום ההלכות - החלק הראשון יתמקד יותר במידע ההלכתי הרב שהיה בפרק זה וינסה 'לעשות סדר' בהלכות השונות. ניתן לעשות זאת על ידי הקרנת הטבלה הבאה הלקוחה מתוך הקיצור שולחן ערוך:</w:t>
      </w:r>
    </w:p>
    <w:p w14:paraId="6254C700" w14:textId="77777777" w:rsidR="00FB4500" w:rsidRPr="005722AB" w:rsidRDefault="00FB4500" w:rsidP="00FB4500">
      <w:pPr>
        <w:spacing w:after="0" w:line="360" w:lineRule="auto"/>
        <w:rPr>
          <w:rFonts w:ascii="David" w:hAnsi="David" w:cs="David"/>
          <w:sz w:val="24"/>
          <w:szCs w:val="24"/>
          <w:rtl/>
        </w:rPr>
      </w:pPr>
    </w:p>
    <w:p w14:paraId="696324D6" w14:textId="77777777" w:rsidR="00FB4500" w:rsidRPr="005722AB" w:rsidRDefault="00FB4500" w:rsidP="00FB4500">
      <w:pPr>
        <w:spacing w:after="0" w:line="360" w:lineRule="auto"/>
        <w:rPr>
          <w:rFonts w:ascii="David" w:hAnsi="David" w:cs="David"/>
          <w:sz w:val="24"/>
          <w:szCs w:val="24"/>
          <w:rtl/>
        </w:rPr>
      </w:pPr>
      <w:r w:rsidRPr="005722AB">
        <w:rPr>
          <w:rFonts w:ascii="David" w:hAnsi="David" w:cs="David"/>
          <w:sz w:val="24"/>
          <w:szCs w:val="24"/>
          <w:rtl/>
        </w:rPr>
        <w:t>בטבלה רואים במדויק את הזמנים, את האיסורים ואת המדרג של חומרת ההלכה – ככל שמתקדמים בזמן גם חומרת האיסורים גדולה כדי לבטא את הצער על החורבן בצורה חזקה יותר.</w:t>
      </w:r>
    </w:p>
    <w:p w14:paraId="1B891DC8" w14:textId="77777777" w:rsidR="00FB4500" w:rsidRPr="005722AB" w:rsidRDefault="00FB4500" w:rsidP="00566093">
      <w:pPr>
        <w:pStyle w:val="a4"/>
        <w:numPr>
          <w:ilvl w:val="0"/>
          <w:numId w:val="162"/>
        </w:numPr>
        <w:spacing w:after="0" w:line="360" w:lineRule="auto"/>
        <w:rPr>
          <w:rFonts w:ascii="David" w:hAnsi="David"/>
          <w:sz w:val="24"/>
          <w:szCs w:val="24"/>
        </w:rPr>
      </w:pPr>
      <w:r w:rsidRPr="005722AB">
        <w:rPr>
          <w:rFonts w:ascii="David" w:hAnsi="David"/>
          <w:sz w:val="24"/>
          <w:szCs w:val="24"/>
          <w:rtl/>
        </w:rPr>
        <w:t xml:space="preserve">טעמן של ההלכות - בחלק השני של הסיכום כדאי להתמקד </w:t>
      </w:r>
      <w:r w:rsidRPr="005722AB">
        <w:rPr>
          <w:rFonts w:ascii="David" w:hAnsi="David"/>
          <w:b/>
          <w:bCs/>
          <w:sz w:val="24"/>
          <w:szCs w:val="24"/>
          <w:rtl/>
        </w:rPr>
        <w:t>בטעם של ההלכות ובמטרת הצער</w:t>
      </w:r>
      <w:r w:rsidRPr="005722AB">
        <w:rPr>
          <w:rFonts w:ascii="David" w:hAnsi="David"/>
          <w:sz w:val="24"/>
          <w:szCs w:val="24"/>
          <w:rtl/>
        </w:rPr>
        <w:t xml:space="preserve"> על החורבן. </w:t>
      </w:r>
    </w:p>
    <w:p w14:paraId="764834AE" w14:textId="77777777" w:rsidR="00FB4500" w:rsidRPr="005722AB" w:rsidRDefault="00FB4500" w:rsidP="00566093">
      <w:pPr>
        <w:pStyle w:val="a4"/>
        <w:numPr>
          <w:ilvl w:val="0"/>
          <w:numId w:val="165"/>
        </w:numPr>
        <w:spacing w:after="0" w:line="360" w:lineRule="auto"/>
        <w:rPr>
          <w:rFonts w:ascii="David" w:hAnsi="David"/>
          <w:sz w:val="24"/>
          <w:szCs w:val="24"/>
        </w:rPr>
      </w:pPr>
      <w:r w:rsidRPr="005722AB">
        <w:rPr>
          <w:rFonts w:ascii="David" w:hAnsi="David"/>
          <w:sz w:val="24"/>
          <w:szCs w:val="24"/>
          <w:rtl/>
        </w:rPr>
        <w:t xml:space="preserve">ניתן לעיין בסיפור שבחוברת ובהלכות בפרק ק"ו המדברות על מצוות </w:t>
      </w:r>
      <w:r w:rsidRPr="005722AB">
        <w:rPr>
          <w:rFonts w:ascii="David" w:hAnsi="David"/>
          <w:b/>
          <w:bCs/>
          <w:sz w:val="24"/>
          <w:szCs w:val="24"/>
          <w:rtl/>
        </w:rPr>
        <w:t>ואהבת לרעך כמוך</w:t>
      </w:r>
      <w:r w:rsidRPr="005722AB">
        <w:rPr>
          <w:rFonts w:ascii="David" w:hAnsi="David"/>
          <w:sz w:val="24"/>
          <w:szCs w:val="24"/>
          <w:rtl/>
        </w:rPr>
        <w:t xml:space="preserve"> וליצור דיון בין התלמידים כפי שמוצע בחוברת.</w:t>
      </w:r>
    </w:p>
    <w:p w14:paraId="4B19EBCD" w14:textId="77777777" w:rsidR="00FB4500" w:rsidRPr="005722AB" w:rsidRDefault="00FB4500" w:rsidP="00566093">
      <w:pPr>
        <w:pStyle w:val="a4"/>
        <w:numPr>
          <w:ilvl w:val="0"/>
          <w:numId w:val="165"/>
        </w:numPr>
        <w:spacing w:after="0" w:line="360" w:lineRule="auto"/>
        <w:rPr>
          <w:rFonts w:ascii="David" w:hAnsi="David"/>
          <w:sz w:val="24"/>
          <w:szCs w:val="24"/>
          <w:rtl/>
        </w:rPr>
      </w:pPr>
      <w:r w:rsidRPr="005722AB">
        <w:rPr>
          <w:rFonts w:ascii="David" w:hAnsi="David"/>
          <w:sz w:val="24"/>
          <w:szCs w:val="24"/>
          <w:rtl/>
        </w:rPr>
        <w:t>אפשרות נוספת היא לפתוח בשיר של הרב קוק שמילותיו מופיעות בחוברת:</w:t>
      </w:r>
    </w:p>
    <w:p w14:paraId="3C77E33A" w14:textId="77777777" w:rsidR="00FB4500" w:rsidRPr="005722AB" w:rsidRDefault="00FB4500" w:rsidP="00FB4500">
      <w:pPr>
        <w:spacing w:after="0" w:line="360" w:lineRule="auto"/>
        <w:rPr>
          <w:rFonts w:ascii="David" w:hAnsi="David" w:cs="David"/>
          <w:sz w:val="24"/>
          <w:szCs w:val="24"/>
        </w:rPr>
      </w:pPr>
      <w:r w:rsidRPr="005722AB">
        <w:rPr>
          <w:rFonts w:ascii="David" w:hAnsi="David" w:cs="David"/>
          <w:sz w:val="24"/>
          <w:szCs w:val="24"/>
          <w:rtl/>
        </w:rPr>
        <w:t xml:space="preserve"> </w:t>
      </w:r>
      <w:hyperlink r:id="rId98">
        <w:r w:rsidRPr="005722AB">
          <w:rPr>
            <w:rStyle w:val="ae"/>
            <w:rFonts w:ascii="David" w:hAnsi="David"/>
            <w:b/>
            <w:color w:val="52565A"/>
            <w:sz w:val="24"/>
            <w:szCs w:val="24"/>
          </w:rPr>
          <w:t>https://www.youtube.com/watch?v=E8bTOVgLKYk</w:t>
        </w:r>
      </w:hyperlink>
      <w:r w:rsidRPr="005722AB">
        <w:rPr>
          <w:rStyle w:val="ae"/>
          <w:rFonts w:ascii="David" w:hAnsi="David"/>
          <w:b/>
          <w:color w:val="52565A"/>
          <w:sz w:val="24"/>
          <w:szCs w:val="24"/>
          <w:rtl/>
        </w:rPr>
        <w:t xml:space="preserve">  </w:t>
      </w:r>
    </w:p>
    <w:p w14:paraId="5E54F40C" w14:textId="77777777" w:rsidR="00FB4500" w:rsidRPr="005722AB" w:rsidRDefault="00FB4500" w:rsidP="00566093">
      <w:pPr>
        <w:pStyle w:val="a5"/>
        <w:numPr>
          <w:ilvl w:val="0"/>
          <w:numId w:val="160"/>
        </w:numPr>
        <w:spacing w:before="0" w:after="0"/>
        <w:rPr>
          <w:rFonts w:ascii="David" w:hAnsi="David"/>
          <w:sz w:val="24"/>
          <w:szCs w:val="24"/>
        </w:rPr>
      </w:pPr>
      <w:r w:rsidRPr="005722AB">
        <w:rPr>
          <w:rFonts w:ascii="David" w:hAnsi="David"/>
          <w:sz w:val="24"/>
          <w:szCs w:val="24"/>
          <w:rtl/>
        </w:rPr>
        <w:t>נשאל את התלמידים: מה באמת המטרה של הימים האלה, רק להצטער על מה שאין, או גם לתקן?</w:t>
      </w:r>
    </w:p>
    <w:p w14:paraId="7C23513D" w14:textId="77777777" w:rsidR="00FB4500" w:rsidRPr="005722AB" w:rsidRDefault="00FB4500" w:rsidP="00566093">
      <w:pPr>
        <w:pStyle w:val="a5"/>
        <w:numPr>
          <w:ilvl w:val="0"/>
          <w:numId w:val="160"/>
        </w:numPr>
        <w:spacing w:before="0" w:after="0"/>
        <w:rPr>
          <w:rFonts w:ascii="David" w:hAnsi="David"/>
          <w:sz w:val="24"/>
          <w:szCs w:val="24"/>
        </w:rPr>
      </w:pPr>
      <w:r w:rsidRPr="005722AB">
        <w:rPr>
          <w:rFonts w:ascii="David" w:hAnsi="David"/>
          <w:sz w:val="24"/>
          <w:szCs w:val="24"/>
          <w:rtl/>
        </w:rPr>
        <w:t>נלמד את התלמידים את דברי הגמרא כי "</w:t>
      </w:r>
      <w:r w:rsidRPr="005722AB">
        <w:rPr>
          <w:rFonts w:ascii="David" w:hAnsi="David"/>
          <w:i/>
          <w:sz w:val="24"/>
          <w:szCs w:val="24"/>
          <w:rtl/>
        </w:rPr>
        <w:t>כל דור</w:t>
      </w:r>
      <w:r w:rsidRPr="005722AB">
        <w:rPr>
          <w:rFonts w:ascii="David" w:hAnsi="David"/>
          <w:sz w:val="24"/>
          <w:szCs w:val="24"/>
          <w:rtl/>
        </w:rPr>
        <w:t> שלא נבנה בית המקדש בימיו </w:t>
      </w:r>
      <w:r w:rsidRPr="005722AB">
        <w:rPr>
          <w:rFonts w:ascii="David" w:hAnsi="David"/>
          <w:i/>
          <w:sz w:val="24"/>
          <w:szCs w:val="24"/>
          <w:rtl/>
        </w:rPr>
        <w:t>כאילו נחרב</w:t>
      </w:r>
      <w:r w:rsidRPr="005722AB">
        <w:rPr>
          <w:rFonts w:ascii="David" w:hAnsi="David"/>
          <w:sz w:val="24"/>
          <w:szCs w:val="24"/>
          <w:rtl/>
        </w:rPr>
        <w:t> בימיו", ונדון מה אנחנו יכולים לעשות כדי לתקן?</w:t>
      </w:r>
    </w:p>
    <w:p w14:paraId="71F08C0A" w14:textId="77777777" w:rsidR="00FB4500" w:rsidRPr="005722AB" w:rsidRDefault="00FB4500" w:rsidP="00FB4500">
      <w:pPr>
        <w:pStyle w:val="a5"/>
        <w:spacing w:before="0" w:after="0"/>
        <w:rPr>
          <w:rFonts w:ascii="David" w:hAnsi="David"/>
          <w:sz w:val="24"/>
          <w:szCs w:val="24"/>
        </w:rPr>
      </w:pPr>
    </w:p>
    <w:p w14:paraId="343957A4" w14:textId="77777777" w:rsidR="00FB4500" w:rsidRPr="005722AB" w:rsidRDefault="00FB4500" w:rsidP="00FB4500">
      <w:pPr>
        <w:pStyle w:val="a5"/>
        <w:spacing w:before="0" w:after="0"/>
        <w:rPr>
          <w:rFonts w:ascii="David" w:hAnsi="David"/>
          <w:b/>
          <w:bCs/>
          <w:sz w:val="24"/>
          <w:szCs w:val="24"/>
          <w:rtl/>
        </w:rPr>
      </w:pPr>
      <w:r w:rsidRPr="005722AB">
        <w:rPr>
          <w:rFonts w:ascii="David" w:hAnsi="David"/>
          <w:b/>
          <w:bCs/>
          <w:sz w:val="24"/>
          <w:szCs w:val="24"/>
          <w:rtl/>
        </w:rPr>
        <w:t>הצעות הוראה, המחשה ויישום</w:t>
      </w:r>
    </w:p>
    <w:p w14:paraId="16E3F9BC" w14:textId="77777777" w:rsidR="00FB4500" w:rsidRPr="005722AB" w:rsidRDefault="00FB4500" w:rsidP="00566093">
      <w:pPr>
        <w:pStyle w:val="a5"/>
        <w:numPr>
          <w:ilvl w:val="0"/>
          <w:numId w:val="161"/>
        </w:numPr>
        <w:spacing w:before="0" w:after="0"/>
        <w:rPr>
          <w:rFonts w:ascii="David" w:hAnsi="David"/>
          <w:sz w:val="24"/>
          <w:szCs w:val="24"/>
          <w:rtl/>
        </w:rPr>
      </w:pPr>
      <w:r w:rsidRPr="005722AB">
        <w:rPr>
          <w:rFonts w:ascii="David" w:hAnsi="David"/>
          <w:sz w:val="24"/>
          <w:szCs w:val="24"/>
          <w:rtl/>
        </w:rPr>
        <w:t>דיון</w:t>
      </w:r>
    </w:p>
    <w:p w14:paraId="42F05BE4" w14:textId="77777777" w:rsidR="00FB4500" w:rsidRPr="005722AB" w:rsidRDefault="00FB4500" w:rsidP="00566093">
      <w:pPr>
        <w:pStyle w:val="a5"/>
        <w:numPr>
          <w:ilvl w:val="0"/>
          <w:numId w:val="161"/>
        </w:numPr>
        <w:spacing w:before="0" w:after="0"/>
        <w:rPr>
          <w:rFonts w:ascii="David" w:hAnsi="David"/>
          <w:sz w:val="24"/>
          <w:szCs w:val="24"/>
        </w:rPr>
      </w:pPr>
      <w:r w:rsidRPr="005722AB">
        <w:rPr>
          <w:rFonts w:ascii="David" w:hAnsi="David"/>
          <w:sz w:val="24"/>
          <w:szCs w:val="24"/>
          <w:rtl/>
        </w:rPr>
        <w:t>לימוד מקור (המשנה בתענית)</w:t>
      </w:r>
    </w:p>
    <w:p w14:paraId="1A021551" w14:textId="77777777" w:rsidR="00FB4500" w:rsidRPr="005722AB" w:rsidRDefault="00FB4500" w:rsidP="00566093">
      <w:pPr>
        <w:pStyle w:val="a5"/>
        <w:numPr>
          <w:ilvl w:val="0"/>
          <w:numId w:val="161"/>
        </w:numPr>
        <w:spacing w:before="0" w:after="0"/>
        <w:rPr>
          <w:rFonts w:ascii="David" w:hAnsi="David"/>
          <w:sz w:val="24"/>
          <w:szCs w:val="24"/>
          <w:rtl/>
        </w:rPr>
      </w:pPr>
      <w:r w:rsidRPr="005722AB">
        <w:rPr>
          <w:rFonts w:ascii="David" w:hAnsi="David"/>
          <w:sz w:val="24"/>
          <w:szCs w:val="24"/>
          <w:rtl/>
        </w:rPr>
        <w:t>שיתוף ממנהגי המשפחות</w:t>
      </w:r>
    </w:p>
    <w:p w14:paraId="5CF895F2" w14:textId="77777777" w:rsidR="00FB4500" w:rsidRPr="005722AB" w:rsidRDefault="00FB4500" w:rsidP="00566093">
      <w:pPr>
        <w:pStyle w:val="a5"/>
        <w:numPr>
          <w:ilvl w:val="0"/>
          <w:numId w:val="161"/>
        </w:numPr>
        <w:spacing w:before="0" w:after="0"/>
        <w:rPr>
          <w:rFonts w:ascii="David" w:hAnsi="David"/>
          <w:sz w:val="24"/>
          <w:szCs w:val="24"/>
          <w:rtl/>
        </w:rPr>
      </w:pPr>
      <w:r w:rsidRPr="005722AB">
        <w:rPr>
          <w:rFonts w:ascii="David" w:hAnsi="David"/>
          <w:sz w:val="24"/>
          <w:szCs w:val="24"/>
          <w:rtl/>
        </w:rPr>
        <w:t>צפייה בסרטון</w:t>
      </w:r>
    </w:p>
    <w:p w14:paraId="479D56BB" w14:textId="77777777" w:rsidR="00FB4500" w:rsidRPr="005722AB" w:rsidRDefault="00FB4500" w:rsidP="00566093">
      <w:pPr>
        <w:pStyle w:val="a5"/>
        <w:numPr>
          <w:ilvl w:val="0"/>
          <w:numId w:val="161"/>
        </w:numPr>
        <w:spacing w:before="0" w:after="0"/>
        <w:rPr>
          <w:rFonts w:ascii="David" w:hAnsi="David"/>
          <w:sz w:val="24"/>
          <w:szCs w:val="24"/>
          <w:rtl/>
        </w:rPr>
      </w:pPr>
      <w:r w:rsidRPr="005722AB">
        <w:rPr>
          <w:rFonts w:ascii="David" w:hAnsi="David"/>
          <w:sz w:val="24"/>
          <w:szCs w:val="24"/>
          <w:rtl/>
        </w:rPr>
        <w:t>שמיעת שיר</w:t>
      </w:r>
    </w:p>
    <w:p w14:paraId="7A151A66" w14:textId="77777777" w:rsidR="00FB4500" w:rsidRPr="005722AB" w:rsidRDefault="00FB4500" w:rsidP="00566093">
      <w:pPr>
        <w:pStyle w:val="a5"/>
        <w:numPr>
          <w:ilvl w:val="0"/>
          <w:numId w:val="161"/>
        </w:numPr>
        <w:spacing w:before="0" w:after="0"/>
        <w:rPr>
          <w:rFonts w:ascii="David" w:hAnsi="David"/>
          <w:sz w:val="24"/>
          <w:szCs w:val="24"/>
          <w:rtl/>
        </w:rPr>
      </w:pPr>
      <w:r w:rsidRPr="005722AB">
        <w:rPr>
          <w:rFonts w:ascii="David" w:hAnsi="David"/>
          <w:sz w:val="24"/>
          <w:szCs w:val="24"/>
          <w:rtl/>
        </w:rPr>
        <w:t>הקרנת טבלה מסכמת</w:t>
      </w:r>
    </w:p>
    <w:p w14:paraId="16A2AC6D" w14:textId="77777777" w:rsidR="00FB4500" w:rsidRPr="005722AB" w:rsidRDefault="00FB4500" w:rsidP="00FB4500">
      <w:pPr>
        <w:pStyle w:val="a5"/>
        <w:spacing w:before="0" w:after="0"/>
        <w:rPr>
          <w:rFonts w:ascii="David" w:hAnsi="David"/>
          <w:b/>
          <w:bCs/>
          <w:sz w:val="24"/>
          <w:szCs w:val="24"/>
          <w:rtl/>
        </w:rPr>
      </w:pPr>
    </w:p>
    <w:p w14:paraId="79BD7E54" w14:textId="77777777" w:rsidR="00FB4500" w:rsidRPr="005722AB" w:rsidRDefault="00FB4500" w:rsidP="00FB4500">
      <w:pPr>
        <w:pStyle w:val="a5"/>
        <w:spacing w:before="0" w:after="0"/>
        <w:rPr>
          <w:rFonts w:ascii="David" w:hAnsi="David"/>
          <w:b/>
          <w:bCs/>
          <w:sz w:val="24"/>
          <w:szCs w:val="24"/>
          <w:rtl/>
        </w:rPr>
      </w:pPr>
      <w:r w:rsidRPr="005722AB">
        <w:rPr>
          <w:rFonts w:ascii="David" w:hAnsi="David"/>
          <w:b/>
          <w:bCs/>
          <w:sz w:val="24"/>
          <w:szCs w:val="24"/>
          <w:rtl/>
        </w:rPr>
        <w:t>הפנ</w:t>
      </w:r>
      <w:r w:rsidR="004C0FFD">
        <w:rPr>
          <w:rFonts w:ascii="David" w:hAnsi="David" w:hint="cs"/>
          <w:b/>
          <w:bCs/>
          <w:sz w:val="24"/>
          <w:szCs w:val="24"/>
          <w:rtl/>
        </w:rPr>
        <w:t>מ</w:t>
      </w:r>
      <w:r w:rsidRPr="005722AB">
        <w:rPr>
          <w:rFonts w:ascii="David" w:hAnsi="David"/>
          <w:b/>
          <w:bCs/>
          <w:sz w:val="24"/>
          <w:szCs w:val="24"/>
          <w:rtl/>
        </w:rPr>
        <w:t>ה וערכים:</w:t>
      </w:r>
    </w:p>
    <w:p w14:paraId="75A44736" w14:textId="14D209CB" w:rsidR="00FB4500" w:rsidRPr="004C0FFD" w:rsidRDefault="00FB4500" w:rsidP="004C0FFD">
      <w:pPr>
        <w:pStyle w:val="a5"/>
        <w:spacing w:before="0" w:after="0"/>
        <w:rPr>
          <w:rFonts w:ascii="David" w:hAnsi="David"/>
          <w:sz w:val="24"/>
          <w:szCs w:val="24"/>
        </w:rPr>
      </w:pPr>
      <w:r w:rsidRPr="005722AB">
        <w:rPr>
          <w:rFonts w:ascii="David" w:hAnsi="David"/>
          <w:sz w:val="24"/>
          <w:szCs w:val="24"/>
          <w:rtl/>
        </w:rPr>
        <w:t>ההלכות השונות באות לבטא את הערך של הצער על החורבן. הצער על החורבן מביא אותנו לרצון</w:t>
      </w:r>
      <w:r w:rsidR="004C0FFD">
        <w:rPr>
          <w:rFonts w:ascii="David" w:hAnsi="David"/>
          <w:sz w:val="24"/>
          <w:szCs w:val="24"/>
          <w:rtl/>
        </w:rPr>
        <w:t xml:space="preserve"> לתקן ולרצות את בניין בית המקדש</w:t>
      </w:r>
      <w:r w:rsidR="004C0FFD">
        <w:rPr>
          <w:rFonts w:ascii="David" w:hAnsi="David" w:hint="cs"/>
          <w:sz w:val="24"/>
          <w:szCs w:val="24"/>
          <w:rtl/>
        </w:rPr>
        <w:t>.</w:t>
      </w:r>
    </w:p>
    <w:sectPr w:rsidR="00FB4500" w:rsidRPr="004C0FFD" w:rsidSect="00BC5F92">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6712D" w14:textId="77777777" w:rsidR="00566093" w:rsidRDefault="00566093" w:rsidP="00FB4500">
      <w:pPr>
        <w:spacing w:after="0" w:line="240" w:lineRule="auto"/>
      </w:pPr>
      <w:r>
        <w:separator/>
      </w:r>
    </w:p>
  </w:endnote>
  <w:endnote w:type="continuationSeparator" w:id="0">
    <w:p w14:paraId="414CE68C" w14:textId="77777777" w:rsidR="00566093" w:rsidRDefault="00566093" w:rsidP="00FB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BN Alpaca">
    <w:altName w:val="Times New Roman"/>
    <w:charset w:val="00"/>
    <w:family w:val="auto"/>
    <w:pitch w:val="variable"/>
    <w:sig w:usb0="00000000"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32294010"/>
      <w:docPartObj>
        <w:docPartGallery w:val="Page Numbers (Bottom of Page)"/>
        <w:docPartUnique/>
      </w:docPartObj>
    </w:sdtPr>
    <w:sdtEndPr>
      <w:rPr>
        <w:cs/>
      </w:rPr>
    </w:sdtEndPr>
    <w:sdtContent>
      <w:p w14:paraId="7AF6D8C0" w14:textId="77777777" w:rsidR="001906E5" w:rsidRDefault="001906E5">
        <w:pPr>
          <w:pStyle w:val="ac"/>
          <w:jc w:val="center"/>
          <w:rPr>
            <w:rtl/>
            <w:cs/>
          </w:rPr>
        </w:pPr>
        <w:r>
          <w:fldChar w:fldCharType="begin"/>
        </w:r>
        <w:r>
          <w:rPr>
            <w:rtl/>
            <w:cs/>
          </w:rPr>
          <w:instrText>PAGE   \* MERGEFORMAT</w:instrText>
        </w:r>
        <w:r>
          <w:fldChar w:fldCharType="separate"/>
        </w:r>
        <w:r w:rsidR="00566093" w:rsidRPr="00566093">
          <w:rPr>
            <w:noProof/>
            <w:rtl/>
            <w:lang w:val="he-IL"/>
          </w:rPr>
          <w:t>1</w:t>
        </w:r>
        <w:r>
          <w:fldChar w:fldCharType="end"/>
        </w:r>
      </w:p>
    </w:sdtContent>
  </w:sdt>
  <w:p w14:paraId="6AE63A0E" w14:textId="77777777" w:rsidR="001906E5" w:rsidRDefault="001906E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75F58" w14:textId="77777777" w:rsidR="00566093" w:rsidRDefault="00566093" w:rsidP="00FB4500">
      <w:pPr>
        <w:spacing w:after="0" w:line="240" w:lineRule="auto"/>
      </w:pPr>
      <w:r>
        <w:separator/>
      </w:r>
    </w:p>
  </w:footnote>
  <w:footnote w:type="continuationSeparator" w:id="0">
    <w:p w14:paraId="12EB08DC" w14:textId="77777777" w:rsidR="00566093" w:rsidRDefault="00566093" w:rsidP="00FB4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9pt;height:9pt" o:bullet="t">
        <v:imagedata r:id="rId1" o:title="BD14830_"/>
      </v:shape>
    </w:pict>
  </w:numPicBullet>
  <w:abstractNum w:abstractNumId="0" w15:restartNumberingAfterBreak="0">
    <w:nsid w:val="00AB5FE3"/>
    <w:multiLevelType w:val="hybridMultilevel"/>
    <w:tmpl w:val="AA76F984"/>
    <w:lvl w:ilvl="0" w:tplc="EAE2A2EE">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BA1730"/>
    <w:multiLevelType w:val="hybridMultilevel"/>
    <w:tmpl w:val="B826FEA4"/>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C4214"/>
    <w:multiLevelType w:val="hybridMultilevel"/>
    <w:tmpl w:val="5A9E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E045D"/>
    <w:multiLevelType w:val="hybridMultilevel"/>
    <w:tmpl w:val="FBBC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41687"/>
    <w:multiLevelType w:val="hybridMultilevel"/>
    <w:tmpl w:val="DBFC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B73E5"/>
    <w:multiLevelType w:val="hybridMultilevel"/>
    <w:tmpl w:val="E044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17436"/>
    <w:multiLevelType w:val="hybridMultilevel"/>
    <w:tmpl w:val="79228054"/>
    <w:lvl w:ilvl="0" w:tplc="A11C327E">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6B3860"/>
    <w:multiLevelType w:val="multilevel"/>
    <w:tmpl w:val="EC0636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77533DE"/>
    <w:multiLevelType w:val="hybridMultilevel"/>
    <w:tmpl w:val="7376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7A063F"/>
    <w:multiLevelType w:val="hybridMultilevel"/>
    <w:tmpl w:val="0648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A57525"/>
    <w:multiLevelType w:val="multilevel"/>
    <w:tmpl w:val="D360A9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8F42237"/>
    <w:multiLevelType w:val="hybridMultilevel"/>
    <w:tmpl w:val="82DC9E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43200"/>
    <w:multiLevelType w:val="hybridMultilevel"/>
    <w:tmpl w:val="B9465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20256"/>
    <w:multiLevelType w:val="multilevel"/>
    <w:tmpl w:val="77823B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A7134D5"/>
    <w:multiLevelType w:val="hybridMultilevel"/>
    <w:tmpl w:val="FAC0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DF4C1E"/>
    <w:multiLevelType w:val="multilevel"/>
    <w:tmpl w:val="A10271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C5B30B4"/>
    <w:multiLevelType w:val="hybridMultilevel"/>
    <w:tmpl w:val="581CA720"/>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C4B0E"/>
    <w:multiLevelType w:val="hybridMultilevel"/>
    <w:tmpl w:val="19F065A8"/>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A84475"/>
    <w:multiLevelType w:val="hybridMultilevel"/>
    <w:tmpl w:val="1A00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26725"/>
    <w:multiLevelType w:val="hybridMultilevel"/>
    <w:tmpl w:val="6C205F4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086E70"/>
    <w:multiLevelType w:val="hybridMultilevel"/>
    <w:tmpl w:val="2E1C3B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3E4A81"/>
    <w:multiLevelType w:val="hybridMultilevel"/>
    <w:tmpl w:val="392CB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1F0C83"/>
    <w:multiLevelType w:val="hybridMultilevel"/>
    <w:tmpl w:val="7AE87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14528EC"/>
    <w:multiLevelType w:val="hybridMultilevel"/>
    <w:tmpl w:val="55309A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1715CF2"/>
    <w:multiLevelType w:val="hybridMultilevel"/>
    <w:tmpl w:val="18F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72680F"/>
    <w:multiLevelType w:val="hybridMultilevel"/>
    <w:tmpl w:val="9CF84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E0687B"/>
    <w:multiLevelType w:val="hybridMultilevel"/>
    <w:tmpl w:val="C7B4EC10"/>
    <w:lvl w:ilvl="0" w:tplc="2CC61246">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EF34C7"/>
    <w:multiLevelType w:val="hybridMultilevel"/>
    <w:tmpl w:val="D6BE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447BF6"/>
    <w:multiLevelType w:val="hybridMultilevel"/>
    <w:tmpl w:val="7CEE3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B321D5"/>
    <w:multiLevelType w:val="multilevel"/>
    <w:tmpl w:val="5468AC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2E34763"/>
    <w:multiLevelType w:val="hybridMultilevel"/>
    <w:tmpl w:val="70ACD6D6"/>
    <w:lvl w:ilvl="0" w:tplc="5EF2E708">
      <w:start w:val="1"/>
      <w:numFmt w:val="decimal"/>
      <w:lvlText w:val="%1."/>
      <w:lvlJc w:val="left"/>
      <w:pPr>
        <w:ind w:left="720" w:hanging="360"/>
      </w:pPr>
      <w:rPr>
        <w:rFonts w:asciiTheme="minorHAnsi" w:eastAsiaTheme="minorHAnsi" w:hAnsiTheme="minorHAnsi" w:cs="Davi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D38AB"/>
    <w:multiLevelType w:val="multilevel"/>
    <w:tmpl w:val="75628D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2FE5F9C"/>
    <w:multiLevelType w:val="hybridMultilevel"/>
    <w:tmpl w:val="3B3E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F77F5A"/>
    <w:multiLevelType w:val="hybridMultilevel"/>
    <w:tmpl w:val="C54C684C"/>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D10CDA"/>
    <w:multiLevelType w:val="hybridMultilevel"/>
    <w:tmpl w:val="5768955E"/>
    <w:lvl w:ilvl="0" w:tplc="EAE2A2EE">
      <w:start w:val="1"/>
      <w:numFmt w:val="bullet"/>
      <w:lvlText w:val=""/>
      <w:lvlJc w:val="left"/>
      <w:pPr>
        <w:ind w:left="1080" w:hanging="360"/>
      </w:pPr>
      <w:rPr>
        <w:rFonts w:ascii="Symbol" w:hAnsi="Symbol"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8680F65"/>
    <w:multiLevelType w:val="hybridMultilevel"/>
    <w:tmpl w:val="9AD08740"/>
    <w:lvl w:ilvl="0" w:tplc="E77E4F80">
      <w:numFmt w:val="bullet"/>
      <w:lvlText w:val=""/>
      <w:lvlJc w:val="left"/>
      <w:pPr>
        <w:ind w:left="1440" w:hanging="360"/>
      </w:pPr>
      <w:rPr>
        <w:rFonts w:ascii="Symbol" w:eastAsiaTheme="minorHAnsi"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8D00EA9"/>
    <w:multiLevelType w:val="hybridMultilevel"/>
    <w:tmpl w:val="35FC97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9A63589"/>
    <w:multiLevelType w:val="hybridMultilevel"/>
    <w:tmpl w:val="F308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305BED"/>
    <w:multiLevelType w:val="hybridMultilevel"/>
    <w:tmpl w:val="A4560D36"/>
    <w:lvl w:ilvl="0" w:tplc="DC70424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AA44D09"/>
    <w:multiLevelType w:val="multilevel"/>
    <w:tmpl w:val="354872DC"/>
    <w:lvl w:ilvl="0">
      <w:start w:val="1"/>
      <w:numFmt w:val="decimal"/>
      <w:lvlText w:val="%1."/>
      <w:lvlJc w:val="left"/>
      <w:pPr>
        <w:ind w:left="360" w:hanging="360"/>
      </w:pPr>
      <w:rPr>
        <w:sz w:val="26"/>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AD33C94"/>
    <w:multiLevelType w:val="multilevel"/>
    <w:tmpl w:val="62F01F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BE255F0"/>
    <w:multiLevelType w:val="hybridMultilevel"/>
    <w:tmpl w:val="4D7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F6677D"/>
    <w:multiLevelType w:val="hybridMultilevel"/>
    <w:tmpl w:val="73BA3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377079"/>
    <w:multiLevelType w:val="hybridMultilevel"/>
    <w:tmpl w:val="5484C372"/>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640DB"/>
    <w:multiLevelType w:val="hybridMultilevel"/>
    <w:tmpl w:val="A2C0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A6799B"/>
    <w:multiLevelType w:val="multilevel"/>
    <w:tmpl w:val="166697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F122326"/>
    <w:multiLevelType w:val="hybridMultilevel"/>
    <w:tmpl w:val="8886EA0A"/>
    <w:lvl w:ilvl="0" w:tplc="1102C4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9E1C57"/>
    <w:multiLevelType w:val="multilevel"/>
    <w:tmpl w:val="CDACD8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1FD96CB2"/>
    <w:multiLevelType w:val="hybridMultilevel"/>
    <w:tmpl w:val="8CDE8EE4"/>
    <w:lvl w:ilvl="0" w:tplc="9796E1F8">
      <w:numFmt w:val="bullet"/>
      <w:lvlText w:val=""/>
      <w:lvlJc w:val="left"/>
      <w:pPr>
        <w:ind w:left="1080" w:hanging="360"/>
      </w:pPr>
      <w:rPr>
        <w:rFonts w:ascii="Symbol" w:eastAsiaTheme="minorHAnsi" w:hAnsi="Symbol" w:cs="David"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03427C9"/>
    <w:multiLevelType w:val="hybridMultilevel"/>
    <w:tmpl w:val="B7F2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17162A"/>
    <w:multiLevelType w:val="hybridMultilevel"/>
    <w:tmpl w:val="0290CC66"/>
    <w:lvl w:ilvl="0" w:tplc="B75E1FA6">
      <w:numFmt w:val="bullet"/>
      <w:lvlText w:val=""/>
      <w:lvlJc w:val="left"/>
      <w:pPr>
        <w:ind w:left="1080" w:hanging="360"/>
      </w:pPr>
      <w:rPr>
        <w:rFonts w:ascii="Symbol" w:eastAsiaTheme="minorHAnsi" w:hAnsi="Symbol" w:cs="David" w:hint="default"/>
        <w:color w:val="000000" w:themeColor="text1"/>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1225B80"/>
    <w:multiLevelType w:val="hybridMultilevel"/>
    <w:tmpl w:val="2DB60D0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4D3149"/>
    <w:multiLevelType w:val="hybridMultilevel"/>
    <w:tmpl w:val="5D1A3BF2"/>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974363"/>
    <w:multiLevelType w:val="hybridMultilevel"/>
    <w:tmpl w:val="C36C97E0"/>
    <w:lvl w:ilvl="0" w:tplc="B75E1FA6">
      <w:numFmt w:val="bullet"/>
      <w:lvlText w:val=""/>
      <w:lvlJc w:val="left"/>
      <w:pPr>
        <w:ind w:left="720" w:hanging="360"/>
      </w:pPr>
      <w:rPr>
        <w:rFonts w:ascii="Symbol" w:eastAsiaTheme="minorHAnsi" w:hAnsi="Symbol" w:cs="David" w:hint="default"/>
        <w:color w:val="000000" w:themeColor="text1"/>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BC350D"/>
    <w:multiLevelType w:val="hybridMultilevel"/>
    <w:tmpl w:val="B87CFB3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E4428C"/>
    <w:multiLevelType w:val="hybridMultilevel"/>
    <w:tmpl w:val="B6740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E84488"/>
    <w:multiLevelType w:val="hybridMultilevel"/>
    <w:tmpl w:val="BB24F29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EB407A"/>
    <w:multiLevelType w:val="multilevel"/>
    <w:tmpl w:val="712036F6"/>
    <w:lvl w:ilvl="0">
      <w:start w:val="1"/>
      <w:numFmt w:val="hebrew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23471AAC"/>
    <w:multiLevelType w:val="hybridMultilevel"/>
    <w:tmpl w:val="23D4DCFA"/>
    <w:lvl w:ilvl="0" w:tplc="EAE2A2EE">
      <w:start w:val="1"/>
      <w:numFmt w:val="bullet"/>
      <w:lvlText w:val=""/>
      <w:lvlJc w:val="left"/>
      <w:pPr>
        <w:ind w:left="1080" w:hanging="360"/>
      </w:pPr>
      <w:rPr>
        <w:rFonts w:ascii="Symbol" w:hAnsi="Symbol" w:hint="default"/>
        <w:lang w:bidi="he-I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3553EA4"/>
    <w:multiLevelType w:val="hybridMultilevel"/>
    <w:tmpl w:val="9350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38C5792"/>
    <w:multiLevelType w:val="hybridMultilevel"/>
    <w:tmpl w:val="206C2EFE"/>
    <w:lvl w:ilvl="0" w:tplc="FAA891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422885"/>
    <w:multiLevelType w:val="hybridMultilevel"/>
    <w:tmpl w:val="7FEAC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46F0243"/>
    <w:multiLevelType w:val="hybridMultilevel"/>
    <w:tmpl w:val="03EE1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906196"/>
    <w:multiLevelType w:val="hybridMultilevel"/>
    <w:tmpl w:val="00921960"/>
    <w:lvl w:ilvl="0" w:tplc="EAE2A2E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F05587"/>
    <w:multiLevelType w:val="hybridMultilevel"/>
    <w:tmpl w:val="BACC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FD290C"/>
    <w:multiLevelType w:val="multilevel"/>
    <w:tmpl w:val="DDD4BA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25BE1B09"/>
    <w:multiLevelType w:val="hybridMultilevel"/>
    <w:tmpl w:val="024EE746"/>
    <w:lvl w:ilvl="0" w:tplc="EAE2A2E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CE7F33"/>
    <w:multiLevelType w:val="hybridMultilevel"/>
    <w:tmpl w:val="2342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3F6DE4"/>
    <w:multiLevelType w:val="hybridMultilevel"/>
    <w:tmpl w:val="B1A48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752005"/>
    <w:multiLevelType w:val="hybridMultilevel"/>
    <w:tmpl w:val="2DD0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79D5BA3"/>
    <w:multiLevelType w:val="hybridMultilevel"/>
    <w:tmpl w:val="20F0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8A742B9"/>
    <w:multiLevelType w:val="hybridMultilevel"/>
    <w:tmpl w:val="2C60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8AA4EC9"/>
    <w:multiLevelType w:val="hybridMultilevel"/>
    <w:tmpl w:val="7BFA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864188"/>
    <w:multiLevelType w:val="hybridMultilevel"/>
    <w:tmpl w:val="620C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0A0BAC"/>
    <w:multiLevelType w:val="multilevel"/>
    <w:tmpl w:val="019063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2A6A6611"/>
    <w:multiLevelType w:val="hybridMultilevel"/>
    <w:tmpl w:val="C2E42888"/>
    <w:lvl w:ilvl="0" w:tplc="F2044AD6">
      <w:start w:val="1"/>
      <w:numFmt w:val="bullet"/>
      <w:lvlText w:val=""/>
      <w:lvlJc w:val="left"/>
      <w:pPr>
        <w:ind w:left="768" w:hanging="360"/>
      </w:pPr>
      <w:rPr>
        <w:rFonts w:ascii="Symbol" w:hAnsi="Symbol" w:hint="default"/>
        <w:lang w:bidi="he-IL"/>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6" w15:restartNumberingAfterBreak="0">
    <w:nsid w:val="2ABB14DC"/>
    <w:multiLevelType w:val="hybridMultilevel"/>
    <w:tmpl w:val="DCD68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E13195"/>
    <w:multiLevelType w:val="multilevel"/>
    <w:tmpl w:val="CB90F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2B06478C"/>
    <w:multiLevelType w:val="multilevel"/>
    <w:tmpl w:val="05D87D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2BB7528A"/>
    <w:multiLevelType w:val="multilevel"/>
    <w:tmpl w:val="6A7A3B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2BC25AAD"/>
    <w:multiLevelType w:val="hybridMultilevel"/>
    <w:tmpl w:val="EEC46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C270667"/>
    <w:multiLevelType w:val="hybridMultilevel"/>
    <w:tmpl w:val="02828F86"/>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AA26B2"/>
    <w:multiLevelType w:val="hybridMultilevel"/>
    <w:tmpl w:val="519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041B86"/>
    <w:multiLevelType w:val="hybridMultilevel"/>
    <w:tmpl w:val="13B694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D4D279A"/>
    <w:multiLevelType w:val="hybridMultilevel"/>
    <w:tmpl w:val="7F685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DCC1C07"/>
    <w:multiLevelType w:val="multilevel"/>
    <w:tmpl w:val="BFEC64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2E1225D0"/>
    <w:multiLevelType w:val="hybridMultilevel"/>
    <w:tmpl w:val="9B58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50709A"/>
    <w:multiLevelType w:val="hybridMultilevel"/>
    <w:tmpl w:val="1DE2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161D0B"/>
    <w:multiLevelType w:val="hybridMultilevel"/>
    <w:tmpl w:val="E6363F12"/>
    <w:lvl w:ilvl="0" w:tplc="EAE2A2E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032DFF"/>
    <w:multiLevelType w:val="multilevel"/>
    <w:tmpl w:val="A5C290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30170BDF"/>
    <w:multiLevelType w:val="hybridMultilevel"/>
    <w:tmpl w:val="369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57462B"/>
    <w:multiLevelType w:val="hybridMultilevel"/>
    <w:tmpl w:val="6D5258A6"/>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0892C93"/>
    <w:multiLevelType w:val="hybridMultilevel"/>
    <w:tmpl w:val="5C548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A27CCE"/>
    <w:multiLevelType w:val="hybridMultilevel"/>
    <w:tmpl w:val="BE380B48"/>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CB0CA6"/>
    <w:multiLevelType w:val="hybridMultilevel"/>
    <w:tmpl w:val="29028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517FA5"/>
    <w:multiLevelType w:val="hybridMultilevel"/>
    <w:tmpl w:val="81F2B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5E5F2D"/>
    <w:multiLevelType w:val="hybridMultilevel"/>
    <w:tmpl w:val="D3C60784"/>
    <w:lvl w:ilvl="0" w:tplc="F2044AD6">
      <w:start w:val="1"/>
      <w:numFmt w:val="bullet"/>
      <w:lvlText w:val=""/>
      <w:lvlJc w:val="left"/>
      <w:pPr>
        <w:ind w:left="768" w:hanging="360"/>
      </w:pPr>
      <w:rPr>
        <w:rFonts w:ascii="Symbol" w:hAnsi="Symbol" w:hint="default"/>
        <w:lang w:bidi="he-IL"/>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7" w15:restartNumberingAfterBreak="0">
    <w:nsid w:val="33ED58F9"/>
    <w:multiLevelType w:val="hybridMultilevel"/>
    <w:tmpl w:val="CA3A9B5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5F4D13"/>
    <w:multiLevelType w:val="hybridMultilevel"/>
    <w:tmpl w:val="0E760DD4"/>
    <w:lvl w:ilvl="0" w:tplc="2CC61246">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56F159E"/>
    <w:multiLevelType w:val="hybridMultilevel"/>
    <w:tmpl w:val="2182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6157AAD"/>
    <w:multiLevelType w:val="hybridMultilevel"/>
    <w:tmpl w:val="D5A6B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75D2E85"/>
    <w:multiLevelType w:val="hybridMultilevel"/>
    <w:tmpl w:val="D0D4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7EF015A"/>
    <w:multiLevelType w:val="hybridMultilevel"/>
    <w:tmpl w:val="913C207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8474466"/>
    <w:multiLevelType w:val="hybridMultilevel"/>
    <w:tmpl w:val="11A2F40E"/>
    <w:lvl w:ilvl="0" w:tplc="B75E1FA6">
      <w:numFmt w:val="bullet"/>
      <w:lvlText w:val=""/>
      <w:lvlJc w:val="left"/>
      <w:pPr>
        <w:ind w:left="720" w:hanging="360"/>
      </w:pPr>
      <w:rPr>
        <w:rFonts w:ascii="Symbol" w:eastAsiaTheme="minorHAnsi" w:hAnsi="Symbol" w:cs="David" w:hint="default"/>
        <w:color w:val="000000" w:themeColor="text1"/>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8636A8E"/>
    <w:multiLevelType w:val="hybridMultilevel"/>
    <w:tmpl w:val="4F00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B067E0"/>
    <w:multiLevelType w:val="hybridMultilevel"/>
    <w:tmpl w:val="A98A9C28"/>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9193121"/>
    <w:multiLevelType w:val="hybridMultilevel"/>
    <w:tmpl w:val="D5082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AEE0D8C"/>
    <w:multiLevelType w:val="hybridMultilevel"/>
    <w:tmpl w:val="CFCC84F0"/>
    <w:lvl w:ilvl="0" w:tplc="F2044AD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084EAE"/>
    <w:multiLevelType w:val="multilevel"/>
    <w:tmpl w:val="68F85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3B6B2722"/>
    <w:multiLevelType w:val="hybridMultilevel"/>
    <w:tmpl w:val="E3EC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B876318"/>
    <w:multiLevelType w:val="multilevel"/>
    <w:tmpl w:val="A92813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3D244988"/>
    <w:multiLevelType w:val="hybridMultilevel"/>
    <w:tmpl w:val="47DE8D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DE715C8"/>
    <w:multiLevelType w:val="hybridMultilevel"/>
    <w:tmpl w:val="C7C0A4E0"/>
    <w:lvl w:ilvl="0" w:tplc="36C2FB2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E086C21"/>
    <w:multiLevelType w:val="hybridMultilevel"/>
    <w:tmpl w:val="1C869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E8E1ADF"/>
    <w:multiLevelType w:val="multilevel"/>
    <w:tmpl w:val="0D18BA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15:restartNumberingAfterBreak="0">
    <w:nsid w:val="3F8C27F8"/>
    <w:multiLevelType w:val="hybridMultilevel"/>
    <w:tmpl w:val="1738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F902C23"/>
    <w:multiLevelType w:val="hybridMultilevel"/>
    <w:tmpl w:val="2BDC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F916779"/>
    <w:multiLevelType w:val="hybridMultilevel"/>
    <w:tmpl w:val="9DC4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0001474"/>
    <w:multiLevelType w:val="hybridMultilevel"/>
    <w:tmpl w:val="03867242"/>
    <w:lvl w:ilvl="0" w:tplc="B218DEB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19335F"/>
    <w:multiLevelType w:val="hybridMultilevel"/>
    <w:tmpl w:val="252E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251A21"/>
    <w:multiLevelType w:val="hybridMultilevel"/>
    <w:tmpl w:val="27A2E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0360AF2"/>
    <w:multiLevelType w:val="hybridMultilevel"/>
    <w:tmpl w:val="47A4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4605F9"/>
    <w:multiLevelType w:val="hybridMultilevel"/>
    <w:tmpl w:val="A0D491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418552F7"/>
    <w:multiLevelType w:val="hybridMultilevel"/>
    <w:tmpl w:val="09F6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1D54423"/>
    <w:multiLevelType w:val="hybridMultilevel"/>
    <w:tmpl w:val="E408918C"/>
    <w:lvl w:ilvl="0" w:tplc="96B4EC2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2421161"/>
    <w:multiLevelType w:val="hybridMultilevel"/>
    <w:tmpl w:val="F4CE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2B60603"/>
    <w:multiLevelType w:val="hybridMultilevel"/>
    <w:tmpl w:val="C192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93308F"/>
    <w:multiLevelType w:val="hybridMultilevel"/>
    <w:tmpl w:val="302C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5659A6"/>
    <w:multiLevelType w:val="hybridMultilevel"/>
    <w:tmpl w:val="EC56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A46137"/>
    <w:multiLevelType w:val="multilevel"/>
    <w:tmpl w:val="87ECFA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464F1272"/>
    <w:multiLevelType w:val="multilevel"/>
    <w:tmpl w:val="AC6C26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15:restartNumberingAfterBreak="0">
    <w:nsid w:val="47C34EAA"/>
    <w:multiLevelType w:val="hybridMultilevel"/>
    <w:tmpl w:val="9766B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041091"/>
    <w:multiLevelType w:val="hybridMultilevel"/>
    <w:tmpl w:val="8980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440DF0"/>
    <w:multiLevelType w:val="hybridMultilevel"/>
    <w:tmpl w:val="761C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09169C"/>
    <w:multiLevelType w:val="hybridMultilevel"/>
    <w:tmpl w:val="2980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A0C0367"/>
    <w:multiLevelType w:val="multilevel"/>
    <w:tmpl w:val="4C4677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4A3A60F0"/>
    <w:multiLevelType w:val="hybridMultilevel"/>
    <w:tmpl w:val="1BC6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CD71602"/>
    <w:multiLevelType w:val="hybridMultilevel"/>
    <w:tmpl w:val="4F9A56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4EA13A35"/>
    <w:multiLevelType w:val="hybridMultilevel"/>
    <w:tmpl w:val="70A62A54"/>
    <w:lvl w:ilvl="0" w:tplc="4F783EB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F621869"/>
    <w:multiLevelType w:val="hybridMultilevel"/>
    <w:tmpl w:val="C6FA0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09936AC"/>
    <w:multiLevelType w:val="hybridMultilevel"/>
    <w:tmpl w:val="50900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0EE07B1"/>
    <w:multiLevelType w:val="multilevel"/>
    <w:tmpl w:val="9CCCCF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50FE7114"/>
    <w:multiLevelType w:val="hybridMultilevel"/>
    <w:tmpl w:val="C31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1894A78"/>
    <w:multiLevelType w:val="hybridMultilevel"/>
    <w:tmpl w:val="21E2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2E201F2"/>
    <w:multiLevelType w:val="hybridMultilevel"/>
    <w:tmpl w:val="8644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8B0301"/>
    <w:multiLevelType w:val="hybridMultilevel"/>
    <w:tmpl w:val="E844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C2110D"/>
    <w:multiLevelType w:val="hybridMultilevel"/>
    <w:tmpl w:val="8F62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EA0B7E"/>
    <w:multiLevelType w:val="hybridMultilevel"/>
    <w:tmpl w:val="379C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4E1304"/>
    <w:multiLevelType w:val="hybridMultilevel"/>
    <w:tmpl w:val="44DAD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CD2A43"/>
    <w:multiLevelType w:val="hybridMultilevel"/>
    <w:tmpl w:val="1668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403340"/>
    <w:multiLevelType w:val="hybridMultilevel"/>
    <w:tmpl w:val="18C8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9D16AD4"/>
    <w:multiLevelType w:val="hybridMultilevel"/>
    <w:tmpl w:val="CAC47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4C4FFF"/>
    <w:multiLevelType w:val="multilevel"/>
    <w:tmpl w:val="607292AC"/>
    <w:lvl w:ilvl="0">
      <w:start w:val="1"/>
      <w:numFmt w:val="hebrew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5A581C14"/>
    <w:multiLevelType w:val="hybridMultilevel"/>
    <w:tmpl w:val="DBCEE6A6"/>
    <w:lvl w:ilvl="0" w:tplc="F95CF9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A694862"/>
    <w:multiLevelType w:val="hybridMultilevel"/>
    <w:tmpl w:val="216EC6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5A6D3E03"/>
    <w:multiLevelType w:val="hybridMultilevel"/>
    <w:tmpl w:val="5F442838"/>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162EC9"/>
    <w:multiLevelType w:val="hybridMultilevel"/>
    <w:tmpl w:val="0A8C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A33996"/>
    <w:multiLevelType w:val="hybridMultilevel"/>
    <w:tmpl w:val="42E8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D107764"/>
    <w:multiLevelType w:val="hybridMultilevel"/>
    <w:tmpl w:val="39920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C05DBB"/>
    <w:multiLevelType w:val="hybridMultilevel"/>
    <w:tmpl w:val="4386CE1E"/>
    <w:lvl w:ilvl="0" w:tplc="32AA05A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E1C1DDA"/>
    <w:multiLevelType w:val="hybridMultilevel"/>
    <w:tmpl w:val="1A80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F0509B5"/>
    <w:multiLevelType w:val="hybridMultilevel"/>
    <w:tmpl w:val="CA9A0CC0"/>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095A6D"/>
    <w:multiLevelType w:val="hybridMultilevel"/>
    <w:tmpl w:val="6E1C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33A6861"/>
    <w:multiLevelType w:val="multilevel"/>
    <w:tmpl w:val="30B01656"/>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64" w15:restartNumberingAfterBreak="0">
    <w:nsid w:val="634E6BE1"/>
    <w:multiLevelType w:val="hybridMultilevel"/>
    <w:tmpl w:val="B56C6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3F5063B"/>
    <w:multiLevelType w:val="hybridMultilevel"/>
    <w:tmpl w:val="4F08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49E5FBD"/>
    <w:multiLevelType w:val="hybridMultilevel"/>
    <w:tmpl w:val="77C8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57034A1"/>
    <w:multiLevelType w:val="hybridMultilevel"/>
    <w:tmpl w:val="7346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C863B5"/>
    <w:multiLevelType w:val="hybridMultilevel"/>
    <w:tmpl w:val="69FC7F4C"/>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80D7628"/>
    <w:multiLevelType w:val="hybridMultilevel"/>
    <w:tmpl w:val="F934F4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0" w15:restartNumberingAfterBreak="0">
    <w:nsid w:val="68170099"/>
    <w:multiLevelType w:val="hybridMultilevel"/>
    <w:tmpl w:val="199CBCA4"/>
    <w:lvl w:ilvl="0" w:tplc="EAE2A2EE">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873502A"/>
    <w:multiLevelType w:val="multilevel"/>
    <w:tmpl w:val="3FBC5C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2" w15:restartNumberingAfterBreak="0">
    <w:nsid w:val="68AC669B"/>
    <w:multiLevelType w:val="hybridMultilevel"/>
    <w:tmpl w:val="04B63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68F96E85"/>
    <w:multiLevelType w:val="multilevel"/>
    <w:tmpl w:val="7A7EB41A"/>
    <w:lvl w:ilvl="0">
      <w:start w:val="1"/>
      <w:numFmt w:val="decimal"/>
      <w:lvlText w:val="%1."/>
      <w:lvlJc w:val="left"/>
      <w:pPr>
        <w:ind w:left="360" w:hanging="360"/>
      </w:pPr>
      <w:rPr>
        <w:sz w:val="26"/>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69093F08"/>
    <w:multiLevelType w:val="hybridMultilevel"/>
    <w:tmpl w:val="BE6CE9C2"/>
    <w:lvl w:ilvl="0" w:tplc="EAE2A2EE">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9146472"/>
    <w:multiLevelType w:val="multilevel"/>
    <w:tmpl w:val="7402D6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69680EF8"/>
    <w:multiLevelType w:val="hybridMultilevel"/>
    <w:tmpl w:val="AF3C11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9E7192F"/>
    <w:multiLevelType w:val="hybridMultilevel"/>
    <w:tmpl w:val="AF76D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A910146"/>
    <w:multiLevelType w:val="hybridMultilevel"/>
    <w:tmpl w:val="F618B6FE"/>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AF45450"/>
    <w:multiLevelType w:val="hybridMultilevel"/>
    <w:tmpl w:val="AAAE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AF91A6D"/>
    <w:multiLevelType w:val="hybridMultilevel"/>
    <w:tmpl w:val="0B866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FC0183"/>
    <w:multiLevelType w:val="multilevel"/>
    <w:tmpl w:val="7D3AA3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6BAE3B30"/>
    <w:multiLevelType w:val="hybridMultilevel"/>
    <w:tmpl w:val="1EB6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BBF5092"/>
    <w:multiLevelType w:val="hybridMultilevel"/>
    <w:tmpl w:val="836A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2632DE"/>
    <w:multiLevelType w:val="hybridMultilevel"/>
    <w:tmpl w:val="3CB6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C845F8E"/>
    <w:multiLevelType w:val="hybridMultilevel"/>
    <w:tmpl w:val="19D2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C8E4D20"/>
    <w:multiLevelType w:val="hybridMultilevel"/>
    <w:tmpl w:val="1EEC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E9F0FA7"/>
    <w:multiLevelType w:val="hybridMultilevel"/>
    <w:tmpl w:val="76BE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F1667B2"/>
    <w:multiLevelType w:val="hybridMultilevel"/>
    <w:tmpl w:val="3E10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F752DA1"/>
    <w:multiLevelType w:val="hybridMultilevel"/>
    <w:tmpl w:val="737AA5D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0" w15:restartNumberingAfterBreak="0">
    <w:nsid w:val="6FD21A3F"/>
    <w:multiLevelType w:val="hybridMultilevel"/>
    <w:tmpl w:val="983E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0B35928"/>
    <w:multiLevelType w:val="hybridMultilevel"/>
    <w:tmpl w:val="ECA04966"/>
    <w:lvl w:ilvl="0" w:tplc="E77E4F80">
      <w:numFmt w:val="bullet"/>
      <w:lvlText w:val=""/>
      <w:lvlJc w:val="left"/>
      <w:pPr>
        <w:ind w:left="720" w:hanging="360"/>
      </w:pPr>
      <w:rPr>
        <w:rFonts w:ascii="Symbol" w:eastAsiaTheme="minorHAns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0CC1016"/>
    <w:multiLevelType w:val="hybridMultilevel"/>
    <w:tmpl w:val="BDFAB6F6"/>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15E73B9"/>
    <w:multiLevelType w:val="hybridMultilevel"/>
    <w:tmpl w:val="3F9CC218"/>
    <w:lvl w:ilvl="0" w:tplc="C7EC45A2">
      <w:start w:val="1"/>
      <w:numFmt w:val="hebrew1"/>
      <w:lvlText w:val="%1."/>
      <w:lvlJc w:val="left"/>
      <w:pPr>
        <w:ind w:left="360" w:hanging="360"/>
      </w:pPr>
      <w:rPr>
        <w:rFonts w:asciiTheme="minorHAnsi" w:eastAsiaTheme="minorHAnsi" w:hAnsiTheme="minorHAnsi"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71B62EE8"/>
    <w:multiLevelType w:val="hybridMultilevel"/>
    <w:tmpl w:val="5E9ABE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1ED7096"/>
    <w:multiLevelType w:val="hybridMultilevel"/>
    <w:tmpl w:val="0612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00048A"/>
    <w:multiLevelType w:val="hybridMultilevel"/>
    <w:tmpl w:val="9FD0904E"/>
    <w:lvl w:ilvl="0" w:tplc="04090003">
      <w:start w:val="1"/>
      <w:numFmt w:val="bullet"/>
      <w:lvlText w:val="o"/>
      <w:lvlJc w:val="left"/>
      <w:pPr>
        <w:ind w:left="1128" w:hanging="360"/>
      </w:pPr>
      <w:rPr>
        <w:rFonts w:ascii="Courier New" w:hAnsi="Courier New" w:cs="Courier New"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97" w15:restartNumberingAfterBreak="0">
    <w:nsid w:val="73153971"/>
    <w:multiLevelType w:val="hybridMultilevel"/>
    <w:tmpl w:val="E99471DC"/>
    <w:lvl w:ilvl="0" w:tplc="E77E4F80">
      <w:numFmt w:val="bullet"/>
      <w:lvlText w:val=""/>
      <w:lvlJc w:val="left"/>
      <w:pPr>
        <w:ind w:left="1440" w:hanging="360"/>
      </w:pPr>
      <w:rPr>
        <w:rFonts w:ascii="Symbol" w:eastAsiaTheme="minorHAnsi" w:hAnsi="Symbol"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73AB35E9"/>
    <w:multiLevelType w:val="multilevel"/>
    <w:tmpl w:val="E108A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74733551"/>
    <w:multiLevelType w:val="hybridMultilevel"/>
    <w:tmpl w:val="5A90C72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591106A"/>
    <w:multiLevelType w:val="hybridMultilevel"/>
    <w:tmpl w:val="2EAE161C"/>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FA38E8"/>
    <w:multiLevelType w:val="hybridMultilevel"/>
    <w:tmpl w:val="677C729E"/>
    <w:lvl w:ilvl="0" w:tplc="E77E4F8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73D3B7B"/>
    <w:multiLevelType w:val="hybridMultilevel"/>
    <w:tmpl w:val="BDEE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445045"/>
    <w:multiLevelType w:val="hybridMultilevel"/>
    <w:tmpl w:val="73BA3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7F00298"/>
    <w:multiLevelType w:val="hybridMultilevel"/>
    <w:tmpl w:val="88C6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8466196"/>
    <w:multiLevelType w:val="hybridMultilevel"/>
    <w:tmpl w:val="E48EB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860596B"/>
    <w:multiLevelType w:val="hybridMultilevel"/>
    <w:tmpl w:val="D444B3CE"/>
    <w:lvl w:ilvl="0" w:tplc="8C7A9D60">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78EF48CD"/>
    <w:multiLevelType w:val="multilevel"/>
    <w:tmpl w:val="6E3673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8" w15:restartNumberingAfterBreak="0">
    <w:nsid w:val="79CB464F"/>
    <w:multiLevelType w:val="hybridMultilevel"/>
    <w:tmpl w:val="FA540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7A491147"/>
    <w:multiLevelType w:val="hybridMultilevel"/>
    <w:tmpl w:val="FA96FF7E"/>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AC51F73"/>
    <w:multiLevelType w:val="hybridMultilevel"/>
    <w:tmpl w:val="64A4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8D1B99"/>
    <w:multiLevelType w:val="hybridMultilevel"/>
    <w:tmpl w:val="DB4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BB351BE"/>
    <w:multiLevelType w:val="hybridMultilevel"/>
    <w:tmpl w:val="7706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C4700E4"/>
    <w:multiLevelType w:val="hybridMultilevel"/>
    <w:tmpl w:val="6DB06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CE23AEB"/>
    <w:multiLevelType w:val="hybridMultilevel"/>
    <w:tmpl w:val="264C7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DD17C95"/>
    <w:multiLevelType w:val="hybridMultilevel"/>
    <w:tmpl w:val="466618A2"/>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E380B6C"/>
    <w:multiLevelType w:val="hybridMultilevel"/>
    <w:tmpl w:val="CBCA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A25336"/>
    <w:multiLevelType w:val="multilevel"/>
    <w:tmpl w:val="F06046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8" w15:restartNumberingAfterBreak="0">
    <w:nsid w:val="7EA84536"/>
    <w:multiLevelType w:val="hybridMultilevel"/>
    <w:tmpl w:val="E4CAC58A"/>
    <w:lvl w:ilvl="0" w:tplc="9796E1F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2"/>
  </w:num>
  <w:num w:numId="2">
    <w:abstractNumId w:val="129"/>
  </w:num>
  <w:num w:numId="3">
    <w:abstractNumId w:val="78"/>
  </w:num>
  <w:num w:numId="4">
    <w:abstractNumId w:val="89"/>
  </w:num>
  <w:num w:numId="5">
    <w:abstractNumId w:val="114"/>
  </w:num>
  <w:num w:numId="6">
    <w:abstractNumId w:val="52"/>
  </w:num>
  <w:num w:numId="7">
    <w:abstractNumId w:val="48"/>
  </w:num>
  <w:num w:numId="8">
    <w:abstractNumId w:val="7"/>
  </w:num>
  <w:num w:numId="9">
    <w:abstractNumId w:val="135"/>
  </w:num>
  <w:num w:numId="10">
    <w:abstractNumId w:val="173"/>
  </w:num>
  <w:num w:numId="11">
    <w:abstractNumId w:val="85"/>
  </w:num>
  <w:num w:numId="12">
    <w:abstractNumId w:val="43"/>
  </w:num>
  <w:num w:numId="13">
    <w:abstractNumId w:val="1"/>
  </w:num>
  <w:num w:numId="14">
    <w:abstractNumId w:val="168"/>
  </w:num>
  <w:num w:numId="15">
    <w:abstractNumId w:val="19"/>
  </w:num>
  <w:num w:numId="16">
    <w:abstractNumId w:val="97"/>
  </w:num>
  <w:num w:numId="17">
    <w:abstractNumId w:val="175"/>
  </w:num>
  <w:num w:numId="18">
    <w:abstractNumId w:val="51"/>
  </w:num>
  <w:num w:numId="19">
    <w:abstractNumId w:val="161"/>
  </w:num>
  <w:num w:numId="20">
    <w:abstractNumId w:val="108"/>
  </w:num>
  <w:num w:numId="21">
    <w:abstractNumId w:val="71"/>
  </w:num>
  <w:num w:numId="22">
    <w:abstractNumId w:val="67"/>
  </w:num>
  <w:num w:numId="23">
    <w:abstractNumId w:val="151"/>
  </w:num>
  <w:num w:numId="24">
    <w:abstractNumId w:val="118"/>
  </w:num>
  <w:num w:numId="25">
    <w:abstractNumId w:val="157"/>
  </w:num>
  <w:num w:numId="26">
    <w:abstractNumId w:val="126"/>
  </w:num>
  <w:num w:numId="27">
    <w:abstractNumId w:val="216"/>
  </w:num>
  <w:num w:numId="28">
    <w:abstractNumId w:val="40"/>
  </w:num>
  <w:num w:numId="29">
    <w:abstractNumId w:val="146"/>
  </w:num>
  <w:num w:numId="30">
    <w:abstractNumId w:val="211"/>
  </w:num>
  <w:num w:numId="31">
    <w:abstractNumId w:val="202"/>
  </w:num>
  <w:num w:numId="32">
    <w:abstractNumId w:val="100"/>
  </w:num>
  <w:num w:numId="33">
    <w:abstractNumId w:val="28"/>
  </w:num>
  <w:num w:numId="34">
    <w:abstractNumId w:val="95"/>
  </w:num>
  <w:num w:numId="35">
    <w:abstractNumId w:val="195"/>
  </w:num>
  <w:num w:numId="36">
    <w:abstractNumId w:val="162"/>
  </w:num>
  <w:num w:numId="37">
    <w:abstractNumId w:val="115"/>
  </w:num>
  <w:num w:numId="38">
    <w:abstractNumId w:val="15"/>
  </w:num>
  <w:num w:numId="39">
    <w:abstractNumId w:val="166"/>
  </w:num>
  <w:num w:numId="40">
    <w:abstractNumId w:val="188"/>
  </w:num>
  <w:num w:numId="41">
    <w:abstractNumId w:val="64"/>
  </w:num>
  <w:num w:numId="42">
    <w:abstractNumId w:val="69"/>
  </w:num>
  <w:num w:numId="43">
    <w:abstractNumId w:val="41"/>
  </w:num>
  <w:num w:numId="44">
    <w:abstractNumId w:val="14"/>
  </w:num>
  <w:num w:numId="45">
    <w:abstractNumId w:val="198"/>
  </w:num>
  <w:num w:numId="46">
    <w:abstractNumId w:val="148"/>
  </w:num>
  <w:num w:numId="47">
    <w:abstractNumId w:val="84"/>
  </w:num>
  <w:num w:numId="48">
    <w:abstractNumId w:val="160"/>
  </w:num>
  <w:num w:numId="49">
    <w:abstractNumId w:val="172"/>
  </w:num>
  <w:num w:numId="50">
    <w:abstractNumId w:val="217"/>
  </w:num>
  <w:num w:numId="51">
    <w:abstractNumId w:val="112"/>
  </w:num>
  <w:num w:numId="52">
    <w:abstractNumId w:val="103"/>
  </w:num>
  <w:num w:numId="53">
    <w:abstractNumId w:val="53"/>
  </w:num>
  <w:num w:numId="54">
    <w:abstractNumId w:val="50"/>
  </w:num>
  <w:num w:numId="55">
    <w:abstractNumId w:val="39"/>
  </w:num>
  <w:num w:numId="56">
    <w:abstractNumId w:val="116"/>
  </w:num>
  <w:num w:numId="57">
    <w:abstractNumId w:val="186"/>
  </w:num>
  <w:num w:numId="58">
    <w:abstractNumId w:val="68"/>
  </w:num>
  <w:num w:numId="59">
    <w:abstractNumId w:val="117"/>
  </w:num>
  <w:num w:numId="60">
    <w:abstractNumId w:val="111"/>
  </w:num>
  <w:num w:numId="61">
    <w:abstractNumId w:val="110"/>
  </w:num>
  <w:num w:numId="62">
    <w:abstractNumId w:val="141"/>
  </w:num>
  <w:num w:numId="63">
    <w:abstractNumId w:val="179"/>
  </w:num>
  <w:num w:numId="64">
    <w:abstractNumId w:val="91"/>
  </w:num>
  <w:num w:numId="65">
    <w:abstractNumId w:val="178"/>
  </w:num>
  <w:num w:numId="66">
    <w:abstractNumId w:val="76"/>
  </w:num>
  <w:num w:numId="67">
    <w:abstractNumId w:val="9"/>
  </w:num>
  <w:num w:numId="68">
    <w:abstractNumId w:val="55"/>
  </w:num>
  <w:num w:numId="69">
    <w:abstractNumId w:val="106"/>
  </w:num>
  <w:num w:numId="70">
    <w:abstractNumId w:val="38"/>
  </w:num>
  <w:num w:numId="71">
    <w:abstractNumId w:val="130"/>
  </w:num>
  <w:num w:numId="72">
    <w:abstractNumId w:val="98"/>
  </w:num>
  <w:num w:numId="73">
    <w:abstractNumId w:val="26"/>
  </w:num>
  <w:num w:numId="74">
    <w:abstractNumId w:val="77"/>
  </w:num>
  <w:num w:numId="75">
    <w:abstractNumId w:val="191"/>
  </w:num>
  <w:num w:numId="76">
    <w:abstractNumId w:val="16"/>
  </w:num>
  <w:num w:numId="77">
    <w:abstractNumId w:val="132"/>
  </w:num>
  <w:num w:numId="78">
    <w:abstractNumId w:val="99"/>
  </w:num>
  <w:num w:numId="79">
    <w:abstractNumId w:val="155"/>
  </w:num>
  <w:num w:numId="80">
    <w:abstractNumId w:val="56"/>
  </w:num>
  <w:num w:numId="81">
    <w:abstractNumId w:val="197"/>
  </w:num>
  <w:num w:numId="82">
    <w:abstractNumId w:val="35"/>
  </w:num>
  <w:num w:numId="83">
    <w:abstractNumId w:val="153"/>
  </w:num>
  <w:num w:numId="84">
    <w:abstractNumId w:val="65"/>
  </w:num>
  <w:num w:numId="85">
    <w:abstractNumId w:val="62"/>
  </w:num>
  <w:num w:numId="86">
    <w:abstractNumId w:val="81"/>
  </w:num>
  <w:num w:numId="87">
    <w:abstractNumId w:val="86"/>
  </w:num>
  <w:num w:numId="88">
    <w:abstractNumId w:val="201"/>
  </w:num>
  <w:num w:numId="89">
    <w:abstractNumId w:val="105"/>
  </w:num>
  <w:num w:numId="90">
    <w:abstractNumId w:val="47"/>
  </w:num>
  <w:num w:numId="91">
    <w:abstractNumId w:val="32"/>
  </w:num>
  <w:num w:numId="92">
    <w:abstractNumId w:val="200"/>
  </w:num>
  <w:num w:numId="93">
    <w:abstractNumId w:val="119"/>
  </w:num>
  <w:num w:numId="94">
    <w:abstractNumId w:val="214"/>
  </w:num>
  <w:num w:numId="95">
    <w:abstractNumId w:val="204"/>
  </w:num>
  <w:num w:numId="96">
    <w:abstractNumId w:val="61"/>
  </w:num>
  <w:num w:numId="97">
    <w:abstractNumId w:val="133"/>
  </w:num>
  <w:num w:numId="98">
    <w:abstractNumId w:val="74"/>
  </w:num>
  <w:num w:numId="99">
    <w:abstractNumId w:val="192"/>
  </w:num>
  <w:num w:numId="100">
    <w:abstractNumId w:val="54"/>
  </w:num>
  <w:num w:numId="101">
    <w:abstractNumId w:val="152"/>
  </w:num>
  <w:num w:numId="102">
    <w:abstractNumId w:val="57"/>
  </w:num>
  <w:num w:numId="103">
    <w:abstractNumId w:val="163"/>
  </w:num>
  <w:num w:numId="104">
    <w:abstractNumId w:val="13"/>
  </w:num>
  <w:num w:numId="105">
    <w:abstractNumId w:val="209"/>
  </w:num>
  <w:num w:numId="106">
    <w:abstractNumId w:val="33"/>
  </w:num>
  <w:num w:numId="107">
    <w:abstractNumId w:val="17"/>
  </w:num>
  <w:num w:numId="108">
    <w:abstractNumId w:val="215"/>
  </w:num>
  <w:num w:numId="109">
    <w:abstractNumId w:val="218"/>
  </w:num>
  <w:num w:numId="110">
    <w:abstractNumId w:val="79"/>
  </w:num>
  <w:num w:numId="111">
    <w:abstractNumId w:val="60"/>
  </w:num>
  <w:num w:numId="112">
    <w:abstractNumId w:val="23"/>
  </w:num>
  <w:num w:numId="113">
    <w:abstractNumId w:val="93"/>
  </w:num>
  <w:num w:numId="114">
    <w:abstractNumId w:val="10"/>
  </w:num>
  <w:num w:numId="115">
    <w:abstractNumId w:val="20"/>
  </w:num>
  <w:num w:numId="116">
    <w:abstractNumId w:val="3"/>
  </w:num>
  <w:num w:numId="117">
    <w:abstractNumId w:val="138"/>
  </w:num>
  <w:num w:numId="118">
    <w:abstractNumId w:val="190"/>
  </w:num>
  <w:num w:numId="119">
    <w:abstractNumId w:val="177"/>
  </w:num>
  <w:num w:numId="120">
    <w:abstractNumId w:val="121"/>
  </w:num>
  <w:num w:numId="121">
    <w:abstractNumId w:val="59"/>
  </w:num>
  <w:num w:numId="122">
    <w:abstractNumId w:val="212"/>
  </w:num>
  <w:num w:numId="123">
    <w:abstractNumId w:val="171"/>
  </w:num>
  <w:num w:numId="124">
    <w:abstractNumId w:val="199"/>
  </w:num>
  <w:num w:numId="125">
    <w:abstractNumId w:val="18"/>
  </w:num>
  <w:num w:numId="126">
    <w:abstractNumId w:val="213"/>
  </w:num>
  <w:num w:numId="127">
    <w:abstractNumId w:val="150"/>
  </w:num>
  <w:num w:numId="128">
    <w:abstractNumId w:val="131"/>
  </w:num>
  <w:num w:numId="129">
    <w:abstractNumId w:val="27"/>
  </w:num>
  <w:num w:numId="130">
    <w:abstractNumId w:val="31"/>
  </w:num>
  <w:num w:numId="131">
    <w:abstractNumId w:val="158"/>
  </w:num>
  <w:num w:numId="132">
    <w:abstractNumId w:val="167"/>
  </w:num>
  <w:num w:numId="133">
    <w:abstractNumId w:val="82"/>
  </w:num>
  <w:num w:numId="134">
    <w:abstractNumId w:val="181"/>
  </w:num>
  <w:num w:numId="135">
    <w:abstractNumId w:val="46"/>
  </w:num>
  <w:num w:numId="136">
    <w:abstractNumId w:val="87"/>
  </w:num>
  <w:num w:numId="137">
    <w:abstractNumId w:val="2"/>
  </w:num>
  <w:num w:numId="138">
    <w:abstractNumId w:val="124"/>
  </w:num>
  <w:num w:numId="139">
    <w:abstractNumId w:val="207"/>
  </w:num>
  <w:num w:numId="140">
    <w:abstractNumId w:val="49"/>
  </w:num>
  <w:num w:numId="141">
    <w:abstractNumId w:val="154"/>
  </w:num>
  <w:num w:numId="142">
    <w:abstractNumId w:val="8"/>
  </w:num>
  <w:num w:numId="143">
    <w:abstractNumId w:val="11"/>
  </w:num>
  <w:num w:numId="144">
    <w:abstractNumId w:val="185"/>
  </w:num>
  <w:num w:numId="145">
    <w:abstractNumId w:val="134"/>
  </w:num>
  <w:num w:numId="146">
    <w:abstractNumId w:val="12"/>
  </w:num>
  <w:num w:numId="147">
    <w:abstractNumId w:val="182"/>
  </w:num>
  <w:num w:numId="148">
    <w:abstractNumId w:val="90"/>
  </w:num>
  <w:num w:numId="149">
    <w:abstractNumId w:val="45"/>
  </w:num>
  <w:num w:numId="150">
    <w:abstractNumId w:val="24"/>
  </w:num>
  <w:num w:numId="151">
    <w:abstractNumId w:val="70"/>
  </w:num>
  <w:num w:numId="152">
    <w:abstractNumId w:val="109"/>
  </w:num>
  <w:num w:numId="153">
    <w:abstractNumId w:val="180"/>
  </w:num>
  <w:num w:numId="154">
    <w:abstractNumId w:val="189"/>
  </w:num>
  <w:num w:numId="155">
    <w:abstractNumId w:val="4"/>
  </w:num>
  <w:num w:numId="156">
    <w:abstractNumId w:val="210"/>
  </w:num>
  <w:num w:numId="157">
    <w:abstractNumId w:val="5"/>
  </w:num>
  <w:num w:numId="158">
    <w:abstractNumId w:val="29"/>
  </w:num>
  <w:num w:numId="159">
    <w:abstractNumId w:val="25"/>
  </w:num>
  <w:num w:numId="160">
    <w:abstractNumId w:val="127"/>
  </w:num>
  <w:num w:numId="161">
    <w:abstractNumId w:val="104"/>
  </w:num>
  <w:num w:numId="162">
    <w:abstractNumId w:val="125"/>
  </w:num>
  <w:num w:numId="163">
    <w:abstractNumId w:val="149"/>
  </w:num>
  <w:num w:numId="164">
    <w:abstractNumId w:val="164"/>
  </w:num>
  <w:num w:numId="165">
    <w:abstractNumId w:val="21"/>
  </w:num>
  <w:num w:numId="166">
    <w:abstractNumId w:val="128"/>
  </w:num>
  <w:num w:numId="167">
    <w:abstractNumId w:val="73"/>
  </w:num>
  <w:num w:numId="168">
    <w:abstractNumId w:val="144"/>
  </w:num>
  <w:num w:numId="169">
    <w:abstractNumId w:val="147"/>
  </w:num>
  <w:num w:numId="170">
    <w:abstractNumId w:val="156"/>
  </w:num>
  <w:num w:numId="171">
    <w:abstractNumId w:val="187"/>
  </w:num>
  <w:num w:numId="172">
    <w:abstractNumId w:val="37"/>
  </w:num>
  <w:num w:numId="173">
    <w:abstractNumId w:val="123"/>
  </w:num>
  <w:num w:numId="174">
    <w:abstractNumId w:val="66"/>
  </w:num>
  <w:num w:numId="175">
    <w:abstractNumId w:val="0"/>
  </w:num>
  <w:num w:numId="176">
    <w:abstractNumId w:val="34"/>
  </w:num>
  <w:num w:numId="177">
    <w:abstractNumId w:val="170"/>
  </w:num>
  <w:num w:numId="178">
    <w:abstractNumId w:val="58"/>
  </w:num>
  <w:num w:numId="179">
    <w:abstractNumId w:val="88"/>
  </w:num>
  <w:num w:numId="180">
    <w:abstractNumId w:val="63"/>
  </w:num>
  <w:num w:numId="181">
    <w:abstractNumId w:val="174"/>
  </w:num>
  <w:num w:numId="182">
    <w:abstractNumId w:val="83"/>
  </w:num>
  <w:num w:numId="183">
    <w:abstractNumId w:val="75"/>
  </w:num>
  <w:num w:numId="184">
    <w:abstractNumId w:val="196"/>
  </w:num>
  <w:num w:numId="185">
    <w:abstractNumId w:val="96"/>
  </w:num>
  <w:num w:numId="186">
    <w:abstractNumId w:val="107"/>
  </w:num>
  <w:num w:numId="187">
    <w:abstractNumId w:val="165"/>
  </w:num>
  <w:num w:numId="188">
    <w:abstractNumId w:val="143"/>
  </w:num>
  <w:num w:numId="189">
    <w:abstractNumId w:val="72"/>
  </w:num>
  <w:num w:numId="190">
    <w:abstractNumId w:val="22"/>
  </w:num>
  <w:num w:numId="191">
    <w:abstractNumId w:val="205"/>
  </w:num>
  <w:num w:numId="192">
    <w:abstractNumId w:val="136"/>
  </w:num>
  <w:num w:numId="193">
    <w:abstractNumId w:val="142"/>
  </w:num>
  <w:num w:numId="194">
    <w:abstractNumId w:val="145"/>
  </w:num>
  <w:num w:numId="195">
    <w:abstractNumId w:val="44"/>
  </w:num>
  <w:num w:numId="196">
    <w:abstractNumId w:val="140"/>
  </w:num>
  <w:num w:numId="197">
    <w:abstractNumId w:val="120"/>
  </w:num>
  <w:num w:numId="198">
    <w:abstractNumId w:val="194"/>
  </w:num>
  <w:num w:numId="199">
    <w:abstractNumId w:val="94"/>
  </w:num>
  <w:num w:numId="200">
    <w:abstractNumId w:val="101"/>
  </w:num>
  <w:num w:numId="201">
    <w:abstractNumId w:val="183"/>
  </w:num>
  <w:num w:numId="202">
    <w:abstractNumId w:val="184"/>
  </w:num>
  <w:num w:numId="203">
    <w:abstractNumId w:val="92"/>
  </w:num>
  <w:num w:numId="204">
    <w:abstractNumId w:val="169"/>
  </w:num>
  <w:num w:numId="205">
    <w:abstractNumId w:val="203"/>
  </w:num>
  <w:num w:numId="206">
    <w:abstractNumId w:val="208"/>
  </w:num>
  <w:num w:numId="207">
    <w:abstractNumId w:val="80"/>
  </w:num>
  <w:num w:numId="208">
    <w:abstractNumId w:val="42"/>
  </w:num>
  <w:num w:numId="209">
    <w:abstractNumId w:val="206"/>
  </w:num>
  <w:num w:numId="210">
    <w:abstractNumId w:val="122"/>
  </w:num>
  <w:num w:numId="211">
    <w:abstractNumId w:val="139"/>
  </w:num>
  <w:num w:numId="212">
    <w:abstractNumId w:val="30"/>
  </w:num>
  <w:num w:numId="213">
    <w:abstractNumId w:val="193"/>
  </w:num>
  <w:num w:numId="214">
    <w:abstractNumId w:val="6"/>
  </w:num>
  <w:num w:numId="215">
    <w:abstractNumId w:val="113"/>
  </w:num>
  <w:num w:numId="216">
    <w:abstractNumId w:val="159"/>
  </w:num>
  <w:num w:numId="217">
    <w:abstractNumId w:val="176"/>
  </w:num>
  <w:num w:numId="218">
    <w:abstractNumId w:val="137"/>
  </w:num>
  <w:num w:numId="219">
    <w:abstractNumId w:val="36"/>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213"/>
    <w:rsid w:val="000249C0"/>
    <w:rsid w:val="00025B01"/>
    <w:rsid w:val="00030FA8"/>
    <w:rsid w:val="0004566E"/>
    <w:rsid w:val="00047AD8"/>
    <w:rsid w:val="0005223E"/>
    <w:rsid w:val="0005702F"/>
    <w:rsid w:val="00073563"/>
    <w:rsid w:val="000A7747"/>
    <w:rsid w:val="000A7767"/>
    <w:rsid w:val="000C0213"/>
    <w:rsid w:val="000D3068"/>
    <w:rsid w:val="000E4508"/>
    <w:rsid w:val="00105366"/>
    <w:rsid w:val="00115FC2"/>
    <w:rsid w:val="001734D1"/>
    <w:rsid w:val="00180EB5"/>
    <w:rsid w:val="00182FBB"/>
    <w:rsid w:val="001906E5"/>
    <w:rsid w:val="001A6422"/>
    <w:rsid w:val="001C3875"/>
    <w:rsid w:val="001D0CBB"/>
    <w:rsid w:val="001E4B3C"/>
    <w:rsid w:val="001E726F"/>
    <w:rsid w:val="001F660E"/>
    <w:rsid w:val="00202219"/>
    <w:rsid w:val="00204F18"/>
    <w:rsid w:val="00214B0C"/>
    <w:rsid w:val="00233915"/>
    <w:rsid w:val="002540A7"/>
    <w:rsid w:val="002711AC"/>
    <w:rsid w:val="002A40AE"/>
    <w:rsid w:val="002B1E24"/>
    <w:rsid w:val="002B7FC9"/>
    <w:rsid w:val="002C0509"/>
    <w:rsid w:val="002D550A"/>
    <w:rsid w:val="002F3D4F"/>
    <w:rsid w:val="002F6884"/>
    <w:rsid w:val="00301A51"/>
    <w:rsid w:val="00301D9F"/>
    <w:rsid w:val="003246FD"/>
    <w:rsid w:val="00342A3A"/>
    <w:rsid w:val="003533B9"/>
    <w:rsid w:val="00371FC6"/>
    <w:rsid w:val="0038783D"/>
    <w:rsid w:val="00390CF9"/>
    <w:rsid w:val="003B11A0"/>
    <w:rsid w:val="003C3C75"/>
    <w:rsid w:val="003C591C"/>
    <w:rsid w:val="003D73E8"/>
    <w:rsid w:val="003F2EA4"/>
    <w:rsid w:val="003F3DA5"/>
    <w:rsid w:val="003F499F"/>
    <w:rsid w:val="00454B67"/>
    <w:rsid w:val="00481A43"/>
    <w:rsid w:val="004B45E5"/>
    <w:rsid w:val="004C0FFD"/>
    <w:rsid w:val="004D2E27"/>
    <w:rsid w:val="004E3B06"/>
    <w:rsid w:val="004F6BD2"/>
    <w:rsid w:val="0051650F"/>
    <w:rsid w:val="00547782"/>
    <w:rsid w:val="00552717"/>
    <w:rsid w:val="005565D1"/>
    <w:rsid w:val="00561382"/>
    <w:rsid w:val="0056560C"/>
    <w:rsid w:val="00566093"/>
    <w:rsid w:val="00580192"/>
    <w:rsid w:val="00582E17"/>
    <w:rsid w:val="005B31A5"/>
    <w:rsid w:val="005F5E08"/>
    <w:rsid w:val="00633225"/>
    <w:rsid w:val="006379B5"/>
    <w:rsid w:val="006637F3"/>
    <w:rsid w:val="0068092C"/>
    <w:rsid w:val="00685EF7"/>
    <w:rsid w:val="00687E8F"/>
    <w:rsid w:val="00693AB3"/>
    <w:rsid w:val="006B24E6"/>
    <w:rsid w:val="006C2CDF"/>
    <w:rsid w:val="006C3416"/>
    <w:rsid w:val="00703D28"/>
    <w:rsid w:val="007100BE"/>
    <w:rsid w:val="007124CB"/>
    <w:rsid w:val="0072241D"/>
    <w:rsid w:val="00737DE6"/>
    <w:rsid w:val="007420BA"/>
    <w:rsid w:val="007610E6"/>
    <w:rsid w:val="007826EC"/>
    <w:rsid w:val="0078317B"/>
    <w:rsid w:val="007861A9"/>
    <w:rsid w:val="007A4AB1"/>
    <w:rsid w:val="007B1238"/>
    <w:rsid w:val="007B7C05"/>
    <w:rsid w:val="007C7A8F"/>
    <w:rsid w:val="007D472F"/>
    <w:rsid w:val="0080539A"/>
    <w:rsid w:val="00827B73"/>
    <w:rsid w:val="00857E5F"/>
    <w:rsid w:val="00877FD8"/>
    <w:rsid w:val="008864CC"/>
    <w:rsid w:val="008B4333"/>
    <w:rsid w:val="008D098A"/>
    <w:rsid w:val="008F1C7E"/>
    <w:rsid w:val="008F2182"/>
    <w:rsid w:val="008F29F1"/>
    <w:rsid w:val="008F3E6A"/>
    <w:rsid w:val="00906A3D"/>
    <w:rsid w:val="0091373B"/>
    <w:rsid w:val="00923393"/>
    <w:rsid w:val="009360E1"/>
    <w:rsid w:val="00943655"/>
    <w:rsid w:val="0095233C"/>
    <w:rsid w:val="0097559E"/>
    <w:rsid w:val="00990448"/>
    <w:rsid w:val="009C203F"/>
    <w:rsid w:val="00A04E5F"/>
    <w:rsid w:val="00A14EC8"/>
    <w:rsid w:val="00A674B1"/>
    <w:rsid w:val="00A7540D"/>
    <w:rsid w:val="00AA4ED5"/>
    <w:rsid w:val="00AB5C7D"/>
    <w:rsid w:val="00AC007F"/>
    <w:rsid w:val="00AC5D9F"/>
    <w:rsid w:val="00B02801"/>
    <w:rsid w:val="00B227C2"/>
    <w:rsid w:val="00B95EC4"/>
    <w:rsid w:val="00BA5B6F"/>
    <w:rsid w:val="00BB7C21"/>
    <w:rsid w:val="00BC58DB"/>
    <w:rsid w:val="00BC5F92"/>
    <w:rsid w:val="00BC6978"/>
    <w:rsid w:val="00BD5D88"/>
    <w:rsid w:val="00BE689D"/>
    <w:rsid w:val="00C10D32"/>
    <w:rsid w:val="00C5089E"/>
    <w:rsid w:val="00C55E9A"/>
    <w:rsid w:val="00C60774"/>
    <w:rsid w:val="00C74780"/>
    <w:rsid w:val="00C84ED4"/>
    <w:rsid w:val="00CA469E"/>
    <w:rsid w:val="00CB5790"/>
    <w:rsid w:val="00CD6B37"/>
    <w:rsid w:val="00CE1DB7"/>
    <w:rsid w:val="00CF0E86"/>
    <w:rsid w:val="00CF11CA"/>
    <w:rsid w:val="00CF3C04"/>
    <w:rsid w:val="00D10105"/>
    <w:rsid w:val="00D5223E"/>
    <w:rsid w:val="00D53A28"/>
    <w:rsid w:val="00D61FD6"/>
    <w:rsid w:val="00DA6942"/>
    <w:rsid w:val="00DB119C"/>
    <w:rsid w:val="00DB1FD2"/>
    <w:rsid w:val="00DB7EF0"/>
    <w:rsid w:val="00DC59DB"/>
    <w:rsid w:val="00DD0E23"/>
    <w:rsid w:val="00DD432D"/>
    <w:rsid w:val="00DE06AA"/>
    <w:rsid w:val="00E05CA6"/>
    <w:rsid w:val="00E06903"/>
    <w:rsid w:val="00E24400"/>
    <w:rsid w:val="00E26771"/>
    <w:rsid w:val="00E36058"/>
    <w:rsid w:val="00E46C88"/>
    <w:rsid w:val="00E5243D"/>
    <w:rsid w:val="00E524AA"/>
    <w:rsid w:val="00E55D6A"/>
    <w:rsid w:val="00E732FA"/>
    <w:rsid w:val="00E92667"/>
    <w:rsid w:val="00E9633C"/>
    <w:rsid w:val="00EB3803"/>
    <w:rsid w:val="00EE4B48"/>
    <w:rsid w:val="00EE4E1E"/>
    <w:rsid w:val="00F04E01"/>
    <w:rsid w:val="00F11FB4"/>
    <w:rsid w:val="00F136A4"/>
    <w:rsid w:val="00F41FCF"/>
    <w:rsid w:val="00F541B3"/>
    <w:rsid w:val="00F622E3"/>
    <w:rsid w:val="00FB1896"/>
    <w:rsid w:val="00FB4500"/>
    <w:rsid w:val="00FC4510"/>
    <w:rsid w:val="00FF67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370DB"/>
  <w15:chartTrackingRefBased/>
  <w15:docId w15:val="{57A73355-6BF3-4FEF-B2AF-5C0ED52D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213"/>
    <w:pPr>
      <w:bidi/>
      <w:spacing w:after="200" w:line="276" w:lineRule="auto"/>
    </w:pPr>
  </w:style>
  <w:style w:type="paragraph" w:styleId="1">
    <w:name w:val="heading 1"/>
    <w:aliases w:val="כותרת יחידה"/>
    <w:basedOn w:val="a"/>
    <w:next w:val="a"/>
    <w:link w:val="10"/>
    <w:uiPriority w:val="9"/>
    <w:qFormat/>
    <w:rsid w:val="00547782"/>
    <w:pPr>
      <w:spacing w:before="120" w:after="120" w:line="24" w:lineRule="atLeast"/>
      <w:jc w:val="center"/>
      <w:outlineLvl w:val="0"/>
    </w:pPr>
    <w:rPr>
      <w:rFonts w:cs="David"/>
      <w:b/>
      <w:bCs/>
      <w:color w:val="FF0000"/>
      <w:sz w:val="40"/>
      <w:szCs w:val="40"/>
    </w:rPr>
  </w:style>
  <w:style w:type="paragraph" w:styleId="2">
    <w:name w:val="heading 2"/>
    <w:basedOn w:val="a"/>
    <w:next w:val="a"/>
    <w:link w:val="20"/>
    <w:uiPriority w:val="9"/>
    <w:semiHidden/>
    <w:unhideWhenUsed/>
    <w:qFormat/>
    <w:rsid w:val="000735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C45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47782"/>
    <w:pPr>
      <w:spacing w:before="120" w:after="120" w:line="24" w:lineRule="atLeast"/>
      <w:jc w:val="both"/>
      <w:outlineLvl w:val="3"/>
    </w:pPr>
    <w:rPr>
      <w:rFonts w:asciiTheme="minorBidi" w:hAnsiTheme="minorBidi"/>
      <w:b/>
      <w:bCs/>
      <w:color w:val="F4B083" w:themeColor="accent2" w:themeTint="99"/>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0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0C0213"/>
    <w:rPr>
      <w:color w:val="0563C1" w:themeColor="hyperlink"/>
      <w:u w:val="single"/>
    </w:rPr>
  </w:style>
  <w:style w:type="paragraph" w:styleId="TOC2">
    <w:name w:val="toc 2"/>
    <w:basedOn w:val="a"/>
    <w:next w:val="a"/>
    <w:autoRedefine/>
    <w:uiPriority w:val="39"/>
    <w:unhideWhenUsed/>
    <w:rsid w:val="000C0213"/>
    <w:pPr>
      <w:spacing w:before="120" w:after="0" w:line="240" w:lineRule="auto"/>
      <w:jc w:val="both"/>
    </w:pPr>
    <w:rPr>
      <w:rFonts w:ascii="David" w:hAnsi="David" w:cs="David"/>
      <w:b/>
      <w:bCs/>
      <w:noProof/>
      <w:sz w:val="28"/>
      <w:szCs w:val="28"/>
    </w:rPr>
  </w:style>
  <w:style w:type="character" w:customStyle="1" w:styleId="10">
    <w:name w:val="כותרת 1 תו"/>
    <w:aliases w:val="כותרת יחידה תו"/>
    <w:basedOn w:val="a0"/>
    <w:link w:val="1"/>
    <w:uiPriority w:val="9"/>
    <w:rsid w:val="00547782"/>
    <w:rPr>
      <w:rFonts w:cs="David"/>
      <w:b/>
      <w:bCs/>
      <w:color w:val="FF0000"/>
      <w:sz w:val="40"/>
      <w:szCs w:val="40"/>
    </w:rPr>
  </w:style>
  <w:style w:type="character" w:customStyle="1" w:styleId="40">
    <w:name w:val="כותרת 4 תו"/>
    <w:basedOn w:val="a0"/>
    <w:link w:val="4"/>
    <w:uiPriority w:val="9"/>
    <w:rsid w:val="00547782"/>
    <w:rPr>
      <w:rFonts w:asciiTheme="minorBidi" w:hAnsiTheme="minorBidi"/>
      <w:b/>
      <w:bCs/>
      <w:color w:val="F4B083" w:themeColor="accent2" w:themeTint="99"/>
      <w:sz w:val="24"/>
      <w:szCs w:val="24"/>
      <w:u w:val="single"/>
    </w:rPr>
  </w:style>
  <w:style w:type="paragraph" w:styleId="a4">
    <w:name w:val="List Paragraph"/>
    <w:basedOn w:val="a"/>
    <w:uiPriority w:val="34"/>
    <w:qFormat/>
    <w:rsid w:val="00547782"/>
    <w:pPr>
      <w:spacing w:line="480" w:lineRule="auto"/>
      <w:ind w:left="720"/>
      <w:contextualSpacing/>
      <w:jc w:val="both"/>
    </w:pPr>
    <w:rPr>
      <w:rFonts w:cs="David"/>
    </w:rPr>
  </w:style>
  <w:style w:type="paragraph" w:customStyle="1" w:styleId="a5">
    <w:name w:val="טקסט"/>
    <w:basedOn w:val="a"/>
    <w:link w:val="a6"/>
    <w:qFormat/>
    <w:rsid w:val="00547782"/>
    <w:pPr>
      <w:spacing w:before="120" w:after="120" w:line="360" w:lineRule="auto"/>
      <w:jc w:val="both"/>
    </w:pPr>
    <w:rPr>
      <w:rFonts w:cs="David"/>
      <w:sz w:val="26"/>
      <w:szCs w:val="26"/>
    </w:rPr>
  </w:style>
  <w:style w:type="paragraph" w:customStyle="1" w:styleId="a7">
    <w:name w:val="כותרות"/>
    <w:basedOn w:val="a"/>
    <w:link w:val="a8"/>
    <w:qFormat/>
    <w:rsid w:val="00547782"/>
    <w:pPr>
      <w:spacing w:line="360" w:lineRule="auto"/>
      <w:jc w:val="both"/>
    </w:pPr>
    <w:rPr>
      <w:rFonts w:ascii="David" w:hAnsi="David" w:cs="David"/>
      <w:b/>
      <w:bCs/>
      <w:color w:val="FF0000"/>
      <w:sz w:val="24"/>
      <w:szCs w:val="24"/>
    </w:rPr>
  </w:style>
  <w:style w:type="paragraph" w:customStyle="1" w:styleId="a9">
    <w:name w:val="למאייר"/>
    <w:basedOn w:val="a5"/>
    <w:qFormat/>
    <w:rsid w:val="00E26771"/>
    <w:rPr>
      <w:rFonts w:asciiTheme="minorBidi" w:hAnsiTheme="minorBidi" w:cstheme="minorBidi"/>
      <w:color w:val="7B7B7B" w:themeColor="accent3" w:themeShade="BF"/>
      <w:u w:val="single"/>
    </w:rPr>
  </w:style>
  <w:style w:type="paragraph" w:styleId="aa">
    <w:name w:val="header"/>
    <w:basedOn w:val="a"/>
    <w:link w:val="ab"/>
    <w:uiPriority w:val="99"/>
    <w:unhideWhenUsed/>
    <w:rsid w:val="00FB4500"/>
    <w:pPr>
      <w:tabs>
        <w:tab w:val="center" w:pos="4153"/>
        <w:tab w:val="right" w:pos="8306"/>
      </w:tabs>
      <w:spacing w:after="0" w:line="240" w:lineRule="auto"/>
    </w:pPr>
  </w:style>
  <w:style w:type="character" w:customStyle="1" w:styleId="ab">
    <w:name w:val="כותרת עליונה תו"/>
    <w:basedOn w:val="a0"/>
    <w:link w:val="aa"/>
    <w:uiPriority w:val="99"/>
    <w:rsid w:val="00FB4500"/>
  </w:style>
  <w:style w:type="paragraph" w:styleId="ac">
    <w:name w:val="footer"/>
    <w:basedOn w:val="a"/>
    <w:link w:val="ad"/>
    <w:uiPriority w:val="99"/>
    <w:unhideWhenUsed/>
    <w:rsid w:val="00FB4500"/>
    <w:pPr>
      <w:tabs>
        <w:tab w:val="center" w:pos="4153"/>
        <w:tab w:val="right" w:pos="8306"/>
      </w:tabs>
      <w:spacing w:after="0" w:line="240" w:lineRule="auto"/>
    </w:pPr>
  </w:style>
  <w:style w:type="character" w:customStyle="1" w:styleId="ad">
    <w:name w:val="כותרת תחתונה תו"/>
    <w:basedOn w:val="a0"/>
    <w:link w:val="ac"/>
    <w:uiPriority w:val="99"/>
    <w:rsid w:val="00FB4500"/>
  </w:style>
  <w:style w:type="character" w:customStyle="1" w:styleId="InternetLink">
    <w:name w:val="Internet Link"/>
    <w:basedOn w:val="a0"/>
    <w:uiPriority w:val="99"/>
    <w:unhideWhenUsed/>
    <w:rsid w:val="00FB4500"/>
    <w:rPr>
      <w:color w:val="0563C1" w:themeColor="hyperlink"/>
      <w:u w:val="single"/>
    </w:rPr>
  </w:style>
  <w:style w:type="character" w:styleId="ae">
    <w:name w:val="Emphasis"/>
    <w:qFormat/>
    <w:rsid w:val="00FB4500"/>
    <w:rPr>
      <w:i/>
      <w:iCs/>
    </w:rPr>
  </w:style>
  <w:style w:type="character" w:customStyle="1" w:styleId="a6">
    <w:name w:val="טקסט תו"/>
    <w:basedOn w:val="a0"/>
    <w:link w:val="a5"/>
    <w:rsid w:val="00FB4500"/>
    <w:rPr>
      <w:rFonts w:cs="David"/>
      <w:sz w:val="26"/>
      <w:szCs w:val="26"/>
    </w:rPr>
  </w:style>
  <w:style w:type="character" w:customStyle="1" w:styleId="a8">
    <w:name w:val="כותרות תו"/>
    <w:basedOn w:val="a0"/>
    <w:link w:val="a7"/>
    <w:rsid w:val="00FB4500"/>
    <w:rPr>
      <w:rFonts w:ascii="David" w:hAnsi="David" w:cs="David"/>
      <w:b/>
      <w:bCs/>
      <w:color w:val="FF0000"/>
      <w:sz w:val="24"/>
      <w:szCs w:val="24"/>
    </w:rPr>
  </w:style>
  <w:style w:type="paragraph" w:styleId="af">
    <w:name w:val="TOC Heading"/>
    <w:basedOn w:val="1"/>
    <w:next w:val="a"/>
    <w:uiPriority w:val="39"/>
    <w:unhideWhenUsed/>
    <w:qFormat/>
    <w:rsid w:val="00CF3C04"/>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rtl/>
      <w:cs/>
    </w:rPr>
  </w:style>
  <w:style w:type="paragraph" w:styleId="TOC1">
    <w:name w:val="toc 1"/>
    <w:basedOn w:val="a"/>
    <w:next w:val="a"/>
    <w:autoRedefine/>
    <w:uiPriority w:val="39"/>
    <w:unhideWhenUsed/>
    <w:rsid w:val="00DC59DB"/>
    <w:pPr>
      <w:tabs>
        <w:tab w:val="right" w:leader="dot" w:pos="8296"/>
      </w:tabs>
      <w:spacing w:after="100"/>
    </w:pPr>
    <w:rPr>
      <w:rFonts w:ascii="David" w:hAnsi="David" w:cs="David"/>
      <w:noProof/>
    </w:rPr>
  </w:style>
  <w:style w:type="paragraph" w:styleId="TOC3">
    <w:name w:val="toc 3"/>
    <w:basedOn w:val="a"/>
    <w:next w:val="a"/>
    <w:autoRedefine/>
    <w:uiPriority w:val="39"/>
    <w:unhideWhenUsed/>
    <w:rsid w:val="00CF3C04"/>
    <w:pPr>
      <w:spacing w:after="100"/>
      <w:ind w:left="440"/>
    </w:pPr>
  </w:style>
  <w:style w:type="paragraph" w:customStyle="1" w:styleId="af0">
    <w:name w:val="דיון"/>
    <w:basedOn w:val="a"/>
    <w:link w:val="af1"/>
    <w:qFormat/>
    <w:rsid w:val="001734D1"/>
    <w:pPr>
      <w:pBdr>
        <w:top w:val="single" w:sz="4" w:space="1" w:color="auto"/>
        <w:left w:val="single" w:sz="4" w:space="4" w:color="auto"/>
        <w:bottom w:val="single" w:sz="4" w:space="1" w:color="auto"/>
        <w:right w:val="single" w:sz="4" w:space="4" w:color="auto"/>
      </w:pBdr>
      <w:shd w:val="clear" w:color="auto" w:fill="EDEDED" w:themeFill="accent3" w:themeFillTint="33"/>
      <w:spacing w:after="60" w:line="360" w:lineRule="auto"/>
      <w:jc w:val="both"/>
    </w:pPr>
    <w:rPr>
      <w:rFonts w:cs="David"/>
      <w:szCs w:val="24"/>
    </w:rPr>
  </w:style>
  <w:style w:type="character" w:customStyle="1" w:styleId="af1">
    <w:name w:val="דיון תו"/>
    <w:basedOn w:val="a0"/>
    <w:link w:val="af0"/>
    <w:rsid w:val="001734D1"/>
    <w:rPr>
      <w:rFonts w:cs="David"/>
      <w:szCs w:val="24"/>
      <w:shd w:val="clear" w:color="auto" w:fill="EDEDED" w:themeFill="accent3" w:themeFillTint="33"/>
    </w:rPr>
  </w:style>
  <w:style w:type="paragraph" w:styleId="NormalWeb">
    <w:name w:val="Normal (Web)"/>
    <w:basedOn w:val="a"/>
    <w:uiPriority w:val="99"/>
    <w:unhideWhenUsed/>
    <w:rsid w:val="00214B0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כותרת 3 תו"/>
    <w:basedOn w:val="a0"/>
    <w:link w:val="3"/>
    <w:uiPriority w:val="9"/>
    <w:semiHidden/>
    <w:rsid w:val="00FC4510"/>
    <w:rPr>
      <w:rFonts w:asciiTheme="majorHAnsi" w:eastAsiaTheme="majorEastAsia" w:hAnsiTheme="majorHAnsi" w:cstheme="majorBidi"/>
      <w:color w:val="1F4D78" w:themeColor="accent1" w:themeShade="7F"/>
      <w:sz w:val="24"/>
      <w:szCs w:val="24"/>
    </w:rPr>
  </w:style>
  <w:style w:type="character" w:styleId="af2">
    <w:name w:val="Strong"/>
    <w:basedOn w:val="a0"/>
    <w:uiPriority w:val="22"/>
    <w:qFormat/>
    <w:rsid w:val="004B45E5"/>
    <w:rPr>
      <w:b/>
      <w:bCs/>
    </w:rPr>
  </w:style>
  <w:style w:type="character" w:customStyle="1" w:styleId="20">
    <w:name w:val="כותרת 2 תו"/>
    <w:basedOn w:val="a0"/>
    <w:link w:val="2"/>
    <w:uiPriority w:val="9"/>
    <w:semiHidden/>
    <w:rsid w:val="00073563"/>
    <w:rPr>
      <w:rFonts w:asciiTheme="majorHAnsi" w:eastAsiaTheme="majorEastAsia" w:hAnsiTheme="majorHAnsi" w:cstheme="majorBidi"/>
      <w:color w:val="2E74B5" w:themeColor="accent1" w:themeShade="BF"/>
      <w:sz w:val="26"/>
      <w:szCs w:val="26"/>
    </w:rPr>
  </w:style>
  <w:style w:type="character" w:styleId="af3">
    <w:name w:val="annotation reference"/>
    <w:basedOn w:val="a0"/>
    <w:uiPriority w:val="99"/>
    <w:semiHidden/>
    <w:unhideWhenUsed/>
    <w:rsid w:val="00E06903"/>
    <w:rPr>
      <w:sz w:val="16"/>
      <w:szCs w:val="16"/>
    </w:rPr>
  </w:style>
  <w:style w:type="paragraph" w:styleId="af4">
    <w:name w:val="annotation text"/>
    <w:basedOn w:val="a"/>
    <w:link w:val="af5"/>
    <w:uiPriority w:val="99"/>
    <w:unhideWhenUsed/>
    <w:rsid w:val="00E06903"/>
    <w:pPr>
      <w:spacing w:line="240" w:lineRule="auto"/>
      <w:jc w:val="both"/>
    </w:pPr>
    <w:rPr>
      <w:rFonts w:cs="David"/>
      <w:sz w:val="20"/>
      <w:szCs w:val="20"/>
    </w:rPr>
  </w:style>
  <w:style w:type="character" w:customStyle="1" w:styleId="af5">
    <w:name w:val="טקסט הערה תו"/>
    <w:basedOn w:val="a0"/>
    <w:link w:val="af4"/>
    <w:uiPriority w:val="99"/>
    <w:rsid w:val="00E06903"/>
    <w:rPr>
      <w:rFonts w:cs="Dav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9090">
      <w:bodyDiv w:val="1"/>
      <w:marLeft w:val="0"/>
      <w:marRight w:val="0"/>
      <w:marTop w:val="0"/>
      <w:marBottom w:val="0"/>
      <w:divBdr>
        <w:top w:val="none" w:sz="0" w:space="0" w:color="auto"/>
        <w:left w:val="none" w:sz="0" w:space="0" w:color="auto"/>
        <w:bottom w:val="none" w:sz="0" w:space="0" w:color="auto"/>
        <w:right w:val="none" w:sz="0" w:space="0" w:color="auto"/>
      </w:divBdr>
    </w:div>
    <w:div w:id="225771932">
      <w:bodyDiv w:val="1"/>
      <w:marLeft w:val="0"/>
      <w:marRight w:val="0"/>
      <w:marTop w:val="0"/>
      <w:marBottom w:val="0"/>
      <w:divBdr>
        <w:top w:val="none" w:sz="0" w:space="0" w:color="auto"/>
        <w:left w:val="none" w:sz="0" w:space="0" w:color="auto"/>
        <w:bottom w:val="none" w:sz="0" w:space="0" w:color="auto"/>
        <w:right w:val="none" w:sz="0" w:space="0" w:color="auto"/>
      </w:divBdr>
    </w:div>
    <w:div w:id="283120497">
      <w:bodyDiv w:val="1"/>
      <w:marLeft w:val="0"/>
      <w:marRight w:val="0"/>
      <w:marTop w:val="0"/>
      <w:marBottom w:val="0"/>
      <w:divBdr>
        <w:top w:val="none" w:sz="0" w:space="0" w:color="auto"/>
        <w:left w:val="none" w:sz="0" w:space="0" w:color="auto"/>
        <w:bottom w:val="none" w:sz="0" w:space="0" w:color="auto"/>
        <w:right w:val="none" w:sz="0" w:space="0" w:color="auto"/>
      </w:divBdr>
    </w:div>
    <w:div w:id="284044549">
      <w:bodyDiv w:val="1"/>
      <w:marLeft w:val="0"/>
      <w:marRight w:val="0"/>
      <w:marTop w:val="0"/>
      <w:marBottom w:val="0"/>
      <w:divBdr>
        <w:top w:val="none" w:sz="0" w:space="0" w:color="auto"/>
        <w:left w:val="none" w:sz="0" w:space="0" w:color="auto"/>
        <w:bottom w:val="none" w:sz="0" w:space="0" w:color="auto"/>
        <w:right w:val="none" w:sz="0" w:space="0" w:color="auto"/>
      </w:divBdr>
    </w:div>
    <w:div w:id="451703602">
      <w:bodyDiv w:val="1"/>
      <w:marLeft w:val="0"/>
      <w:marRight w:val="0"/>
      <w:marTop w:val="0"/>
      <w:marBottom w:val="0"/>
      <w:divBdr>
        <w:top w:val="none" w:sz="0" w:space="0" w:color="auto"/>
        <w:left w:val="none" w:sz="0" w:space="0" w:color="auto"/>
        <w:bottom w:val="none" w:sz="0" w:space="0" w:color="auto"/>
        <w:right w:val="none" w:sz="0" w:space="0" w:color="auto"/>
      </w:divBdr>
    </w:div>
    <w:div w:id="565143372">
      <w:bodyDiv w:val="1"/>
      <w:marLeft w:val="0"/>
      <w:marRight w:val="0"/>
      <w:marTop w:val="0"/>
      <w:marBottom w:val="0"/>
      <w:divBdr>
        <w:top w:val="none" w:sz="0" w:space="0" w:color="auto"/>
        <w:left w:val="none" w:sz="0" w:space="0" w:color="auto"/>
        <w:bottom w:val="none" w:sz="0" w:space="0" w:color="auto"/>
        <w:right w:val="none" w:sz="0" w:space="0" w:color="auto"/>
      </w:divBdr>
    </w:div>
    <w:div w:id="607271394">
      <w:bodyDiv w:val="1"/>
      <w:marLeft w:val="0"/>
      <w:marRight w:val="0"/>
      <w:marTop w:val="0"/>
      <w:marBottom w:val="0"/>
      <w:divBdr>
        <w:top w:val="none" w:sz="0" w:space="0" w:color="auto"/>
        <w:left w:val="none" w:sz="0" w:space="0" w:color="auto"/>
        <w:bottom w:val="none" w:sz="0" w:space="0" w:color="auto"/>
        <w:right w:val="none" w:sz="0" w:space="0" w:color="auto"/>
      </w:divBdr>
    </w:div>
    <w:div w:id="886651137">
      <w:bodyDiv w:val="1"/>
      <w:marLeft w:val="0"/>
      <w:marRight w:val="0"/>
      <w:marTop w:val="0"/>
      <w:marBottom w:val="0"/>
      <w:divBdr>
        <w:top w:val="none" w:sz="0" w:space="0" w:color="auto"/>
        <w:left w:val="none" w:sz="0" w:space="0" w:color="auto"/>
        <w:bottom w:val="none" w:sz="0" w:space="0" w:color="auto"/>
        <w:right w:val="none" w:sz="0" w:space="0" w:color="auto"/>
      </w:divBdr>
    </w:div>
    <w:div w:id="1084910040">
      <w:bodyDiv w:val="1"/>
      <w:marLeft w:val="0"/>
      <w:marRight w:val="0"/>
      <w:marTop w:val="0"/>
      <w:marBottom w:val="0"/>
      <w:divBdr>
        <w:top w:val="none" w:sz="0" w:space="0" w:color="auto"/>
        <w:left w:val="none" w:sz="0" w:space="0" w:color="auto"/>
        <w:bottom w:val="none" w:sz="0" w:space="0" w:color="auto"/>
        <w:right w:val="none" w:sz="0" w:space="0" w:color="auto"/>
      </w:divBdr>
      <w:divsChild>
        <w:div w:id="1553955880">
          <w:marLeft w:val="0"/>
          <w:marRight w:val="0"/>
          <w:marTop w:val="300"/>
          <w:marBottom w:val="300"/>
          <w:divBdr>
            <w:top w:val="none" w:sz="0" w:space="0" w:color="auto"/>
            <w:left w:val="none" w:sz="0" w:space="0" w:color="auto"/>
            <w:bottom w:val="none" w:sz="0" w:space="0" w:color="auto"/>
            <w:right w:val="none" w:sz="0" w:space="0" w:color="auto"/>
          </w:divBdr>
        </w:div>
      </w:divsChild>
    </w:div>
    <w:div w:id="1211456791">
      <w:bodyDiv w:val="1"/>
      <w:marLeft w:val="0"/>
      <w:marRight w:val="0"/>
      <w:marTop w:val="0"/>
      <w:marBottom w:val="0"/>
      <w:divBdr>
        <w:top w:val="none" w:sz="0" w:space="0" w:color="auto"/>
        <w:left w:val="none" w:sz="0" w:space="0" w:color="auto"/>
        <w:bottom w:val="none" w:sz="0" w:space="0" w:color="auto"/>
        <w:right w:val="none" w:sz="0" w:space="0" w:color="auto"/>
      </w:divBdr>
    </w:div>
    <w:div w:id="1317108968">
      <w:bodyDiv w:val="1"/>
      <w:marLeft w:val="0"/>
      <w:marRight w:val="0"/>
      <w:marTop w:val="0"/>
      <w:marBottom w:val="0"/>
      <w:divBdr>
        <w:top w:val="none" w:sz="0" w:space="0" w:color="auto"/>
        <w:left w:val="none" w:sz="0" w:space="0" w:color="auto"/>
        <w:bottom w:val="none" w:sz="0" w:space="0" w:color="auto"/>
        <w:right w:val="none" w:sz="0" w:space="0" w:color="auto"/>
      </w:divBdr>
      <w:divsChild>
        <w:div w:id="71970009">
          <w:marLeft w:val="0"/>
          <w:marRight w:val="0"/>
          <w:marTop w:val="0"/>
          <w:marBottom w:val="0"/>
          <w:divBdr>
            <w:top w:val="none" w:sz="0" w:space="0" w:color="auto"/>
            <w:left w:val="none" w:sz="0" w:space="0" w:color="auto"/>
            <w:bottom w:val="none" w:sz="0" w:space="0" w:color="auto"/>
            <w:right w:val="none" w:sz="0" w:space="0" w:color="auto"/>
          </w:divBdr>
        </w:div>
        <w:div w:id="102267286">
          <w:marLeft w:val="0"/>
          <w:marRight w:val="0"/>
          <w:marTop w:val="0"/>
          <w:marBottom w:val="0"/>
          <w:divBdr>
            <w:top w:val="none" w:sz="0" w:space="0" w:color="auto"/>
            <w:left w:val="none" w:sz="0" w:space="0" w:color="auto"/>
            <w:bottom w:val="none" w:sz="0" w:space="0" w:color="auto"/>
            <w:right w:val="none" w:sz="0" w:space="0" w:color="auto"/>
          </w:divBdr>
        </w:div>
        <w:div w:id="131364766">
          <w:marLeft w:val="0"/>
          <w:marRight w:val="0"/>
          <w:marTop w:val="0"/>
          <w:marBottom w:val="0"/>
          <w:divBdr>
            <w:top w:val="none" w:sz="0" w:space="0" w:color="auto"/>
            <w:left w:val="none" w:sz="0" w:space="0" w:color="auto"/>
            <w:bottom w:val="none" w:sz="0" w:space="0" w:color="auto"/>
            <w:right w:val="none" w:sz="0" w:space="0" w:color="auto"/>
          </w:divBdr>
        </w:div>
        <w:div w:id="206382618">
          <w:marLeft w:val="0"/>
          <w:marRight w:val="0"/>
          <w:marTop w:val="0"/>
          <w:marBottom w:val="0"/>
          <w:divBdr>
            <w:top w:val="none" w:sz="0" w:space="0" w:color="auto"/>
            <w:left w:val="none" w:sz="0" w:space="0" w:color="auto"/>
            <w:bottom w:val="none" w:sz="0" w:space="0" w:color="auto"/>
            <w:right w:val="none" w:sz="0" w:space="0" w:color="auto"/>
          </w:divBdr>
        </w:div>
        <w:div w:id="207912579">
          <w:marLeft w:val="0"/>
          <w:marRight w:val="0"/>
          <w:marTop w:val="0"/>
          <w:marBottom w:val="0"/>
          <w:divBdr>
            <w:top w:val="none" w:sz="0" w:space="0" w:color="auto"/>
            <w:left w:val="none" w:sz="0" w:space="0" w:color="auto"/>
            <w:bottom w:val="none" w:sz="0" w:space="0" w:color="auto"/>
            <w:right w:val="none" w:sz="0" w:space="0" w:color="auto"/>
          </w:divBdr>
        </w:div>
        <w:div w:id="228031019">
          <w:marLeft w:val="0"/>
          <w:marRight w:val="0"/>
          <w:marTop w:val="0"/>
          <w:marBottom w:val="0"/>
          <w:divBdr>
            <w:top w:val="none" w:sz="0" w:space="0" w:color="auto"/>
            <w:left w:val="none" w:sz="0" w:space="0" w:color="auto"/>
            <w:bottom w:val="none" w:sz="0" w:space="0" w:color="auto"/>
            <w:right w:val="none" w:sz="0" w:space="0" w:color="auto"/>
          </w:divBdr>
        </w:div>
        <w:div w:id="301615237">
          <w:marLeft w:val="0"/>
          <w:marRight w:val="0"/>
          <w:marTop w:val="0"/>
          <w:marBottom w:val="0"/>
          <w:divBdr>
            <w:top w:val="none" w:sz="0" w:space="0" w:color="auto"/>
            <w:left w:val="none" w:sz="0" w:space="0" w:color="auto"/>
            <w:bottom w:val="none" w:sz="0" w:space="0" w:color="auto"/>
            <w:right w:val="none" w:sz="0" w:space="0" w:color="auto"/>
          </w:divBdr>
        </w:div>
        <w:div w:id="356007251">
          <w:marLeft w:val="0"/>
          <w:marRight w:val="0"/>
          <w:marTop w:val="0"/>
          <w:marBottom w:val="0"/>
          <w:divBdr>
            <w:top w:val="none" w:sz="0" w:space="0" w:color="auto"/>
            <w:left w:val="none" w:sz="0" w:space="0" w:color="auto"/>
            <w:bottom w:val="none" w:sz="0" w:space="0" w:color="auto"/>
            <w:right w:val="none" w:sz="0" w:space="0" w:color="auto"/>
          </w:divBdr>
        </w:div>
        <w:div w:id="376903758">
          <w:marLeft w:val="0"/>
          <w:marRight w:val="0"/>
          <w:marTop w:val="0"/>
          <w:marBottom w:val="0"/>
          <w:divBdr>
            <w:top w:val="none" w:sz="0" w:space="0" w:color="auto"/>
            <w:left w:val="none" w:sz="0" w:space="0" w:color="auto"/>
            <w:bottom w:val="none" w:sz="0" w:space="0" w:color="auto"/>
            <w:right w:val="none" w:sz="0" w:space="0" w:color="auto"/>
          </w:divBdr>
        </w:div>
        <w:div w:id="391080938">
          <w:marLeft w:val="0"/>
          <w:marRight w:val="0"/>
          <w:marTop w:val="0"/>
          <w:marBottom w:val="0"/>
          <w:divBdr>
            <w:top w:val="none" w:sz="0" w:space="0" w:color="auto"/>
            <w:left w:val="none" w:sz="0" w:space="0" w:color="auto"/>
            <w:bottom w:val="none" w:sz="0" w:space="0" w:color="auto"/>
            <w:right w:val="none" w:sz="0" w:space="0" w:color="auto"/>
          </w:divBdr>
        </w:div>
        <w:div w:id="443619117">
          <w:marLeft w:val="0"/>
          <w:marRight w:val="0"/>
          <w:marTop w:val="0"/>
          <w:marBottom w:val="0"/>
          <w:divBdr>
            <w:top w:val="none" w:sz="0" w:space="0" w:color="auto"/>
            <w:left w:val="none" w:sz="0" w:space="0" w:color="auto"/>
            <w:bottom w:val="none" w:sz="0" w:space="0" w:color="auto"/>
            <w:right w:val="none" w:sz="0" w:space="0" w:color="auto"/>
          </w:divBdr>
        </w:div>
        <w:div w:id="540702724">
          <w:marLeft w:val="0"/>
          <w:marRight w:val="0"/>
          <w:marTop w:val="0"/>
          <w:marBottom w:val="0"/>
          <w:divBdr>
            <w:top w:val="none" w:sz="0" w:space="0" w:color="auto"/>
            <w:left w:val="none" w:sz="0" w:space="0" w:color="auto"/>
            <w:bottom w:val="none" w:sz="0" w:space="0" w:color="auto"/>
            <w:right w:val="none" w:sz="0" w:space="0" w:color="auto"/>
          </w:divBdr>
        </w:div>
        <w:div w:id="585768893">
          <w:marLeft w:val="0"/>
          <w:marRight w:val="0"/>
          <w:marTop w:val="0"/>
          <w:marBottom w:val="0"/>
          <w:divBdr>
            <w:top w:val="none" w:sz="0" w:space="0" w:color="auto"/>
            <w:left w:val="none" w:sz="0" w:space="0" w:color="auto"/>
            <w:bottom w:val="none" w:sz="0" w:space="0" w:color="auto"/>
            <w:right w:val="none" w:sz="0" w:space="0" w:color="auto"/>
          </w:divBdr>
        </w:div>
        <w:div w:id="629015129">
          <w:marLeft w:val="0"/>
          <w:marRight w:val="0"/>
          <w:marTop w:val="0"/>
          <w:marBottom w:val="0"/>
          <w:divBdr>
            <w:top w:val="none" w:sz="0" w:space="0" w:color="auto"/>
            <w:left w:val="none" w:sz="0" w:space="0" w:color="auto"/>
            <w:bottom w:val="none" w:sz="0" w:space="0" w:color="auto"/>
            <w:right w:val="none" w:sz="0" w:space="0" w:color="auto"/>
          </w:divBdr>
        </w:div>
        <w:div w:id="639575778">
          <w:marLeft w:val="0"/>
          <w:marRight w:val="0"/>
          <w:marTop w:val="0"/>
          <w:marBottom w:val="0"/>
          <w:divBdr>
            <w:top w:val="none" w:sz="0" w:space="0" w:color="auto"/>
            <w:left w:val="none" w:sz="0" w:space="0" w:color="auto"/>
            <w:bottom w:val="none" w:sz="0" w:space="0" w:color="auto"/>
            <w:right w:val="none" w:sz="0" w:space="0" w:color="auto"/>
          </w:divBdr>
        </w:div>
        <w:div w:id="657420798">
          <w:marLeft w:val="0"/>
          <w:marRight w:val="0"/>
          <w:marTop w:val="0"/>
          <w:marBottom w:val="0"/>
          <w:divBdr>
            <w:top w:val="none" w:sz="0" w:space="0" w:color="auto"/>
            <w:left w:val="none" w:sz="0" w:space="0" w:color="auto"/>
            <w:bottom w:val="none" w:sz="0" w:space="0" w:color="auto"/>
            <w:right w:val="none" w:sz="0" w:space="0" w:color="auto"/>
          </w:divBdr>
        </w:div>
        <w:div w:id="705375434">
          <w:marLeft w:val="0"/>
          <w:marRight w:val="0"/>
          <w:marTop w:val="0"/>
          <w:marBottom w:val="0"/>
          <w:divBdr>
            <w:top w:val="none" w:sz="0" w:space="0" w:color="auto"/>
            <w:left w:val="none" w:sz="0" w:space="0" w:color="auto"/>
            <w:bottom w:val="none" w:sz="0" w:space="0" w:color="auto"/>
            <w:right w:val="none" w:sz="0" w:space="0" w:color="auto"/>
          </w:divBdr>
        </w:div>
        <w:div w:id="861865482">
          <w:marLeft w:val="0"/>
          <w:marRight w:val="0"/>
          <w:marTop w:val="0"/>
          <w:marBottom w:val="0"/>
          <w:divBdr>
            <w:top w:val="none" w:sz="0" w:space="0" w:color="auto"/>
            <w:left w:val="none" w:sz="0" w:space="0" w:color="auto"/>
            <w:bottom w:val="none" w:sz="0" w:space="0" w:color="auto"/>
            <w:right w:val="none" w:sz="0" w:space="0" w:color="auto"/>
          </w:divBdr>
        </w:div>
        <w:div w:id="1005089253">
          <w:marLeft w:val="0"/>
          <w:marRight w:val="0"/>
          <w:marTop w:val="0"/>
          <w:marBottom w:val="0"/>
          <w:divBdr>
            <w:top w:val="none" w:sz="0" w:space="0" w:color="auto"/>
            <w:left w:val="none" w:sz="0" w:space="0" w:color="auto"/>
            <w:bottom w:val="none" w:sz="0" w:space="0" w:color="auto"/>
            <w:right w:val="none" w:sz="0" w:space="0" w:color="auto"/>
          </w:divBdr>
        </w:div>
        <w:div w:id="1032877121">
          <w:marLeft w:val="0"/>
          <w:marRight w:val="0"/>
          <w:marTop w:val="0"/>
          <w:marBottom w:val="0"/>
          <w:divBdr>
            <w:top w:val="none" w:sz="0" w:space="0" w:color="auto"/>
            <w:left w:val="none" w:sz="0" w:space="0" w:color="auto"/>
            <w:bottom w:val="none" w:sz="0" w:space="0" w:color="auto"/>
            <w:right w:val="none" w:sz="0" w:space="0" w:color="auto"/>
          </w:divBdr>
        </w:div>
        <w:div w:id="1064178907">
          <w:marLeft w:val="0"/>
          <w:marRight w:val="0"/>
          <w:marTop w:val="0"/>
          <w:marBottom w:val="0"/>
          <w:divBdr>
            <w:top w:val="none" w:sz="0" w:space="0" w:color="auto"/>
            <w:left w:val="none" w:sz="0" w:space="0" w:color="auto"/>
            <w:bottom w:val="none" w:sz="0" w:space="0" w:color="auto"/>
            <w:right w:val="none" w:sz="0" w:space="0" w:color="auto"/>
          </w:divBdr>
        </w:div>
        <w:div w:id="1075392713">
          <w:marLeft w:val="0"/>
          <w:marRight w:val="0"/>
          <w:marTop w:val="0"/>
          <w:marBottom w:val="0"/>
          <w:divBdr>
            <w:top w:val="none" w:sz="0" w:space="0" w:color="auto"/>
            <w:left w:val="none" w:sz="0" w:space="0" w:color="auto"/>
            <w:bottom w:val="none" w:sz="0" w:space="0" w:color="auto"/>
            <w:right w:val="none" w:sz="0" w:space="0" w:color="auto"/>
          </w:divBdr>
        </w:div>
        <w:div w:id="1104575978">
          <w:marLeft w:val="0"/>
          <w:marRight w:val="0"/>
          <w:marTop w:val="0"/>
          <w:marBottom w:val="0"/>
          <w:divBdr>
            <w:top w:val="none" w:sz="0" w:space="0" w:color="auto"/>
            <w:left w:val="none" w:sz="0" w:space="0" w:color="auto"/>
            <w:bottom w:val="none" w:sz="0" w:space="0" w:color="auto"/>
            <w:right w:val="none" w:sz="0" w:space="0" w:color="auto"/>
          </w:divBdr>
        </w:div>
        <w:div w:id="1162626740">
          <w:marLeft w:val="0"/>
          <w:marRight w:val="0"/>
          <w:marTop w:val="0"/>
          <w:marBottom w:val="0"/>
          <w:divBdr>
            <w:top w:val="none" w:sz="0" w:space="0" w:color="auto"/>
            <w:left w:val="none" w:sz="0" w:space="0" w:color="auto"/>
            <w:bottom w:val="none" w:sz="0" w:space="0" w:color="auto"/>
            <w:right w:val="none" w:sz="0" w:space="0" w:color="auto"/>
          </w:divBdr>
        </w:div>
        <w:div w:id="1622682750">
          <w:marLeft w:val="0"/>
          <w:marRight w:val="0"/>
          <w:marTop w:val="0"/>
          <w:marBottom w:val="0"/>
          <w:divBdr>
            <w:top w:val="none" w:sz="0" w:space="0" w:color="auto"/>
            <w:left w:val="none" w:sz="0" w:space="0" w:color="auto"/>
            <w:bottom w:val="none" w:sz="0" w:space="0" w:color="auto"/>
            <w:right w:val="none" w:sz="0" w:space="0" w:color="auto"/>
          </w:divBdr>
        </w:div>
        <w:div w:id="1636136905">
          <w:marLeft w:val="0"/>
          <w:marRight w:val="0"/>
          <w:marTop w:val="0"/>
          <w:marBottom w:val="0"/>
          <w:divBdr>
            <w:top w:val="none" w:sz="0" w:space="0" w:color="auto"/>
            <w:left w:val="none" w:sz="0" w:space="0" w:color="auto"/>
            <w:bottom w:val="none" w:sz="0" w:space="0" w:color="auto"/>
            <w:right w:val="none" w:sz="0" w:space="0" w:color="auto"/>
          </w:divBdr>
        </w:div>
        <w:div w:id="1671908010">
          <w:marLeft w:val="0"/>
          <w:marRight w:val="0"/>
          <w:marTop w:val="0"/>
          <w:marBottom w:val="0"/>
          <w:divBdr>
            <w:top w:val="none" w:sz="0" w:space="0" w:color="auto"/>
            <w:left w:val="none" w:sz="0" w:space="0" w:color="auto"/>
            <w:bottom w:val="none" w:sz="0" w:space="0" w:color="auto"/>
            <w:right w:val="none" w:sz="0" w:space="0" w:color="auto"/>
          </w:divBdr>
        </w:div>
        <w:div w:id="1760324415">
          <w:marLeft w:val="0"/>
          <w:marRight w:val="0"/>
          <w:marTop w:val="0"/>
          <w:marBottom w:val="0"/>
          <w:divBdr>
            <w:top w:val="none" w:sz="0" w:space="0" w:color="auto"/>
            <w:left w:val="none" w:sz="0" w:space="0" w:color="auto"/>
            <w:bottom w:val="none" w:sz="0" w:space="0" w:color="auto"/>
            <w:right w:val="none" w:sz="0" w:space="0" w:color="auto"/>
          </w:divBdr>
        </w:div>
        <w:div w:id="1790195810">
          <w:marLeft w:val="0"/>
          <w:marRight w:val="0"/>
          <w:marTop w:val="0"/>
          <w:marBottom w:val="0"/>
          <w:divBdr>
            <w:top w:val="none" w:sz="0" w:space="0" w:color="auto"/>
            <w:left w:val="none" w:sz="0" w:space="0" w:color="auto"/>
            <w:bottom w:val="none" w:sz="0" w:space="0" w:color="auto"/>
            <w:right w:val="none" w:sz="0" w:space="0" w:color="auto"/>
          </w:divBdr>
        </w:div>
        <w:div w:id="1792824376">
          <w:marLeft w:val="0"/>
          <w:marRight w:val="0"/>
          <w:marTop w:val="0"/>
          <w:marBottom w:val="0"/>
          <w:divBdr>
            <w:top w:val="none" w:sz="0" w:space="0" w:color="auto"/>
            <w:left w:val="none" w:sz="0" w:space="0" w:color="auto"/>
            <w:bottom w:val="none" w:sz="0" w:space="0" w:color="auto"/>
            <w:right w:val="none" w:sz="0" w:space="0" w:color="auto"/>
          </w:divBdr>
        </w:div>
        <w:div w:id="1816948770">
          <w:marLeft w:val="0"/>
          <w:marRight w:val="0"/>
          <w:marTop w:val="0"/>
          <w:marBottom w:val="0"/>
          <w:divBdr>
            <w:top w:val="none" w:sz="0" w:space="0" w:color="auto"/>
            <w:left w:val="none" w:sz="0" w:space="0" w:color="auto"/>
            <w:bottom w:val="none" w:sz="0" w:space="0" w:color="auto"/>
            <w:right w:val="none" w:sz="0" w:space="0" w:color="auto"/>
          </w:divBdr>
        </w:div>
        <w:div w:id="1970167280">
          <w:marLeft w:val="0"/>
          <w:marRight w:val="0"/>
          <w:marTop w:val="0"/>
          <w:marBottom w:val="0"/>
          <w:divBdr>
            <w:top w:val="none" w:sz="0" w:space="0" w:color="auto"/>
            <w:left w:val="none" w:sz="0" w:space="0" w:color="auto"/>
            <w:bottom w:val="none" w:sz="0" w:space="0" w:color="auto"/>
            <w:right w:val="none" w:sz="0" w:space="0" w:color="auto"/>
          </w:divBdr>
        </w:div>
        <w:div w:id="2022125216">
          <w:marLeft w:val="0"/>
          <w:marRight w:val="0"/>
          <w:marTop w:val="0"/>
          <w:marBottom w:val="0"/>
          <w:divBdr>
            <w:top w:val="none" w:sz="0" w:space="0" w:color="auto"/>
            <w:left w:val="none" w:sz="0" w:space="0" w:color="auto"/>
            <w:bottom w:val="none" w:sz="0" w:space="0" w:color="auto"/>
            <w:right w:val="none" w:sz="0" w:space="0" w:color="auto"/>
          </w:divBdr>
        </w:div>
        <w:div w:id="2030640024">
          <w:marLeft w:val="0"/>
          <w:marRight w:val="0"/>
          <w:marTop w:val="0"/>
          <w:marBottom w:val="0"/>
          <w:divBdr>
            <w:top w:val="none" w:sz="0" w:space="0" w:color="auto"/>
            <w:left w:val="none" w:sz="0" w:space="0" w:color="auto"/>
            <w:bottom w:val="none" w:sz="0" w:space="0" w:color="auto"/>
            <w:right w:val="none" w:sz="0" w:space="0" w:color="auto"/>
          </w:divBdr>
        </w:div>
        <w:div w:id="2067679714">
          <w:marLeft w:val="0"/>
          <w:marRight w:val="0"/>
          <w:marTop w:val="0"/>
          <w:marBottom w:val="0"/>
          <w:divBdr>
            <w:top w:val="none" w:sz="0" w:space="0" w:color="auto"/>
            <w:left w:val="none" w:sz="0" w:space="0" w:color="auto"/>
            <w:bottom w:val="none" w:sz="0" w:space="0" w:color="auto"/>
            <w:right w:val="none" w:sz="0" w:space="0" w:color="auto"/>
          </w:divBdr>
        </w:div>
      </w:divsChild>
    </w:div>
    <w:div w:id="1785732892">
      <w:bodyDiv w:val="1"/>
      <w:marLeft w:val="0"/>
      <w:marRight w:val="0"/>
      <w:marTop w:val="0"/>
      <w:marBottom w:val="0"/>
      <w:divBdr>
        <w:top w:val="none" w:sz="0" w:space="0" w:color="auto"/>
        <w:left w:val="none" w:sz="0" w:space="0" w:color="auto"/>
        <w:bottom w:val="none" w:sz="0" w:space="0" w:color="auto"/>
        <w:right w:val="none" w:sz="0" w:space="0" w:color="auto"/>
      </w:divBdr>
    </w:div>
    <w:div w:id="1794785099">
      <w:bodyDiv w:val="1"/>
      <w:marLeft w:val="0"/>
      <w:marRight w:val="0"/>
      <w:marTop w:val="0"/>
      <w:marBottom w:val="0"/>
      <w:divBdr>
        <w:top w:val="none" w:sz="0" w:space="0" w:color="auto"/>
        <w:left w:val="none" w:sz="0" w:space="0" w:color="auto"/>
        <w:bottom w:val="none" w:sz="0" w:space="0" w:color="auto"/>
        <w:right w:val="none" w:sz="0" w:space="0" w:color="auto"/>
      </w:divBdr>
    </w:div>
    <w:div w:id="1813406008">
      <w:bodyDiv w:val="1"/>
      <w:marLeft w:val="0"/>
      <w:marRight w:val="0"/>
      <w:marTop w:val="0"/>
      <w:marBottom w:val="0"/>
      <w:divBdr>
        <w:top w:val="none" w:sz="0" w:space="0" w:color="auto"/>
        <w:left w:val="none" w:sz="0" w:space="0" w:color="auto"/>
        <w:bottom w:val="none" w:sz="0" w:space="0" w:color="auto"/>
        <w:right w:val="none" w:sz="0" w:space="0" w:color="auto"/>
      </w:divBdr>
    </w:div>
    <w:div w:id="1904288792">
      <w:bodyDiv w:val="1"/>
      <w:marLeft w:val="0"/>
      <w:marRight w:val="0"/>
      <w:marTop w:val="0"/>
      <w:marBottom w:val="0"/>
      <w:divBdr>
        <w:top w:val="none" w:sz="0" w:space="0" w:color="auto"/>
        <w:left w:val="none" w:sz="0" w:space="0" w:color="auto"/>
        <w:bottom w:val="none" w:sz="0" w:space="0" w:color="auto"/>
        <w:right w:val="none" w:sz="0" w:space="0" w:color="auto"/>
      </w:divBdr>
      <w:divsChild>
        <w:div w:id="334108954">
          <w:marLeft w:val="-150"/>
          <w:marRight w:val="-150"/>
          <w:marTop w:val="0"/>
          <w:marBottom w:val="0"/>
          <w:divBdr>
            <w:top w:val="none" w:sz="0" w:space="0" w:color="auto"/>
            <w:left w:val="none" w:sz="0" w:space="0" w:color="auto"/>
            <w:bottom w:val="none" w:sz="0" w:space="0" w:color="auto"/>
            <w:right w:val="none" w:sz="0" w:space="0" w:color="auto"/>
          </w:divBdr>
          <w:divsChild>
            <w:div w:id="865756444">
              <w:marLeft w:val="0"/>
              <w:marRight w:val="0"/>
              <w:marTop w:val="0"/>
              <w:marBottom w:val="0"/>
              <w:divBdr>
                <w:top w:val="none" w:sz="0" w:space="0" w:color="auto"/>
                <w:left w:val="none" w:sz="0" w:space="0" w:color="auto"/>
                <w:bottom w:val="none" w:sz="0" w:space="0" w:color="auto"/>
                <w:right w:val="none" w:sz="0" w:space="0" w:color="auto"/>
              </w:divBdr>
            </w:div>
          </w:divsChild>
        </w:div>
        <w:div w:id="1131751079">
          <w:marLeft w:val="-150"/>
          <w:marRight w:val="-150"/>
          <w:marTop w:val="0"/>
          <w:marBottom w:val="0"/>
          <w:divBdr>
            <w:top w:val="none" w:sz="0" w:space="0" w:color="auto"/>
            <w:left w:val="none" w:sz="0" w:space="0" w:color="auto"/>
            <w:bottom w:val="none" w:sz="0" w:space="0" w:color="auto"/>
            <w:right w:val="none" w:sz="0" w:space="0" w:color="auto"/>
          </w:divBdr>
          <w:divsChild>
            <w:div w:id="972835276">
              <w:marLeft w:val="0"/>
              <w:marRight w:val="0"/>
              <w:marTop w:val="0"/>
              <w:marBottom w:val="0"/>
              <w:divBdr>
                <w:top w:val="none" w:sz="0" w:space="0" w:color="auto"/>
                <w:left w:val="none" w:sz="0" w:space="0" w:color="auto"/>
                <w:bottom w:val="none" w:sz="0" w:space="0" w:color="auto"/>
                <w:right w:val="none" w:sz="0" w:space="0" w:color="auto"/>
              </w:divBdr>
              <w:divsChild>
                <w:div w:id="28532458">
                  <w:marLeft w:val="0"/>
                  <w:marRight w:val="0"/>
                  <w:marTop w:val="0"/>
                  <w:marBottom w:val="0"/>
                  <w:divBdr>
                    <w:top w:val="none" w:sz="0" w:space="0" w:color="auto"/>
                    <w:left w:val="none" w:sz="0" w:space="0" w:color="auto"/>
                    <w:bottom w:val="none" w:sz="0" w:space="0" w:color="auto"/>
                    <w:right w:val="none" w:sz="0" w:space="0" w:color="auto"/>
                  </w:divBdr>
                  <w:divsChild>
                    <w:div w:id="2034453259">
                      <w:marLeft w:val="0"/>
                      <w:marRight w:val="0"/>
                      <w:marTop w:val="0"/>
                      <w:marBottom w:val="0"/>
                      <w:divBdr>
                        <w:top w:val="none" w:sz="0" w:space="0" w:color="auto"/>
                        <w:left w:val="none" w:sz="0" w:space="0" w:color="auto"/>
                        <w:bottom w:val="none" w:sz="0" w:space="0" w:color="auto"/>
                        <w:right w:val="none" w:sz="0" w:space="0" w:color="auto"/>
                      </w:divBdr>
                    </w:div>
                  </w:divsChild>
                </w:div>
                <w:div w:id="474491952">
                  <w:marLeft w:val="0"/>
                  <w:marRight w:val="0"/>
                  <w:marTop w:val="0"/>
                  <w:marBottom w:val="375"/>
                  <w:divBdr>
                    <w:top w:val="none" w:sz="0" w:space="0" w:color="auto"/>
                    <w:left w:val="none" w:sz="0" w:space="0" w:color="auto"/>
                    <w:bottom w:val="none" w:sz="0" w:space="0" w:color="auto"/>
                    <w:right w:val="none" w:sz="0" w:space="0" w:color="auto"/>
                  </w:divBdr>
                </w:div>
                <w:div w:id="588855355">
                  <w:marLeft w:val="0"/>
                  <w:marRight w:val="0"/>
                  <w:marTop w:val="0"/>
                  <w:marBottom w:val="375"/>
                  <w:divBdr>
                    <w:top w:val="none" w:sz="0" w:space="0" w:color="auto"/>
                    <w:left w:val="none" w:sz="0" w:space="0" w:color="auto"/>
                    <w:bottom w:val="none" w:sz="0" w:space="0" w:color="auto"/>
                    <w:right w:val="none" w:sz="0" w:space="0" w:color="auto"/>
                  </w:divBdr>
                </w:div>
                <w:div w:id="798651188">
                  <w:marLeft w:val="0"/>
                  <w:marRight w:val="0"/>
                  <w:marTop w:val="0"/>
                  <w:marBottom w:val="375"/>
                  <w:divBdr>
                    <w:top w:val="none" w:sz="0" w:space="0" w:color="auto"/>
                    <w:left w:val="none" w:sz="0" w:space="0" w:color="auto"/>
                    <w:bottom w:val="none" w:sz="0" w:space="0" w:color="auto"/>
                    <w:right w:val="none" w:sz="0" w:space="0" w:color="auto"/>
                  </w:divBdr>
                </w:div>
                <w:div w:id="1092434115">
                  <w:marLeft w:val="0"/>
                  <w:marRight w:val="0"/>
                  <w:marTop w:val="0"/>
                  <w:marBottom w:val="375"/>
                  <w:divBdr>
                    <w:top w:val="none" w:sz="0" w:space="0" w:color="auto"/>
                    <w:left w:val="none" w:sz="0" w:space="0" w:color="auto"/>
                    <w:bottom w:val="none" w:sz="0" w:space="0" w:color="auto"/>
                    <w:right w:val="none" w:sz="0" w:space="0" w:color="auto"/>
                  </w:divBdr>
                </w:div>
                <w:div w:id="1617567799">
                  <w:marLeft w:val="0"/>
                  <w:marRight w:val="0"/>
                  <w:marTop w:val="0"/>
                  <w:marBottom w:val="375"/>
                  <w:divBdr>
                    <w:top w:val="none" w:sz="0" w:space="0" w:color="auto"/>
                    <w:left w:val="none" w:sz="0" w:space="0" w:color="auto"/>
                    <w:bottom w:val="none" w:sz="0" w:space="0" w:color="auto"/>
                    <w:right w:val="none" w:sz="0" w:space="0" w:color="auto"/>
                  </w:divBdr>
                </w:div>
                <w:div w:id="21405678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998879038">
      <w:bodyDiv w:val="1"/>
      <w:marLeft w:val="0"/>
      <w:marRight w:val="0"/>
      <w:marTop w:val="0"/>
      <w:marBottom w:val="0"/>
      <w:divBdr>
        <w:top w:val="none" w:sz="0" w:space="0" w:color="auto"/>
        <w:left w:val="none" w:sz="0" w:space="0" w:color="auto"/>
        <w:bottom w:val="none" w:sz="0" w:space="0" w:color="auto"/>
        <w:right w:val="none" w:sz="0" w:space="0" w:color="auto"/>
      </w:divBdr>
      <w:divsChild>
        <w:div w:id="176569022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11170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e.wikipedia.org/wiki/%D7%91%D7%99%D7%AA_%D7%94%D7%9E%D7%A7%D7%93%D7%A9" TargetMode="External"/><Relationship Id="rId21" Type="http://schemas.openxmlformats.org/officeDocument/2006/relationships/image" Target="media/image11.png"/><Relationship Id="rId34" Type="http://schemas.openxmlformats.org/officeDocument/2006/relationships/hyperlink" Target="https://he.wikipedia.org/wiki/%D7%9B%D7%91%D7%A9" TargetMode="External"/><Relationship Id="rId42" Type="http://schemas.openxmlformats.org/officeDocument/2006/relationships/hyperlink" Target="https://he.wikipedia.org/wiki/%D7%A7%D7%A8%D7%99%D7%90%D7%AA_%D7%94%D7%94%D7%9C%D7%9C" TargetMode="External"/><Relationship Id="rId47" Type="http://schemas.openxmlformats.org/officeDocument/2006/relationships/hyperlink" Target="https://www.youtube.com/watch?v=rNboxxNnZpc" TargetMode="External"/><Relationship Id="rId50" Type="http://schemas.openxmlformats.org/officeDocument/2006/relationships/hyperlink" Target="https://www.youtube.com/watch?v=6w8-bIeJczs" TargetMode="External"/><Relationship Id="rId55" Type="http://schemas.openxmlformats.org/officeDocument/2006/relationships/hyperlink" Target="https://shironet.mako.co.il/artist?prfid=778&amp;lang=1" TargetMode="External"/><Relationship Id="rId63" Type="http://schemas.openxmlformats.org/officeDocument/2006/relationships/hyperlink" Target="https://youtu.be/YgGosoGttm8" TargetMode="External"/><Relationship Id="rId68" Type="http://schemas.openxmlformats.org/officeDocument/2006/relationships/hyperlink" Target="https://www.youtube.com/watch?v=81X0vHxxOCg" TargetMode="External"/><Relationship Id="rId76" Type="http://schemas.openxmlformats.org/officeDocument/2006/relationships/image" Target="media/image20.jpeg"/><Relationship Id="rId84" Type="http://schemas.openxmlformats.org/officeDocument/2006/relationships/hyperlink" Target="https://www.youtube.com/watch?v=kQoo6PQPBI8" TargetMode="External"/><Relationship Id="rId89" Type="http://schemas.openxmlformats.org/officeDocument/2006/relationships/image" Target="media/image26.jpeg"/><Relationship Id="rId97"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s://mida.org.il/2016/05/12/%D7%99%D7%95%D7%9D-%D7%94%D7%A2%D7%A6%D7%9E%D7%90%D7%95%D7%AA-%D7%94-68-%D7%9E%D7%A9%D7%92%D7%A9%D7%92%D7%99%D7%9D-%D7%95%D7%97%D7%96%D7%A7%D7%99%D7%9D-%D7%9E%D7%90%D7%99-%D7%A4%D7%A2%D7%9D/" TargetMode="External"/><Relationship Id="rId92" Type="http://schemas.openxmlformats.org/officeDocument/2006/relationships/hyperlink" Target="https://www.youtube.com/watch?v=KyEoa9Zizko"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he.wikipedia.org/wiki/%D7%A8%D7%A9%22%D7%99" TargetMode="External"/><Relationship Id="rId11" Type="http://schemas.openxmlformats.org/officeDocument/2006/relationships/image" Target="media/image3.jpeg"/><Relationship Id="rId24" Type="http://schemas.openxmlformats.org/officeDocument/2006/relationships/hyperlink" Target="https://he.wikipedia.org/wiki/%D7%A9%D7%91%D7%99%D7%A2%D7%99_%D7%A9%D7%9C_%D7%A4%D7%A1%D7%97" TargetMode="External"/><Relationship Id="rId32" Type="http://schemas.openxmlformats.org/officeDocument/2006/relationships/hyperlink" Target="https://he.wikipedia.org/wiki/%D7%90%D7%91%D7%9C%D7%95%D7%AA_(%D7%99%D7%94%D7%93%D7%95%D7%AA)" TargetMode="External"/><Relationship Id="rId37" Type="http://schemas.openxmlformats.org/officeDocument/2006/relationships/hyperlink" Target="https://he.wikipedia.org/wiki/%D7%9E%D7%AA%D7%A0%D7%95%D7%AA_%D7%A2%D7%A0%D7%99%D7%99%D7%9D" TargetMode="External"/><Relationship Id="rId40" Type="http://schemas.openxmlformats.org/officeDocument/2006/relationships/hyperlink" Target="https://he.wikipedia.org/wiki/%D7%A4%D7%90%D7%94_%D7%A0%D7%9B%D7%A8%D7%99%D7%AA" TargetMode="External"/><Relationship Id="rId45" Type="http://schemas.openxmlformats.org/officeDocument/2006/relationships/hyperlink" Target="https://he.wikipedia.org/wiki/%D7%AA%D7%A4%D7%99%D7%9C%D7%94" TargetMode="External"/><Relationship Id="rId53" Type="http://schemas.openxmlformats.org/officeDocument/2006/relationships/hyperlink" Target="https://www.yeshiva.org.il/midrash/8187" TargetMode="External"/><Relationship Id="rId58" Type="http://schemas.openxmlformats.org/officeDocument/2006/relationships/image" Target="media/image14.emf"/><Relationship Id="rId66" Type="http://schemas.openxmlformats.org/officeDocument/2006/relationships/image" Target="media/image16.jpeg"/><Relationship Id="rId74" Type="http://schemas.openxmlformats.org/officeDocument/2006/relationships/image" Target="media/image18.jpeg"/><Relationship Id="rId79" Type="http://schemas.openxmlformats.org/officeDocument/2006/relationships/hyperlink" Target="https://www.youtube.com/watch?v=yhlWkiEbeSw" TargetMode="External"/><Relationship Id="rId87" Type="http://schemas.openxmlformats.org/officeDocument/2006/relationships/hyperlink" Target="http://www.levladaat.org/videos?school=high&amp;tag=67" TargetMode="External"/><Relationship Id="rId5" Type="http://schemas.openxmlformats.org/officeDocument/2006/relationships/webSettings" Target="webSettings.xml"/><Relationship Id="rId61" Type="http://schemas.openxmlformats.org/officeDocument/2006/relationships/hyperlink" Target="https://sheli.tali.org.il/page/18766/1" TargetMode="External"/><Relationship Id="rId82" Type="http://schemas.openxmlformats.org/officeDocument/2006/relationships/hyperlink" Target="http://www.chabad.org.il/Articles/Article.asp?ArticleID=598&amp;CategoryID=356" TargetMode="External"/><Relationship Id="rId90" Type="http://schemas.openxmlformats.org/officeDocument/2006/relationships/hyperlink" Target="https://www.youtube.com/watch?v=xdEyPZaweo0" TargetMode="External"/><Relationship Id="rId95" Type="http://schemas.openxmlformats.org/officeDocument/2006/relationships/hyperlink" Target="http://www.levladaat.org/video/313" TargetMode="External"/><Relationship Id="rId19" Type="http://schemas.openxmlformats.org/officeDocument/2006/relationships/hyperlink" Target="https://www.youtube.com/watch?v=4F6siywHWtY&amp;list=PLWr2Heen6Jkv0RrljlquN4qmNa2jJk0fW&amp;index=2&amp;pbjreload=10" TargetMode="External"/><Relationship Id="rId14" Type="http://schemas.openxmlformats.org/officeDocument/2006/relationships/hyperlink" Target="https://www.youtube.com/watch?v=mjEepUg5M0k" TargetMode="External"/><Relationship Id="rId22" Type="http://schemas.openxmlformats.org/officeDocument/2006/relationships/hyperlink" Target="https://he.wikipedia.org/wiki/%D7%AA%D7%9C%D7%9E%D7%95%D7%93" TargetMode="External"/><Relationship Id="rId27" Type="http://schemas.openxmlformats.org/officeDocument/2006/relationships/hyperlink" Target="https://he.wikipedia.org/wiki/%D7%9B%D7%94%D7%9F" TargetMode="External"/><Relationship Id="rId30" Type="http://schemas.openxmlformats.org/officeDocument/2006/relationships/hyperlink" Target="https://he.wikipedia.org/wiki/%D7%A8%D7%91%D7%99%D7%A0%D7%95_%D7%97%D7%A0%D7%A0%D7%90%D7%9C" TargetMode="External"/><Relationship Id="rId35" Type="http://schemas.openxmlformats.org/officeDocument/2006/relationships/hyperlink" Target="https://he.wikipedia.org/wiki/%D7%9C%D7%95%D7%99_(%D7%99%D7%94%D7%93%D7%95%D7%AA)" TargetMode="External"/><Relationship Id="rId43" Type="http://schemas.openxmlformats.org/officeDocument/2006/relationships/hyperlink" Target="https://he.wikipedia.org/wiki/%D7%9E%D7%9C%D7%9A" TargetMode="External"/><Relationship Id="rId48" Type="http://schemas.openxmlformats.org/officeDocument/2006/relationships/hyperlink" Target="https://www.youtube.com/watch?v=Opr_Ri4XbZw" TargetMode="External"/><Relationship Id="rId56" Type="http://schemas.openxmlformats.org/officeDocument/2006/relationships/hyperlink" Target="https://www.youtube.com/watch?v=tEkLNLyia2E" TargetMode="External"/><Relationship Id="rId64" Type="http://schemas.openxmlformats.org/officeDocument/2006/relationships/hyperlink" Target="https://www.youtube.com/watch?v=KGPCpOrf24w" TargetMode="External"/><Relationship Id="rId69" Type="http://schemas.openxmlformats.org/officeDocument/2006/relationships/hyperlink" Target="http://www.levladaat.org/data/upl/yesodi/FRUITS.pptx" TargetMode="External"/><Relationship Id="rId77" Type="http://schemas.openxmlformats.org/officeDocument/2006/relationships/image" Target="media/image21.jpe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2.jpeg"/><Relationship Id="rId72" Type="http://schemas.openxmlformats.org/officeDocument/2006/relationships/hyperlink" Target="https://www.youtube.com/watch?v=AAVIg694XTc" TargetMode="External"/><Relationship Id="rId80" Type="http://schemas.openxmlformats.org/officeDocument/2006/relationships/image" Target="media/image23.jpeg"/><Relationship Id="rId85" Type="http://schemas.openxmlformats.org/officeDocument/2006/relationships/hyperlink" Target="https://www.youtube.com/watch?v=WubSZpPDZ_Y&amp;pbjreload=101" TargetMode="External"/><Relationship Id="rId93" Type="http://schemas.openxmlformats.org/officeDocument/2006/relationships/image" Target="media/image28.png"/><Relationship Id="rId98" Type="http://schemas.openxmlformats.org/officeDocument/2006/relationships/hyperlink" Target="https://www.youtube.com/watch?v=E8bTOVgLKY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he.wikipedia.org/wiki/%D7%97%D7%92_%D7%94%D7%9E%D7%A6%D7%95%D7%AA" TargetMode="External"/><Relationship Id="rId33" Type="http://schemas.openxmlformats.org/officeDocument/2006/relationships/hyperlink" Target="https://he.wikipedia.org/wiki/%D7%91%D7%A7%D7%A8_%D7%94%D7%91%D7%99%D7%AA" TargetMode="External"/><Relationship Id="rId38" Type="http://schemas.openxmlformats.org/officeDocument/2006/relationships/hyperlink" Target="https://he.wikipedia.org/wiki/%D7%9C%D7%A7%D7%98_%D7%99%D7%A9%D7%A8%D7%90%D7%9C" TargetMode="External"/><Relationship Id="rId46" Type="http://schemas.openxmlformats.org/officeDocument/2006/relationships/hyperlink" Target="https://he.wikipedia.org/wiki/%D7%A7%D7%99%D7%93%D7%95%D7%A9" TargetMode="External"/><Relationship Id="rId59" Type="http://schemas.openxmlformats.org/officeDocument/2006/relationships/package" Target="embeddings/Microsoft_Excel_Worksheet1.xlsx"/><Relationship Id="rId67" Type="http://schemas.openxmlformats.org/officeDocument/2006/relationships/hyperlink" Target="https://www.youtube.com/watch?v=BJuW9kaL4lk" TargetMode="External"/><Relationship Id="rId20" Type="http://schemas.openxmlformats.org/officeDocument/2006/relationships/image" Target="media/image10.png"/><Relationship Id="rId41" Type="http://schemas.openxmlformats.org/officeDocument/2006/relationships/hyperlink" Target="https://he.wikipedia.org/wiki/%D7%9E%D7%A2%D7%A9%D7%A8%D7%95%D7%AA" TargetMode="External"/><Relationship Id="rId54" Type="http://schemas.openxmlformats.org/officeDocument/2006/relationships/hyperlink" Target="https://www.youtube.com/watch?v=gw6QAQrTXQo" TargetMode="External"/><Relationship Id="rId62" Type="http://schemas.openxmlformats.org/officeDocument/2006/relationships/hyperlink" Target="https://www.youtube.com/watch?v=aEDn-IzSCZs" TargetMode="External"/><Relationship Id="rId70" Type="http://schemas.openxmlformats.org/officeDocument/2006/relationships/hyperlink" Target="https://www.youtube.com/watch?v=nDFRfjQ3FpM" TargetMode="External"/><Relationship Id="rId75" Type="http://schemas.openxmlformats.org/officeDocument/2006/relationships/image" Target="media/image19.jpeg"/><Relationship Id="rId83" Type="http://schemas.openxmlformats.org/officeDocument/2006/relationships/image" Target="media/image25.jpeg"/><Relationship Id="rId88" Type="http://schemas.openxmlformats.org/officeDocument/2006/relationships/hyperlink" Target="https://www.youtube.com/watch?v=nag7Drh30VY&amp;pbjreload=10" TargetMode="External"/><Relationship Id="rId91" Type="http://schemas.openxmlformats.org/officeDocument/2006/relationships/image" Target="media/image27.jpeg"/><Relationship Id="rId96"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he.wikipedia.org/wiki/%D7%9E%D7%A1%D7%9B%D7%AA_%D7%A8%D7%90%D7%A9_%D7%94%D7%A9%D7%A0%D7%94" TargetMode="External"/><Relationship Id="rId28" Type="http://schemas.openxmlformats.org/officeDocument/2006/relationships/hyperlink" Target="https://he.wikipedia.org/wiki/%D7%91%D7%A8%D7%9B%D7%AA_%D7%A9%D7%94%D7%97%D7%99%D7%99%D7%A0%D7%95" TargetMode="External"/><Relationship Id="rId36" Type="http://schemas.openxmlformats.org/officeDocument/2006/relationships/hyperlink" Target="https://he.wikipedia.org/wiki/%D7%AA%D7%94%D7%99%D7%9C%D7%99%D7%9D" TargetMode="External"/><Relationship Id="rId49" Type="http://schemas.openxmlformats.org/officeDocument/2006/relationships/hyperlink" Target="https://www.youtube.com/watch?v=_7OSUrIL_d4&amp;pbjreload=10" TargetMode="External"/><Relationship Id="rId57" Type="http://schemas.openxmlformats.org/officeDocument/2006/relationships/image" Target="media/image13.jpeg"/><Relationship Id="rId10" Type="http://schemas.openxmlformats.org/officeDocument/2006/relationships/image" Target="media/image2.jpeg"/><Relationship Id="rId31" Type="http://schemas.openxmlformats.org/officeDocument/2006/relationships/hyperlink" Target="https://he.wikipedia.org/wiki/%D7%A8%D7%99%22%D7%A3" TargetMode="External"/><Relationship Id="rId44" Type="http://schemas.openxmlformats.org/officeDocument/2006/relationships/hyperlink" Target="https://he.wikipedia.org/wiki/%D7%91%D7%A8%D7%9B%D7%AA_%D7%94%D7%9E%D7%96%D7%95%D7%9F" TargetMode="External"/><Relationship Id="rId52" Type="http://schemas.openxmlformats.org/officeDocument/2006/relationships/hyperlink" Target="https://yehudi.tv/wp-content/uploads/2015/04/100-Brachot.pdf" TargetMode="External"/><Relationship Id="rId60" Type="http://schemas.openxmlformats.org/officeDocument/2006/relationships/hyperlink" Target="https://tarbutil.cet.ac.il/article/%D7%A7%D7%99%D7%93%D7%95%D7%A9-%D7%94%D7%97%D7%95%D7%93%D7%A9-%D7%90%D7%95-%D7%A2%D7%A9%D7%94-%D7%9C%D7%9A-%D7%96%D7%9E%D7%9F/" TargetMode="External"/><Relationship Id="rId65" Type="http://schemas.openxmlformats.org/officeDocument/2006/relationships/image" Target="media/image15.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4.png"/><Relationship Id="rId86" Type="http://schemas.openxmlformats.org/officeDocument/2006/relationships/hyperlink" Target="https://www.youtube.com/watch?v=4JgPyIbP_54&amp;t=4s" TargetMode="External"/><Relationship Id="rId94" Type="http://schemas.openxmlformats.org/officeDocument/2006/relationships/hyperlink" Target="https://www.youtube.com/watch?v=sgSySvLlA34"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RSymrNamDs"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he.wikipedia.org/wiki/%D7%A9%D7%9B%D7%97%D7%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63DB0-7CD0-41D0-A302-E6E97CC8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4278</TotalTime>
  <Pages>147</Pages>
  <Words>31231</Words>
  <Characters>156160</Characters>
  <Application>Microsoft Office Word</Application>
  <DocSecurity>0</DocSecurity>
  <Lines>1301</Lines>
  <Paragraphs>374</Paragraphs>
  <ScaleCrop>false</ScaleCrop>
  <HeadingPairs>
    <vt:vector size="4" baseType="variant">
      <vt:variant>
        <vt:lpstr>שם</vt:lpstr>
      </vt:variant>
      <vt:variant>
        <vt:i4>1</vt:i4>
      </vt:variant>
      <vt:variant>
        <vt:lpstr>כותרות</vt:lpstr>
      </vt:variant>
      <vt:variant>
        <vt:i4>15</vt:i4>
      </vt:variant>
    </vt:vector>
  </HeadingPairs>
  <TitlesOfParts>
    <vt:vector size="16" baseType="lpstr">
      <vt:lpstr/>
      <vt:lpstr>יחידה 1 - חודש אלול - פרק ע"ד</vt:lpstr>
      <vt:lpstr>יחידה 2 - ליל ראש השנה וסדר הסימנים - פרק ע"ו</vt:lpstr>
      <vt:lpstr>פרק ע"ו - ליל ראש השנה וסדר הסימנים</vt:lpstr>
      <vt:lpstr>יחידה 3 - מצוות תקיעת שופר ותפילת ראש השנה - פרק ע"ז</vt:lpstr>
      <vt:lpstr>יחידה 4 - תפילות עשרת ימי תשובה - פרק ע"ט</vt:lpstr>
      <vt:lpstr>יחידה 5 - ערב יום הכיפורים - פרק פ</vt:lpstr>
      <vt:lpstr>יחידה 6 - דיני תענית יום הכיפורים - פרק פא</vt:lpstr>
      <vt:lpstr>יחידה 7 - ארבעת המינים - פרק פו</vt:lpstr>
      <vt:lpstr>יחידה 8 - נטילת לולב - פרק פז</vt:lpstr>
      <vt:lpstr>יחידה 10 - ציצית - פרק ז (הלכות ט"ו-ל"א)</vt:lpstr>
      <vt:lpstr>יחידה 11 - ברכות השחר</vt:lpstr>
      <vt:lpstr>יחידה 12 - פרק י"ג-י"ד - תפילת שמונה עשרה</vt:lpstr>
      <vt:lpstr>יחידה 14 - תפילת תחנון - פרק י"ט</vt:lpstr>
      <vt:lpstr>יחידה 15 - ראש חודש וברכת הלבנה - פרקים נד-נה</vt:lpstr>
      <vt:lpstr>יחידה 16 - חנוכה - פרק צ' </vt:lpstr>
    </vt:vector>
  </TitlesOfParts>
  <Company/>
  <LinksUpToDate>false</LinksUpToDate>
  <CharactersWithSpaces>187017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אורן שטרן</dc:creator>
  <cp:keywords/>
  <dc:description/>
  <cp:lastModifiedBy>אורן שטרן</cp:lastModifiedBy>
  <cp:revision>28</cp:revision>
  <dcterms:created xsi:type="dcterms:W3CDTF">2020-08-05T20:01:00Z</dcterms:created>
  <dcterms:modified xsi:type="dcterms:W3CDTF">2020-09-03T09:11:00Z</dcterms:modified>
</cp:coreProperties>
</file>